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A2C" w:rsidRPr="00183A95" w:rsidRDefault="00353A2C" w:rsidP="004267EE">
      <w:pPr>
        <w:tabs>
          <w:tab w:val="left" w:pos="7110"/>
        </w:tabs>
        <w:spacing w:after="0" w:line="240" w:lineRule="auto"/>
        <w:rPr>
          <w:rFonts w:asciiTheme="majorHAnsi" w:hAnsiTheme="majorHAnsi" w:cstheme="majorHAnsi"/>
          <w:b/>
          <w:color w:val="C00000"/>
          <w:sz w:val="52"/>
          <w:szCs w:val="52"/>
        </w:rPr>
      </w:pPr>
      <w:r w:rsidRPr="00183A95">
        <w:rPr>
          <w:rFonts w:asciiTheme="majorHAnsi" w:hAnsiTheme="majorHAnsi" w:cstheme="majorHAnsi"/>
          <w:b/>
          <w:color w:val="C00000"/>
          <w:sz w:val="52"/>
          <w:szCs w:val="52"/>
        </w:rPr>
        <w:t xml:space="preserve">JULIE A. </w:t>
      </w:r>
      <w:r w:rsidRPr="001B0518">
        <w:rPr>
          <w:rFonts w:asciiTheme="majorHAnsi" w:hAnsiTheme="majorHAnsi" w:cstheme="majorHAnsi"/>
          <w:b/>
          <w:color w:val="C00000"/>
          <w:sz w:val="52"/>
          <w:szCs w:val="52"/>
        </w:rPr>
        <w:t>MOCKO</w:t>
      </w:r>
      <w:r w:rsidRPr="00183A95">
        <w:rPr>
          <w:rFonts w:asciiTheme="majorHAnsi" w:hAnsiTheme="majorHAnsi" w:cstheme="majorHAnsi"/>
          <w:b/>
          <w:color w:val="C00000"/>
          <w:sz w:val="52"/>
          <w:szCs w:val="52"/>
        </w:rPr>
        <w:t xml:space="preserve">, </w:t>
      </w:r>
      <w:r w:rsidR="001B0518">
        <w:rPr>
          <w:rFonts w:asciiTheme="majorHAnsi" w:hAnsiTheme="majorHAnsi" w:cstheme="majorHAnsi"/>
          <w:b/>
          <w:color w:val="C00000"/>
          <w:sz w:val="52"/>
          <w:szCs w:val="52"/>
        </w:rPr>
        <w:t>Ph.</w:t>
      </w:r>
      <w:r w:rsidRPr="00183A95">
        <w:rPr>
          <w:rFonts w:asciiTheme="majorHAnsi" w:hAnsiTheme="majorHAnsi" w:cstheme="majorHAnsi"/>
          <w:b/>
          <w:color w:val="C00000"/>
          <w:sz w:val="52"/>
          <w:szCs w:val="52"/>
        </w:rPr>
        <w:t>D</w:t>
      </w:r>
      <w:r w:rsidR="001B0518">
        <w:rPr>
          <w:rFonts w:asciiTheme="majorHAnsi" w:hAnsiTheme="majorHAnsi" w:cstheme="majorHAnsi"/>
          <w:b/>
          <w:color w:val="C00000"/>
          <w:sz w:val="52"/>
          <w:szCs w:val="52"/>
        </w:rPr>
        <w:t>.</w:t>
      </w:r>
    </w:p>
    <w:p w:rsidR="009B4B03" w:rsidRPr="00183A95" w:rsidRDefault="009B4B03" w:rsidP="009B4B03">
      <w:pPr>
        <w:tabs>
          <w:tab w:val="left" w:pos="7110"/>
        </w:tabs>
        <w:spacing w:after="0" w:line="240" w:lineRule="auto"/>
        <w:rPr>
          <w:sz w:val="20"/>
          <w:szCs w:val="20"/>
        </w:rPr>
      </w:pPr>
      <w:r w:rsidRPr="00183A95">
        <w:rPr>
          <w:sz w:val="20"/>
          <w:szCs w:val="20"/>
        </w:rPr>
        <w:t>Cincinnati</w:t>
      </w:r>
      <w:r>
        <w:rPr>
          <w:sz w:val="20"/>
          <w:szCs w:val="20"/>
        </w:rPr>
        <w:t>,</w:t>
      </w:r>
      <w:r w:rsidRPr="00183A95">
        <w:rPr>
          <w:sz w:val="20"/>
          <w:szCs w:val="20"/>
        </w:rPr>
        <w:t xml:space="preserve"> OH </w:t>
      </w:r>
      <w:r>
        <w:rPr>
          <w:sz w:val="20"/>
          <w:szCs w:val="20"/>
        </w:rPr>
        <w:t>looking to relocate to Houston, TX</w:t>
      </w:r>
      <w:r w:rsidRPr="00183A95">
        <w:rPr>
          <w:sz w:val="20"/>
          <w:szCs w:val="20"/>
        </w:rPr>
        <w:t xml:space="preserve"> | 832-457-1897</w:t>
      </w:r>
    </w:p>
    <w:p w:rsidR="00353A2C" w:rsidRPr="00183A95" w:rsidRDefault="005F2A91" w:rsidP="004267EE">
      <w:pPr>
        <w:tabs>
          <w:tab w:val="left" w:pos="7110"/>
        </w:tabs>
        <w:spacing w:after="0" w:line="240" w:lineRule="auto"/>
        <w:rPr>
          <w:sz w:val="20"/>
          <w:szCs w:val="20"/>
        </w:rPr>
      </w:pPr>
      <w:hyperlink r:id="rId5" w:history="1">
        <w:r w:rsidR="00353A2C" w:rsidRPr="00183A95">
          <w:rPr>
            <w:rStyle w:val="Hyperlink"/>
            <w:sz w:val="20"/>
            <w:szCs w:val="20"/>
          </w:rPr>
          <w:t>jmocko@gmail.com</w:t>
        </w:r>
      </w:hyperlink>
      <w:r w:rsidR="00353A2C" w:rsidRPr="00183A95">
        <w:rPr>
          <w:sz w:val="20"/>
          <w:szCs w:val="20"/>
        </w:rPr>
        <w:t xml:space="preserve"> | </w:t>
      </w:r>
      <w:hyperlink r:id="rId6" w:history="1">
        <w:r w:rsidR="00183A95" w:rsidRPr="00183A95">
          <w:rPr>
            <w:rStyle w:val="Hyperlink"/>
            <w:sz w:val="20"/>
            <w:szCs w:val="20"/>
          </w:rPr>
          <w:t>https://www.linkedin.com/in/julie-mocko/</w:t>
        </w:r>
      </w:hyperlink>
    </w:p>
    <w:p w:rsidR="00183A95" w:rsidRDefault="00036CC2" w:rsidP="00036CC2">
      <w:pPr>
        <w:tabs>
          <w:tab w:val="left" w:pos="7110"/>
        </w:tabs>
        <w:spacing w:after="0" w:line="360" w:lineRule="auto"/>
      </w:pPr>
      <w:r>
        <w:t>__________________________________________________________________________________________________</w:t>
      </w:r>
    </w:p>
    <w:p w:rsidR="00183A95" w:rsidRPr="00183A95" w:rsidRDefault="00183A95" w:rsidP="004267EE">
      <w:pPr>
        <w:tabs>
          <w:tab w:val="left" w:pos="7110"/>
        </w:tabs>
        <w:spacing w:after="0" w:line="240" w:lineRule="auto"/>
        <w:rPr>
          <w:rFonts w:asciiTheme="majorHAnsi" w:hAnsiTheme="majorHAnsi" w:cstheme="majorHAnsi"/>
          <w:b/>
          <w:sz w:val="32"/>
          <w:szCs w:val="32"/>
        </w:rPr>
      </w:pPr>
      <w:r w:rsidRPr="00183A95">
        <w:rPr>
          <w:rFonts w:asciiTheme="majorHAnsi" w:hAnsiTheme="majorHAnsi" w:cstheme="majorHAnsi"/>
          <w:b/>
          <w:sz w:val="32"/>
          <w:szCs w:val="32"/>
        </w:rPr>
        <w:t>PROFESSIONAL SUMMARY</w:t>
      </w:r>
    </w:p>
    <w:p w:rsidR="00306334" w:rsidRDefault="008C24A2" w:rsidP="004267EE">
      <w:pPr>
        <w:pStyle w:val="ListParagraph"/>
        <w:numPr>
          <w:ilvl w:val="0"/>
          <w:numId w:val="1"/>
        </w:numPr>
        <w:tabs>
          <w:tab w:val="left" w:pos="7110"/>
        </w:tabs>
        <w:spacing w:after="0" w:line="240" w:lineRule="auto"/>
        <w:jc w:val="both"/>
      </w:pPr>
      <w:r>
        <w:t>Self-directed and h</w:t>
      </w:r>
      <w:r w:rsidR="00036CC2">
        <w:t xml:space="preserve">ighly motivated </w:t>
      </w:r>
      <w:r w:rsidR="006954FC">
        <w:t xml:space="preserve">data scientist and </w:t>
      </w:r>
      <w:r w:rsidR="00306334">
        <w:t xml:space="preserve">biomedical </w:t>
      </w:r>
      <w:r w:rsidR="006954FC">
        <w:t>researcher</w:t>
      </w:r>
      <w:r w:rsidR="00036CC2">
        <w:t xml:space="preserve"> </w:t>
      </w:r>
      <w:r w:rsidR="00025A5F">
        <w:t>looking to</w:t>
      </w:r>
      <w:r w:rsidR="006954FC">
        <w:t xml:space="preserve"> transition into the data science field</w:t>
      </w:r>
      <w:r w:rsidR="00025A5F">
        <w:t xml:space="preserve">, </w:t>
      </w:r>
      <w:r>
        <w:t xml:space="preserve">with 11+ years of experience with experimental design, data collection, management, analysis and interpretation, hypothesis testing, statistical design and modeling, data visualization, and presentation of </w:t>
      </w:r>
      <w:r w:rsidRPr="00AA2FEF">
        <w:t xml:space="preserve">complicated technical concepts to </w:t>
      </w:r>
      <w:r>
        <w:t xml:space="preserve">both technical and </w:t>
      </w:r>
      <w:r w:rsidRPr="00AA2FEF">
        <w:t>non-technical</w:t>
      </w:r>
      <w:r>
        <w:t xml:space="preserve"> audiences.</w:t>
      </w:r>
    </w:p>
    <w:p w:rsidR="00827502" w:rsidRPr="00827502" w:rsidRDefault="00827502" w:rsidP="00827502">
      <w:pPr>
        <w:tabs>
          <w:tab w:val="left" w:pos="7110"/>
        </w:tabs>
        <w:spacing w:after="0" w:line="240" w:lineRule="auto"/>
        <w:jc w:val="both"/>
        <w:rPr>
          <w:sz w:val="10"/>
          <w:szCs w:val="10"/>
        </w:rPr>
      </w:pPr>
    </w:p>
    <w:p w:rsidR="00827502" w:rsidRDefault="00A11CF2" w:rsidP="00A11CF2">
      <w:pPr>
        <w:pStyle w:val="ListParagraph"/>
        <w:numPr>
          <w:ilvl w:val="0"/>
          <w:numId w:val="1"/>
        </w:numPr>
        <w:tabs>
          <w:tab w:val="left" w:pos="7110"/>
        </w:tabs>
        <w:spacing w:after="0" w:line="240" w:lineRule="auto"/>
        <w:jc w:val="both"/>
      </w:pPr>
      <w:r>
        <w:t>Technical skills include: e</w:t>
      </w:r>
      <w:r w:rsidR="00ED3D60">
        <w:t>xpertise with</w:t>
      </w:r>
      <w:r w:rsidR="00FF58F2">
        <w:t xml:space="preserve"> MS Office Suite (</w:t>
      </w:r>
      <w:r w:rsidR="00FF58F2" w:rsidRPr="00FF58F2">
        <w:rPr>
          <w:b/>
        </w:rPr>
        <w:t>Word</w:t>
      </w:r>
      <w:r w:rsidR="00FF58F2">
        <w:t xml:space="preserve">, </w:t>
      </w:r>
      <w:r w:rsidR="00FF58F2" w:rsidRPr="00FF58F2">
        <w:rPr>
          <w:b/>
        </w:rPr>
        <w:t>Excel</w:t>
      </w:r>
      <w:r w:rsidR="00FF58F2">
        <w:t xml:space="preserve">, </w:t>
      </w:r>
      <w:proofErr w:type="gramStart"/>
      <w:r w:rsidR="00FF58F2" w:rsidRPr="00FF58F2">
        <w:rPr>
          <w:b/>
        </w:rPr>
        <w:t>Power</w:t>
      </w:r>
      <w:proofErr w:type="gramEnd"/>
      <w:r w:rsidR="00761B04">
        <w:rPr>
          <w:b/>
        </w:rPr>
        <w:t xml:space="preserve"> P</w:t>
      </w:r>
      <w:r w:rsidR="00FF58F2" w:rsidRPr="00FF58F2">
        <w:rPr>
          <w:b/>
        </w:rPr>
        <w:t>oint</w:t>
      </w:r>
      <w:r w:rsidR="00FF58F2">
        <w:t>)</w:t>
      </w:r>
      <w:r w:rsidR="00ED3D60">
        <w:t xml:space="preserve"> data v</w:t>
      </w:r>
      <w:r w:rsidR="00D26E38">
        <w:t>isualization (</w:t>
      </w:r>
      <w:r w:rsidR="00A1084B">
        <w:rPr>
          <w:b/>
        </w:rPr>
        <w:t xml:space="preserve">R, </w:t>
      </w:r>
      <w:proofErr w:type="spellStart"/>
      <w:r w:rsidR="00A1084B">
        <w:rPr>
          <w:b/>
        </w:rPr>
        <w:t>SigmaPlot</w:t>
      </w:r>
      <w:proofErr w:type="spellEnd"/>
      <w:r w:rsidR="00ED3D60">
        <w:t>) and statis</w:t>
      </w:r>
      <w:r w:rsidR="00B67EB2">
        <w:t>tical analysis program</w:t>
      </w:r>
      <w:r w:rsidR="00ED3D60">
        <w:t xml:space="preserve"> (</w:t>
      </w:r>
      <w:r w:rsidR="00A1084B">
        <w:rPr>
          <w:b/>
        </w:rPr>
        <w:t>R</w:t>
      </w:r>
      <w:r w:rsidR="00ED3D60">
        <w:t xml:space="preserve">); familiarity </w:t>
      </w:r>
      <w:r w:rsidR="00306334">
        <w:t xml:space="preserve">with </w:t>
      </w:r>
      <w:r w:rsidR="00795A83">
        <w:t>programming</w:t>
      </w:r>
      <w:r w:rsidR="00306334">
        <w:t xml:space="preserve"> language</w:t>
      </w:r>
      <w:r w:rsidR="00827502">
        <w:t>s (</w:t>
      </w:r>
      <w:r w:rsidR="00827502" w:rsidRPr="005829EC">
        <w:rPr>
          <w:b/>
        </w:rPr>
        <w:t>Python</w:t>
      </w:r>
      <w:r w:rsidR="002409F1">
        <w:rPr>
          <w:b/>
        </w:rPr>
        <w:t>, MATLAB</w:t>
      </w:r>
      <w:r w:rsidR="00827502">
        <w:t>)</w:t>
      </w:r>
      <w:r w:rsidR="00306334">
        <w:t xml:space="preserve"> </w:t>
      </w:r>
      <w:r w:rsidR="0066090E">
        <w:t xml:space="preserve">and </w:t>
      </w:r>
      <w:r w:rsidR="00306334">
        <w:t>da</w:t>
      </w:r>
      <w:r w:rsidR="00827502">
        <w:t>tabase management</w:t>
      </w:r>
      <w:r w:rsidR="00975B9F">
        <w:t xml:space="preserve"> systems</w:t>
      </w:r>
      <w:r w:rsidR="00827502">
        <w:t xml:space="preserve"> (</w:t>
      </w:r>
      <w:proofErr w:type="spellStart"/>
      <w:r w:rsidR="00827502" w:rsidRPr="005829EC">
        <w:rPr>
          <w:b/>
        </w:rPr>
        <w:t>Postgre</w:t>
      </w:r>
      <w:proofErr w:type="spellEnd"/>
      <w:r w:rsidR="00635395">
        <w:rPr>
          <w:b/>
        </w:rPr>
        <w:t xml:space="preserve"> </w:t>
      </w:r>
      <w:r w:rsidR="00827502" w:rsidRPr="005829EC">
        <w:rPr>
          <w:b/>
        </w:rPr>
        <w:t>SQL</w:t>
      </w:r>
      <w:r w:rsidR="00827502">
        <w:t>)</w:t>
      </w:r>
      <w:r w:rsidR="00761B04">
        <w:t>.</w:t>
      </w:r>
    </w:p>
    <w:p w:rsidR="00827502" w:rsidRPr="00827502" w:rsidRDefault="00827502" w:rsidP="00827502">
      <w:pPr>
        <w:tabs>
          <w:tab w:val="left" w:pos="7110"/>
        </w:tabs>
        <w:spacing w:after="0" w:line="240" w:lineRule="auto"/>
        <w:jc w:val="both"/>
        <w:rPr>
          <w:sz w:val="10"/>
          <w:szCs w:val="10"/>
        </w:rPr>
      </w:pPr>
    </w:p>
    <w:p w:rsidR="00183A95" w:rsidRDefault="00183A95" w:rsidP="004267EE">
      <w:pPr>
        <w:pStyle w:val="ListParagraph"/>
        <w:numPr>
          <w:ilvl w:val="0"/>
          <w:numId w:val="1"/>
        </w:numPr>
        <w:tabs>
          <w:tab w:val="left" w:pos="7110"/>
        </w:tabs>
        <w:spacing w:after="0" w:line="240" w:lineRule="auto"/>
        <w:jc w:val="both"/>
      </w:pPr>
      <w:r>
        <w:t xml:space="preserve">Excellent written and </w:t>
      </w:r>
      <w:r w:rsidR="00795A83">
        <w:t>verbal</w:t>
      </w:r>
      <w:r>
        <w:t xml:space="preserve"> communication skills</w:t>
      </w:r>
      <w:r w:rsidR="00563EC1">
        <w:t xml:space="preserve"> and ability to work well within a multi-disciplinary team,</w:t>
      </w:r>
      <w:r>
        <w:t xml:space="preserve"> </w:t>
      </w:r>
      <w:r w:rsidR="00EF72BA">
        <w:t>with</w:t>
      </w:r>
      <w:r>
        <w:t xml:space="preserve"> 9 </w:t>
      </w:r>
      <w:r w:rsidR="00D8111F">
        <w:t xml:space="preserve">co-authored </w:t>
      </w:r>
      <w:r>
        <w:t>peer-reviewed publications, 4 grants, 11</w:t>
      </w:r>
      <w:r w:rsidR="00EF72BA">
        <w:t>+</w:t>
      </w:r>
      <w:r>
        <w:t xml:space="preserve"> invited talks and poster presentations at international research conferences, and awards for confer</w:t>
      </w:r>
      <w:r w:rsidR="00480651">
        <w:t>ence presentations and teaching.</w:t>
      </w:r>
    </w:p>
    <w:p w:rsidR="00480651" w:rsidRDefault="00480651" w:rsidP="00480651">
      <w:pPr>
        <w:tabs>
          <w:tab w:val="left" w:pos="630"/>
          <w:tab w:val="left" w:pos="7110"/>
        </w:tabs>
        <w:spacing w:after="0" w:line="240" w:lineRule="auto"/>
        <w:jc w:val="both"/>
      </w:pPr>
      <w:r>
        <w:rPr>
          <w:b/>
        </w:rPr>
        <w:tab/>
        <w:t xml:space="preserve">  </w:t>
      </w:r>
      <w:r w:rsidRPr="002F6711">
        <w:rPr>
          <w:b/>
        </w:rPr>
        <w:t>Publications List</w:t>
      </w:r>
      <w:r>
        <w:t xml:space="preserve">: </w:t>
      </w:r>
      <w:hyperlink r:id="rId7" w:history="1">
        <w:r w:rsidRPr="00A53B8F">
          <w:rPr>
            <w:rStyle w:val="Hyperlink"/>
          </w:rPr>
          <w:t>https://scholar.google.com/citations?user=99ESO_8AAAAJ&amp;hl=en</w:t>
        </w:r>
      </w:hyperlink>
    </w:p>
    <w:p w:rsidR="00183A95" w:rsidRPr="003E128B" w:rsidRDefault="00036CC2" w:rsidP="008F1F54">
      <w:pPr>
        <w:tabs>
          <w:tab w:val="left" w:pos="7110"/>
        </w:tabs>
        <w:spacing w:after="0" w:line="360" w:lineRule="auto"/>
      </w:pPr>
      <w:r>
        <w:t>__________________________________________________________________________________________________</w:t>
      </w:r>
    </w:p>
    <w:p w:rsidR="002409F1" w:rsidRPr="00183A95" w:rsidRDefault="002409F1" w:rsidP="002409F1">
      <w:pPr>
        <w:tabs>
          <w:tab w:val="left" w:pos="7110"/>
        </w:tabs>
        <w:spacing w:after="0" w:line="240" w:lineRule="auto"/>
        <w:rPr>
          <w:rFonts w:asciiTheme="majorHAnsi" w:hAnsiTheme="majorHAnsi" w:cstheme="majorHAnsi"/>
          <w:b/>
          <w:sz w:val="32"/>
          <w:szCs w:val="32"/>
        </w:rPr>
      </w:pPr>
      <w:r>
        <w:rPr>
          <w:rFonts w:asciiTheme="majorHAnsi" w:hAnsiTheme="majorHAnsi" w:cstheme="majorHAnsi"/>
          <w:b/>
          <w:sz w:val="32"/>
          <w:szCs w:val="32"/>
        </w:rPr>
        <w:t>EDUCATION</w:t>
      </w:r>
    </w:p>
    <w:p w:rsidR="002409F1" w:rsidRPr="00A06AF6" w:rsidRDefault="002409F1" w:rsidP="002409F1">
      <w:pPr>
        <w:tabs>
          <w:tab w:val="left" w:pos="7110"/>
        </w:tabs>
        <w:spacing w:after="0" w:line="240" w:lineRule="auto"/>
        <w:rPr>
          <w:b/>
        </w:rPr>
      </w:pPr>
      <w:r>
        <w:rPr>
          <w:b/>
          <w:color w:val="C00000"/>
        </w:rPr>
        <w:t>PhD Physiological Optics and Vision Science</w:t>
      </w:r>
      <w:r w:rsidRPr="00DE2B09">
        <w:rPr>
          <w:b/>
        </w:rPr>
        <w:t xml:space="preserve"> (GPA 4.0)</w:t>
      </w:r>
      <w:r w:rsidRPr="00A06AF6">
        <w:rPr>
          <w:b/>
          <w:color w:val="C00000"/>
        </w:rPr>
        <w:tab/>
      </w:r>
      <w:r>
        <w:rPr>
          <w:b/>
          <w:color w:val="C00000"/>
        </w:rPr>
        <w:tab/>
      </w:r>
      <w:r>
        <w:rPr>
          <w:b/>
          <w:color w:val="C00000"/>
        </w:rPr>
        <w:tab/>
      </w:r>
      <w:r>
        <w:rPr>
          <w:b/>
        </w:rPr>
        <w:t>MAY 2017</w:t>
      </w:r>
    </w:p>
    <w:p w:rsidR="002409F1" w:rsidRDefault="002409F1" w:rsidP="002409F1">
      <w:pPr>
        <w:tabs>
          <w:tab w:val="left" w:pos="7110"/>
        </w:tabs>
        <w:spacing w:after="0" w:line="240" w:lineRule="auto"/>
        <w:jc w:val="both"/>
        <w:rPr>
          <w:i/>
        </w:rPr>
      </w:pPr>
      <w:r>
        <w:rPr>
          <w:i/>
        </w:rPr>
        <w:t>University of Houston, College of Optometry</w:t>
      </w:r>
    </w:p>
    <w:p w:rsidR="002409F1" w:rsidRDefault="002409F1" w:rsidP="002409F1">
      <w:pPr>
        <w:tabs>
          <w:tab w:val="left" w:pos="7110"/>
        </w:tabs>
        <w:spacing w:after="0" w:line="240" w:lineRule="auto"/>
        <w:jc w:val="both"/>
      </w:pPr>
    </w:p>
    <w:p w:rsidR="002409F1" w:rsidRPr="00A06AF6" w:rsidRDefault="002409F1" w:rsidP="002409F1">
      <w:pPr>
        <w:tabs>
          <w:tab w:val="left" w:pos="7110"/>
        </w:tabs>
        <w:spacing w:after="0" w:line="240" w:lineRule="auto"/>
        <w:rPr>
          <w:b/>
        </w:rPr>
      </w:pPr>
      <w:r>
        <w:rPr>
          <w:b/>
          <w:color w:val="C00000"/>
        </w:rPr>
        <w:t>BS Behavioral Neuroscience</w:t>
      </w:r>
      <w:r w:rsidRPr="00DE2B09">
        <w:rPr>
          <w:b/>
        </w:rPr>
        <w:t xml:space="preserve"> (GPA </w:t>
      </w:r>
      <w:r>
        <w:rPr>
          <w:b/>
        </w:rPr>
        <w:t>3.9</w:t>
      </w:r>
      <w:r w:rsidRPr="00DE2B09">
        <w:rPr>
          <w:b/>
        </w:rPr>
        <w:t>)</w:t>
      </w:r>
      <w:r w:rsidRPr="00A06AF6">
        <w:rPr>
          <w:b/>
          <w:color w:val="C00000"/>
        </w:rPr>
        <w:tab/>
      </w:r>
      <w:r>
        <w:rPr>
          <w:b/>
          <w:color w:val="C00000"/>
        </w:rPr>
        <w:tab/>
      </w:r>
      <w:r>
        <w:rPr>
          <w:b/>
          <w:color w:val="C00000"/>
        </w:rPr>
        <w:tab/>
      </w:r>
      <w:r>
        <w:rPr>
          <w:b/>
        </w:rPr>
        <w:t>DEC 2008</w:t>
      </w:r>
    </w:p>
    <w:p w:rsidR="002409F1" w:rsidRDefault="002409F1" w:rsidP="002409F1">
      <w:pPr>
        <w:pBdr>
          <w:bottom w:val="single" w:sz="6" w:space="1" w:color="auto"/>
        </w:pBdr>
        <w:tabs>
          <w:tab w:val="left" w:pos="7110"/>
        </w:tabs>
        <w:spacing w:after="0" w:line="240" w:lineRule="auto"/>
        <w:jc w:val="both"/>
        <w:rPr>
          <w:i/>
        </w:rPr>
      </w:pPr>
      <w:r>
        <w:rPr>
          <w:i/>
        </w:rPr>
        <w:t>Northeastern University</w:t>
      </w:r>
    </w:p>
    <w:p w:rsidR="005F2A91" w:rsidRPr="00DE2B09" w:rsidRDefault="005F2A91" w:rsidP="002409F1">
      <w:pPr>
        <w:pBdr>
          <w:bottom w:val="single" w:sz="6" w:space="1" w:color="auto"/>
        </w:pBdr>
        <w:tabs>
          <w:tab w:val="left" w:pos="7110"/>
        </w:tabs>
        <w:spacing w:after="0" w:line="240" w:lineRule="auto"/>
        <w:jc w:val="both"/>
      </w:pPr>
    </w:p>
    <w:p w:rsidR="005F2A91" w:rsidRPr="005F2A91" w:rsidRDefault="005F2A91" w:rsidP="004267EE">
      <w:pPr>
        <w:tabs>
          <w:tab w:val="left" w:pos="7110"/>
        </w:tabs>
        <w:spacing w:after="0" w:line="240" w:lineRule="auto"/>
        <w:rPr>
          <w:rFonts w:asciiTheme="majorHAnsi" w:hAnsiTheme="majorHAnsi" w:cstheme="majorHAnsi"/>
          <w:b/>
          <w:sz w:val="20"/>
          <w:szCs w:val="20"/>
        </w:rPr>
      </w:pPr>
    </w:p>
    <w:p w:rsidR="00183A95" w:rsidRPr="00183A95" w:rsidRDefault="00183A95" w:rsidP="004267EE">
      <w:pPr>
        <w:tabs>
          <w:tab w:val="left" w:pos="7110"/>
        </w:tabs>
        <w:spacing w:after="0" w:line="240" w:lineRule="auto"/>
        <w:rPr>
          <w:rFonts w:asciiTheme="majorHAnsi" w:hAnsiTheme="majorHAnsi" w:cstheme="majorHAnsi"/>
          <w:b/>
          <w:sz w:val="32"/>
          <w:szCs w:val="32"/>
        </w:rPr>
      </w:pPr>
      <w:r w:rsidRPr="00183A95">
        <w:rPr>
          <w:rFonts w:asciiTheme="majorHAnsi" w:hAnsiTheme="majorHAnsi" w:cstheme="majorHAnsi"/>
          <w:b/>
          <w:sz w:val="32"/>
          <w:szCs w:val="32"/>
        </w:rPr>
        <w:t>WORK EXPERIENCE</w:t>
      </w:r>
    </w:p>
    <w:p w:rsidR="0029422E" w:rsidRPr="00A06AF6" w:rsidRDefault="0029422E" w:rsidP="0029422E">
      <w:pPr>
        <w:tabs>
          <w:tab w:val="left" w:pos="7110"/>
        </w:tabs>
        <w:spacing w:after="0" w:line="240" w:lineRule="auto"/>
        <w:rPr>
          <w:b/>
        </w:rPr>
      </w:pPr>
      <w:r>
        <w:rPr>
          <w:b/>
          <w:color w:val="C00000"/>
        </w:rPr>
        <w:t>Data Scientist</w:t>
      </w:r>
      <w:r>
        <w:rPr>
          <w:b/>
          <w:color w:val="C00000"/>
        </w:rPr>
        <w:tab/>
      </w:r>
      <w:r>
        <w:rPr>
          <w:b/>
          <w:color w:val="C00000"/>
        </w:rPr>
        <w:tab/>
      </w:r>
      <w:r>
        <w:rPr>
          <w:b/>
          <w:color w:val="C00000"/>
        </w:rPr>
        <w:tab/>
      </w:r>
      <w:r>
        <w:rPr>
          <w:b/>
        </w:rPr>
        <w:t>JAN</w:t>
      </w:r>
      <w:r w:rsidRPr="00A06AF6">
        <w:rPr>
          <w:b/>
        </w:rPr>
        <w:t xml:space="preserve"> 201</w:t>
      </w:r>
      <w:r>
        <w:rPr>
          <w:b/>
        </w:rPr>
        <w:t>8</w:t>
      </w:r>
      <w:r w:rsidRPr="00A06AF6">
        <w:rPr>
          <w:b/>
        </w:rPr>
        <w:t xml:space="preserve"> – </w:t>
      </w:r>
      <w:r>
        <w:rPr>
          <w:b/>
        </w:rPr>
        <w:t>present</w:t>
      </w:r>
    </w:p>
    <w:p w:rsidR="0029422E" w:rsidRPr="00A06AF6" w:rsidRDefault="0029422E" w:rsidP="0029422E">
      <w:pPr>
        <w:tabs>
          <w:tab w:val="left" w:pos="7110"/>
        </w:tabs>
        <w:spacing w:line="240" w:lineRule="auto"/>
        <w:rPr>
          <w:i/>
        </w:rPr>
      </w:pPr>
      <w:r>
        <w:rPr>
          <w:i/>
        </w:rPr>
        <w:t>Freelance</w:t>
      </w:r>
    </w:p>
    <w:p w:rsidR="0029422E" w:rsidRPr="0029422E" w:rsidRDefault="0029422E" w:rsidP="0029422E">
      <w:pPr>
        <w:pStyle w:val="ListParagraph"/>
        <w:numPr>
          <w:ilvl w:val="0"/>
          <w:numId w:val="3"/>
        </w:numPr>
        <w:tabs>
          <w:tab w:val="left" w:pos="7110"/>
        </w:tabs>
        <w:spacing w:line="240" w:lineRule="auto"/>
        <w:jc w:val="both"/>
      </w:pPr>
      <w:r>
        <w:rPr>
          <w:rFonts w:ascii="Segoe UI" w:hAnsi="Segoe UI" w:cs="Segoe UI"/>
          <w:sz w:val="21"/>
          <w:szCs w:val="21"/>
          <w:shd w:val="clear" w:color="auto" w:fill="FFFFFF"/>
        </w:rPr>
        <w:t xml:space="preserve">Collaborated with patent lawyers at Legal Analytics to </w:t>
      </w:r>
      <w:r>
        <w:rPr>
          <w:rFonts w:ascii="Segoe UI" w:hAnsi="Segoe UI" w:cs="Segoe UI"/>
          <w:sz w:val="21"/>
          <w:szCs w:val="21"/>
          <w:shd w:val="clear" w:color="auto" w:fill="FFFFFF"/>
        </w:rPr>
        <w:t>visualize and analyze PTAB patent data</w:t>
      </w:r>
      <w:r>
        <w:rPr>
          <w:rFonts w:ascii="Segoe UI" w:hAnsi="Segoe UI" w:cs="Segoe UI"/>
          <w:sz w:val="21"/>
          <w:szCs w:val="21"/>
          <w:shd w:val="clear" w:color="auto" w:fill="FFFFFF"/>
        </w:rPr>
        <w:t xml:space="preserve">, and identify </w:t>
      </w:r>
      <w:r w:rsidRPr="0029422E">
        <w:rPr>
          <w:rFonts w:ascii="Segoe UI" w:hAnsi="Segoe UI" w:cs="Segoe UI"/>
          <w:sz w:val="21"/>
          <w:szCs w:val="21"/>
          <w:shd w:val="clear" w:color="auto" w:fill="FFFFFF"/>
        </w:rPr>
        <w:t xml:space="preserve">potential predictors of which patents will succeed or fail in becoming institutionalized using Excel, R, and Tableau. </w:t>
      </w:r>
    </w:p>
    <w:p w:rsidR="0029422E" w:rsidRPr="0029422E" w:rsidRDefault="0029422E" w:rsidP="0029422E">
      <w:pPr>
        <w:pStyle w:val="ListParagraph"/>
        <w:numPr>
          <w:ilvl w:val="0"/>
          <w:numId w:val="3"/>
        </w:numPr>
        <w:tabs>
          <w:tab w:val="left" w:pos="7110"/>
        </w:tabs>
        <w:spacing w:line="240" w:lineRule="auto"/>
        <w:jc w:val="both"/>
      </w:pPr>
      <w:r>
        <w:rPr>
          <w:rFonts w:ascii="Segoe UI" w:hAnsi="Segoe UI" w:cs="Segoe UI"/>
          <w:sz w:val="21"/>
          <w:szCs w:val="21"/>
          <w:shd w:val="clear" w:color="auto" w:fill="FFFFFF"/>
        </w:rPr>
        <w:t>Crafted a detailed and audience-appropriate report of findings for</w:t>
      </w:r>
      <w:r>
        <w:rPr>
          <w:rFonts w:ascii="Segoe UI" w:hAnsi="Segoe UI" w:cs="Segoe UI"/>
          <w:sz w:val="21"/>
          <w:szCs w:val="21"/>
          <w:shd w:val="clear" w:color="auto" w:fill="FFFFFF"/>
        </w:rPr>
        <w:t xml:space="preserve"> presentation to Uber and Stripe, contributing to changes how future patent decisions are made.</w:t>
      </w:r>
    </w:p>
    <w:p w:rsidR="0029422E" w:rsidRPr="0029422E" w:rsidRDefault="0029422E" w:rsidP="0029422E">
      <w:pPr>
        <w:pStyle w:val="ListParagraph"/>
        <w:numPr>
          <w:ilvl w:val="0"/>
          <w:numId w:val="3"/>
        </w:numPr>
        <w:tabs>
          <w:tab w:val="left" w:pos="7110"/>
        </w:tabs>
        <w:spacing w:line="240" w:lineRule="auto"/>
        <w:jc w:val="both"/>
      </w:pPr>
      <w:r>
        <w:rPr>
          <w:rFonts w:ascii="Segoe UI" w:hAnsi="Segoe UI" w:cs="Segoe UI"/>
          <w:sz w:val="21"/>
          <w:szCs w:val="21"/>
          <w:shd w:val="clear" w:color="auto" w:fill="FFFFFF"/>
        </w:rPr>
        <w:t>On-going collaboration with Legal Analytics to visualize, analyze and predict which factors lead to valid vs. invalid litigation decisions.</w:t>
      </w:r>
    </w:p>
    <w:p w:rsidR="00A06AF6" w:rsidRPr="00A06AF6" w:rsidRDefault="00A06AF6" w:rsidP="004267EE">
      <w:pPr>
        <w:tabs>
          <w:tab w:val="left" w:pos="7110"/>
        </w:tabs>
        <w:spacing w:after="0" w:line="240" w:lineRule="auto"/>
        <w:rPr>
          <w:b/>
        </w:rPr>
      </w:pPr>
      <w:r w:rsidRPr="00A06AF6">
        <w:rPr>
          <w:b/>
          <w:color w:val="C00000"/>
        </w:rPr>
        <w:t>Post-doctoral Research Fellow</w:t>
      </w:r>
      <w:r w:rsidRPr="00A06AF6">
        <w:rPr>
          <w:b/>
          <w:color w:val="C00000"/>
        </w:rPr>
        <w:tab/>
      </w:r>
      <w:r w:rsidR="004267EE">
        <w:rPr>
          <w:b/>
          <w:color w:val="C00000"/>
        </w:rPr>
        <w:tab/>
      </w:r>
      <w:r w:rsidR="00512184">
        <w:rPr>
          <w:b/>
          <w:color w:val="C00000"/>
        </w:rPr>
        <w:tab/>
      </w:r>
      <w:r w:rsidRPr="00A06AF6">
        <w:rPr>
          <w:b/>
        </w:rPr>
        <w:t xml:space="preserve">JUN 2017 – </w:t>
      </w:r>
      <w:r w:rsidR="008F1F54">
        <w:rPr>
          <w:b/>
        </w:rPr>
        <w:t>present</w:t>
      </w:r>
    </w:p>
    <w:p w:rsidR="00183A95" w:rsidRPr="00A06AF6" w:rsidRDefault="00183A95" w:rsidP="004267EE">
      <w:pPr>
        <w:tabs>
          <w:tab w:val="left" w:pos="7110"/>
        </w:tabs>
        <w:spacing w:line="240" w:lineRule="auto"/>
        <w:rPr>
          <w:i/>
        </w:rPr>
      </w:pPr>
      <w:r w:rsidRPr="00A06AF6">
        <w:rPr>
          <w:i/>
        </w:rPr>
        <w:t>Cincinnati Children’s Hospital Medical Center, Department of Ophthalmology</w:t>
      </w:r>
    </w:p>
    <w:p w:rsidR="008F1F54" w:rsidRDefault="005829EC" w:rsidP="004267EE">
      <w:pPr>
        <w:pStyle w:val="ListParagraph"/>
        <w:numPr>
          <w:ilvl w:val="0"/>
          <w:numId w:val="3"/>
        </w:numPr>
        <w:tabs>
          <w:tab w:val="left" w:pos="7110"/>
        </w:tabs>
        <w:spacing w:line="240" w:lineRule="auto"/>
        <w:jc w:val="both"/>
      </w:pPr>
      <w:r>
        <w:t>Rapidly</w:t>
      </w:r>
      <w:r w:rsidR="00C970E3">
        <w:t xml:space="preserve"> integrated into a</w:t>
      </w:r>
      <w:r>
        <w:t xml:space="preserve"> collaborative,</w:t>
      </w:r>
      <w:r w:rsidR="00C970E3">
        <w:t xml:space="preserve"> multi-disciplinary team of </w:t>
      </w:r>
      <w:r w:rsidR="003427ED">
        <w:t>microbiologists and genetics</w:t>
      </w:r>
      <w:r>
        <w:t xml:space="preserve"> researchers in a fast-paced laboratory, and contributed significantly to an on-going project with a tight publication deadline, culminating in a co-authored publication under </w:t>
      </w:r>
      <w:r w:rsidR="00957D49">
        <w:t xml:space="preserve">peer </w:t>
      </w:r>
      <w:r>
        <w:t>review in</w:t>
      </w:r>
      <w:r w:rsidR="00FB2869">
        <w:t xml:space="preserve"> the prestigious journal</w:t>
      </w:r>
      <w:r>
        <w:t xml:space="preserve"> </w:t>
      </w:r>
      <w:r w:rsidRPr="004357CE">
        <w:rPr>
          <w:i/>
        </w:rPr>
        <w:t>Nature</w:t>
      </w:r>
      <w:r>
        <w:t>.</w:t>
      </w:r>
    </w:p>
    <w:p w:rsidR="00FB2869" w:rsidRDefault="00FB2869" w:rsidP="00FB2869">
      <w:pPr>
        <w:pStyle w:val="ListParagraph"/>
        <w:numPr>
          <w:ilvl w:val="0"/>
          <w:numId w:val="3"/>
        </w:numPr>
        <w:tabs>
          <w:tab w:val="left" w:pos="7110"/>
        </w:tabs>
        <w:spacing w:line="240" w:lineRule="auto"/>
        <w:jc w:val="both"/>
      </w:pPr>
      <w:r>
        <w:t>Developed optimized protocols with greater quality control for the collection of data on gene expression to conform to industry standards (MIQE guidelines), and introduced more appropriate and rigorous statistical analysis methods for this data.</w:t>
      </w:r>
    </w:p>
    <w:p w:rsidR="00FB2869" w:rsidRDefault="00FB2869" w:rsidP="00FB2869">
      <w:pPr>
        <w:pStyle w:val="ListParagraph"/>
        <w:numPr>
          <w:ilvl w:val="0"/>
          <w:numId w:val="3"/>
        </w:numPr>
        <w:tabs>
          <w:tab w:val="left" w:pos="7110"/>
        </w:tabs>
        <w:spacing w:line="240" w:lineRule="auto"/>
        <w:jc w:val="both"/>
      </w:pPr>
      <w:r>
        <w:t>Automated data analysis and results visualization for the laboratory using Excel and Visual Basic, reducing analysis time for colleagues from hours to minutes.</w:t>
      </w:r>
    </w:p>
    <w:p w:rsidR="0010665B" w:rsidRDefault="0010665B" w:rsidP="004267EE">
      <w:pPr>
        <w:tabs>
          <w:tab w:val="left" w:pos="7110"/>
        </w:tabs>
        <w:spacing w:after="0" w:line="240" w:lineRule="auto"/>
        <w:rPr>
          <w:b/>
          <w:color w:val="C00000"/>
        </w:rPr>
      </w:pPr>
    </w:p>
    <w:p w:rsidR="00A06AF6" w:rsidRPr="00A06AF6" w:rsidRDefault="00A06AF6" w:rsidP="004267EE">
      <w:pPr>
        <w:tabs>
          <w:tab w:val="left" w:pos="7110"/>
        </w:tabs>
        <w:spacing w:after="0" w:line="240" w:lineRule="auto"/>
        <w:rPr>
          <w:b/>
        </w:rPr>
      </w:pPr>
      <w:bookmarkStart w:id="0" w:name="_GoBack"/>
      <w:bookmarkEnd w:id="0"/>
      <w:r>
        <w:rPr>
          <w:b/>
          <w:color w:val="C00000"/>
        </w:rPr>
        <w:lastRenderedPageBreak/>
        <w:t xml:space="preserve">PhD Student and Graduate Research Assistant </w:t>
      </w:r>
      <w:r w:rsidRPr="00A06AF6">
        <w:rPr>
          <w:b/>
          <w:color w:val="C00000"/>
        </w:rPr>
        <w:tab/>
      </w:r>
      <w:r w:rsidR="00512184">
        <w:rPr>
          <w:b/>
          <w:color w:val="C00000"/>
        </w:rPr>
        <w:tab/>
      </w:r>
      <w:r w:rsidR="00512184">
        <w:rPr>
          <w:b/>
          <w:color w:val="C00000"/>
        </w:rPr>
        <w:tab/>
      </w:r>
      <w:r>
        <w:rPr>
          <w:b/>
        </w:rPr>
        <w:t>AUG 2010 – MAY 2017</w:t>
      </w:r>
    </w:p>
    <w:p w:rsidR="00A06AF6" w:rsidRPr="00A06AF6" w:rsidRDefault="00A06AF6" w:rsidP="004267EE">
      <w:pPr>
        <w:tabs>
          <w:tab w:val="left" w:pos="7110"/>
        </w:tabs>
        <w:spacing w:line="240" w:lineRule="auto"/>
        <w:rPr>
          <w:i/>
        </w:rPr>
      </w:pPr>
      <w:r>
        <w:rPr>
          <w:i/>
        </w:rPr>
        <w:t>University o</w:t>
      </w:r>
      <w:r w:rsidR="004267EE">
        <w:rPr>
          <w:i/>
        </w:rPr>
        <w:t>f Houston, College of Optometry</w:t>
      </w:r>
    </w:p>
    <w:p w:rsidR="00A06AF6" w:rsidRDefault="004D2526" w:rsidP="004D2526">
      <w:pPr>
        <w:pStyle w:val="ListParagraph"/>
        <w:numPr>
          <w:ilvl w:val="0"/>
          <w:numId w:val="5"/>
        </w:numPr>
        <w:tabs>
          <w:tab w:val="left" w:pos="7110"/>
        </w:tabs>
        <w:spacing w:line="240" w:lineRule="auto"/>
        <w:jc w:val="both"/>
      </w:pPr>
      <w:r>
        <w:t>Investigated a potential treatment (high dose vitamin A supplementation) to prevent a blinding disease in prematurely born infants (retinopathy of prematurity) using a rodent model of the disease,</w:t>
      </w:r>
      <w:r w:rsidR="00A06AF6">
        <w:t xml:space="preserve"> resulting in 8 conference presentations, and 2 publications that are currently in peer-review, and 3 grants and 4 research awards totaling $133,102 over 6 years.</w:t>
      </w:r>
    </w:p>
    <w:p w:rsidR="00A06AF6" w:rsidRDefault="00AD1C14" w:rsidP="004267EE">
      <w:pPr>
        <w:pStyle w:val="ListParagraph"/>
        <w:numPr>
          <w:ilvl w:val="0"/>
          <w:numId w:val="5"/>
        </w:numPr>
        <w:tabs>
          <w:tab w:val="left" w:pos="7110"/>
        </w:tabs>
        <w:spacing w:after="0" w:line="240" w:lineRule="auto"/>
        <w:jc w:val="both"/>
      </w:pPr>
      <w:r>
        <w:t>Communicated</w:t>
      </w:r>
      <w:r w:rsidR="00A06AF6">
        <w:t xml:space="preserve"> complex and highly technical information to a variety of both technical and lay audiences, </w:t>
      </w:r>
      <w:r>
        <w:t>giving</w:t>
      </w:r>
      <w:r w:rsidR="00A06AF6">
        <w:t xml:space="preserve"> 11+ invited talks and poster presentations, and </w:t>
      </w:r>
      <w:r>
        <w:t xml:space="preserve">receiving </w:t>
      </w:r>
      <w:r w:rsidR="00A06AF6">
        <w:t xml:space="preserve">awards for Best Student Presentation at the American Academy of Optometry annual meeting, and 2 UHCO Best Student Teaching Assistant awards. </w:t>
      </w:r>
    </w:p>
    <w:p w:rsidR="002409F1" w:rsidRDefault="00716689" w:rsidP="002409F1">
      <w:pPr>
        <w:pStyle w:val="ListParagraph"/>
        <w:numPr>
          <w:ilvl w:val="0"/>
          <w:numId w:val="5"/>
        </w:numPr>
        <w:tabs>
          <w:tab w:val="left" w:pos="7110"/>
        </w:tabs>
        <w:spacing w:after="0" w:line="240" w:lineRule="auto"/>
        <w:jc w:val="both"/>
      </w:pPr>
      <w:r>
        <w:t>Developed basic image analysis and signal processing programs (MATLAB) for the analysis of histological and electrophysiological data, respectively; and received training from a biostatistician to analyze complex experimental data using multivariate analysis of variance.</w:t>
      </w:r>
    </w:p>
    <w:p w:rsidR="00095372" w:rsidRDefault="00095372" w:rsidP="00095372">
      <w:pPr>
        <w:pStyle w:val="ListParagraph"/>
        <w:tabs>
          <w:tab w:val="left" w:pos="7110"/>
        </w:tabs>
        <w:spacing w:after="0" w:line="240" w:lineRule="auto"/>
        <w:jc w:val="both"/>
      </w:pPr>
    </w:p>
    <w:p w:rsidR="004267EE" w:rsidRPr="00A06AF6" w:rsidRDefault="004267EE" w:rsidP="004267EE">
      <w:pPr>
        <w:tabs>
          <w:tab w:val="left" w:pos="7110"/>
        </w:tabs>
        <w:spacing w:after="0" w:line="240" w:lineRule="auto"/>
        <w:rPr>
          <w:b/>
        </w:rPr>
      </w:pPr>
      <w:r>
        <w:rPr>
          <w:b/>
          <w:color w:val="C00000"/>
        </w:rPr>
        <w:t xml:space="preserve">Senior Research Assistant </w:t>
      </w:r>
      <w:r w:rsidRPr="00A06AF6">
        <w:rPr>
          <w:b/>
          <w:color w:val="C00000"/>
        </w:rPr>
        <w:tab/>
      </w:r>
      <w:r w:rsidR="00512184">
        <w:rPr>
          <w:b/>
          <w:color w:val="C00000"/>
        </w:rPr>
        <w:tab/>
      </w:r>
      <w:r w:rsidR="00512184">
        <w:rPr>
          <w:b/>
          <w:color w:val="C00000"/>
        </w:rPr>
        <w:tab/>
      </w:r>
      <w:r>
        <w:rPr>
          <w:b/>
        </w:rPr>
        <w:t>AUG 2009 – AUG 2010</w:t>
      </w:r>
    </w:p>
    <w:p w:rsidR="004267EE" w:rsidRPr="00A06AF6" w:rsidRDefault="004267EE" w:rsidP="004267EE">
      <w:pPr>
        <w:tabs>
          <w:tab w:val="left" w:pos="7110"/>
        </w:tabs>
        <w:spacing w:line="240" w:lineRule="auto"/>
        <w:rPr>
          <w:i/>
        </w:rPr>
      </w:pPr>
      <w:r>
        <w:rPr>
          <w:i/>
        </w:rPr>
        <w:t>Atlanta VA Hospital | Emory University, Department of Ophthalmology</w:t>
      </w:r>
    </w:p>
    <w:p w:rsidR="004267EE" w:rsidRDefault="004267EE" w:rsidP="004267EE">
      <w:pPr>
        <w:pStyle w:val="ListParagraph"/>
        <w:numPr>
          <w:ilvl w:val="0"/>
          <w:numId w:val="5"/>
        </w:numPr>
        <w:spacing w:after="0" w:line="240" w:lineRule="auto"/>
        <w:jc w:val="both"/>
      </w:pPr>
      <w:r>
        <w:t xml:space="preserve">Tested a biomedical ophthalmic device called a subretinal </w:t>
      </w:r>
      <w:proofErr w:type="spellStart"/>
      <w:r>
        <w:t>microphotodiode</w:t>
      </w:r>
      <w:proofErr w:type="spellEnd"/>
      <w:r>
        <w:t xml:space="preserve"> array as a potential therapeutic implant for retinal degenerations, using rodent genetic models of retinitis pigmentosa, culminating in 2 peer-reviewed publications and 2 conference presentations.</w:t>
      </w:r>
    </w:p>
    <w:p w:rsidR="004267EE" w:rsidRDefault="00512184" w:rsidP="00512184">
      <w:pPr>
        <w:pStyle w:val="ListParagraph"/>
        <w:numPr>
          <w:ilvl w:val="0"/>
          <w:numId w:val="5"/>
        </w:numPr>
        <w:spacing w:after="0" w:line="240" w:lineRule="auto"/>
        <w:jc w:val="both"/>
      </w:pPr>
      <w:r>
        <w:t>Developed protocols for data collection and statistical analysis of electrophysiological data (signal processing), and conducted a training seminar for Emory Eye Institute in the use of these methodologies.</w:t>
      </w:r>
    </w:p>
    <w:p w:rsidR="00860CCD" w:rsidRDefault="00860CCD" w:rsidP="004267EE">
      <w:pPr>
        <w:tabs>
          <w:tab w:val="left" w:pos="7110"/>
        </w:tabs>
        <w:spacing w:after="0" w:line="240" w:lineRule="auto"/>
        <w:rPr>
          <w:b/>
          <w:color w:val="C00000"/>
        </w:rPr>
      </w:pPr>
    </w:p>
    <w:p w:rsidR="004267EE" w:rsidRPr="00A06AF6" w:rsidRDefault="004267EE" w:rsidP="004267EE">
      <w:pPr>
        <w:tabs>
          <w:tab w:val="left" w:pos="7110"/>
        </w:tabs>
        <w:spacing w:after="0" w:line="240" w:lineRule="auto"/>
        <w:rPr>
          <w:b/>
        </w:rPr>
      </w:pPr>
      <w:r>
        <w:rPr>
          <w:b/>
          <w:color w:val="C00000"/>
        </w:rPr>
        <w:t xml:space="preserve">Research Assistant </w:t>
      </w:r>
      <w:r w:rsidRPr="00A06AF6">
        <w:rPr>
          <w:b/>
          <w:color w:val="C00000"/>
        </w:rPr>
        <w:tab/>
      </w:r>
      <w:r w:rsidR="00512184">
        <w:rPr>
          <w:b/>
          <w:color w:val="C00000"/>
        </w:rPr>
        <w:tab/>
      </w:r>
      <w:r w:rsidR="00512184">
        <w:rPr>
          <w:b/>
          <w:color w:val="C00000"/>
        </w:rPr>
        <w:tab/>
      </w:r>
      <w:r>
        <w:rPr>
          <w:b/>
        </w:rPr>
        <w:t>SEP 2006 – AUG 2009</w:t>
      </w:r>
    </w:p>
    <w:p w:rsidR="004267EE" w:rsidRPr="00A06AF6" w:rsidRDefault="004267EE" w:rsidP="004267EE">
      <w:pPr>
        <w:tabs>
          <w:tab w:val="left" w:pos="7110"/>
        </w:tabs>
        <w:spacing w:line="240" w:lineRule="auto"/>
        <w:rPr>
          <w:i/>
        </w:rPr>
      </w:pPr>
      <w:r>
        <w:rPr>
          <w:i/>
        </w:rPr>
        <w:t>Children’s Hospital Boston, Department of Ophthalmology</w:t>
      </w:r>
    </w:p>
    <w:p w:rsidR="004267EE" w:rsidRDefault="00AA4F94" w:rsidP="004267EE">
      <w:pPr>
        <w:pStyle w:val="ListParagraph"/>
        <w:numPr>
          <w:ilvl w:val="0"/>
          <w:numId w:val="5"/>
        </w:numPr>
        <w:spacing w:after="0" w:line="240" w:lineRule="auto"/>
        <w:jc w:val="both"/>
      </w:pPr>
      <w:r>
        <w:t xml:space="preserve">Worked as part of a multi-disciplinary team of basic science researchers, </w:t>
      </w:r>
      <w:r w:rsidR="004267EE">
        <w:t>clinician scientists</w:t>
      </w:r>
      <w:r>
        <w:t xml:space="preserve">, and </w:t>
      </w:r>
      <w:r w:rsidR="009B43DA">
        <w:t>industry scientists at</w:t>
      </w:r>
      <w:r>
        <w:t xml:space="preserve"> a pharmaceutical start-up firm (</w:t>
      </w:r>
      <w:proofErr w:type="spellStart"/>
      <w:r>
        <w:t>Acucela</w:t>
      </w:r>
      <w:proofErr w:type="spellEnd"/>
      <w:r>
        <w:t>)</w:t>
      </w:r>
      <w:r w:rsidR="004267EE">
        <w:t xml:space="preserve"> on both basic animal research and clinical projects in pediatric ophthalmology.</w:t>
      </w:r>
    </w:p>
    <w:p w:rsidR="004267EE" w:rsidRDefault="004267EE" w:rsidP="004267EE">
      <w:pPr>
        <w:pStyle w:val="ListParagraph"/>
        <w:numPr>
          <w:ilvl w:val="0"/>
          <w:numId w:val="5"/>
        </w:numPr>
        <w:tabs>
          <w:tab w:val="left" w:pos="7110"/>
        </w:tabs>
        <w:spacing w:after="0" w:line="240" w:lineRule="auto"/>
        <w:jc w:val="both"/>
      </w:pPr>
      <w:r>
        <w:t xml:space="preserve">Designed and </w:t>
      </w:r>
      <w:r w:rsidR="009B43DA">
        <w:t>conducted</w:t>
      </w:r>
      <w:r>
        <w:t xml:space="preserve"> a mentored research study investigating the molecular cross-talk between retinal neurons and blood vessels, </w:t>
      </w:r>
      <w:r w:rsidR="009B43DA">
        <w:t>which was funded by a</w:t>
      </w:r>
      <w:r>
        <w:t xml:space="preserve"> pre-doctoral</w:t>
      </w:r>
      <w:r w:rsidR="009B43DA">
        <w:t xml:space="preserve"> summer research grant ($2,500), and published in a </w:t>
      </w:r>
      <w:r>
        <w:t>peer-reviewed journal.</w:t>
      </w:r>
    </w:p>
    <w:p w:rsidR="00DE2B09" w:rsidRDefault="00DE2B09" w:rsidP="00DE2B09">
      <w:pPr>
        <w:tabs>
          <w:tab w:val="left" w:pos="7110"/>
        </w:tabs>
        <w:spacing w:after="0" w:line="240" w:lineRule="auto"/>
        <w:jc w:val="both"/>
      </w:pPr>
    </w:p>
    <w:p w:rsidR="00480651" w:rsidRDefault="00480651" w:rsidP="00DE2B09">
      <w:pPr>
        <w:tabs>
          <w:tab w:val="left" w:pos="7110"/>
        </w:tabs>
        <w:spacing w:after="0" w:line="240" w:lineRule="auto"/>
        <w:jc w:val="both"/>
      </w:pPr>
    </w:p>
    <w:sectPr w:rsidR="00480651" w:rsidSect="001B05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4D05EE2"/>
    <w:multiLevelType w:val="hybridMultilevel"/>
    <w:tmpl w:val="A8FA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06926"/>
    <w:multiLevelType w:val="hybridMultilevel"/>
    <w:tmpl w:val="5012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32C5C"/>
    <w:multiLevelType w:val="hybridMultilevel"/>
    <w:tmpl w:val="00FE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40FB4"/>
    <w:multiLevelType w:val="hybridMultilevel"/>
    <w:tmpl w:val="3FE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2C"/>
    <w:rsid w:val="00025A5F"/>
    <w:rsid w:val="00036CC2"/>
    <w:rsid w:val="00095372"/>
    <w:rsid w:val="0010665B"/>
    <w:rsid w:val="00112E30"/>
    <w:rsid w:val="00173D63"/>
    <w:rsid w:val="00183A95"/>
    <w:rsid w:val="00197A1F"/>
    <w:rsid w:val="001B0518"/>
    <w:rsid w:val="001E527C"/>
    <w:rsid w:val="002409F1"/>
    <w:rsid w:val="002417D2"/>
    <w:rsid w:val="0029422E"/>
    <w:rsid w:val="002A53BA"/>
    <w:rsid w:val="002A56C6"/>
    <w:rsid w:val="002A58EB"/>
    <w:rsid w:val="002F3363"/>
    <w:rsid w:val="00306334"/>
    <w:rsid w:val="003427ED"/>
    <w:rsid w:val="00353A2C"/>
    <w:rsid w:val="003A2F8B"/>
    <w:rsid w:val="003E128B"/>
    <w:rsid w:val="004267EE"/>
    <w:rsid w:val="00480651"/>
    <w:rsid w:val="0048697F"/>
    <w:rsid w:val="004D0971"/>
    <w:rsid w:val="004D2526"/>
    <w:rsid w:val="00512184"/>
    <w:rsid w:val="00563520"/>
    <w:rsid w:val="00563EC1"/>
    <w:rsid w:val="005829EC"/>
    <w:rsid w:val="005A1D3D"/>
    <w:rsid w:val="005E1464"/>
    <w:rsid w:val="005E7A24"/>
    <w:rsid w:val="005F2A91"/>
    <w:rsid w:val="005F6220"/>
    <w:rsid w:val="00635395"/>
    <w:rsid w:val="0066090E"/>
    <w:rsid w:val="006954FC"/>
    <w:rsid w:val="00716689"/>
    <w:rsid w:val="007263BF"/>
    <w:rsid w:val="00761B04"/>
    <w:rsid w:val="007771AC"/>
    <w:rsid w:val="00795A83"/>
    <w:rsid w:val="00827502"/>
    <w:rsid w:val="00860CCD"/>
    <w:rsid w:val="008C24A2"/>
    <w:rsid w:val="008C30B1"/>
    <w:rsid w:val="008F1F54"/>
    <w:rsid w:val="00957D49"/>
    <w:rsid w:val="00975B9F"/>
    <w:rsid w:val="009836F2"/>
    <w:rsid w:val="00985EA5"/>
    <w:rsid w:val="009A314E"/>
    <w:rsid w:val="009B43DA"/>
    <w:rsid w:val="009B4B03"/>
    <w:rsid w:val="00A06AF6"/>
    <w:rsid w:val="00A1084B"/>
    <w:rsid w:val="00A11CF2"/>
    <w:rsid w:val="00A91DAB"/>
    <w:rsid w:val="00A977BF"/>
    <w:rsid w:val="00AA4F94"/>
    <w:rsid w:val="00AD1C14"/>
    <w:rsid w:val="00B67EB2"/>
    <w:rsid w:val="00BF2634"/>
    <w:rsid w:val="00C261DD"/>
    <w:rsid w:val="00C61540"/>
    <w:rsid w:val="00C970E3"/>
    <w:rsid w:val="00D16807"/>
    <w:rsid w:val="00D26E38"/>
    <w:rsid w:val="00D8111F"/>
    <w:rsid w:val="00DB1B1C"/>
    <w:rsid w:val="00DE2B09"/>
    <w:rsid w:val="00E402D6"/>
    <w:rsid w:val="00E43229"/>
    <w:rsid w:val="00ED3D60"/>
    <w:rsid w:val="00EF72BA"/>
    <w:rsid w:val="00FB2869"/>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63017-C242-4282-ABC3-7289920B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1B1C"/>
    <w:pPr>
      <w:keepNext/>
      <w:keepLines/>
      <w:spacing w:before="240" w:after="0"/>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semiHidden/>
    <w:unhideWhenUsed/>
    <w:qFormat/>
    <w:rsid w:val="00DB1B1C"/>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autoRedefine/>
    <w:uiPriority w:val="9"/>
    <w:qFormat/>
    <w:rsid w:val="00DB1B1C"/>
    <w:pPr>
      <w:keepNext/>
      <w:keepLines/>
      <w:spacing w:before="40" w:after="0"/>
      <w:outlineLvl w:val="2"/>
    </w:pPr>
    <w:rPr>
      <w:rFonts w:ascii="Arial" w:eastAsiaTheme="majorEastAsia" w:hAnsi="Arial"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B1C"/>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DB1B1C"/>
    <w:rPr>
      <w:rFonts w:ascii="Arial" w:eastAsiaTheme="majorEastAsia" w:hAnsi="Arial" w:cstheme="majorBidi"/>
      <w:b/>
      <w:szCs w:val="26"/>
    </w:rPr>
  </w:style>
  <w:style w:type="character" w:customStyle="1" w:styleId="Heading3Char">
    <w:name w:val="Heading 3 Char"/>
    <w:basedOn w:val="DefaultParagraphFont"/>
    <w:link w:val="Heading3"/>
    <w:uiPriority w:val="9"/>
    <w:rsid w:val="00DB1B1C"/>
    <w:rPr>
      <w:rFonts w:ascii="Arial" w:eastAsiaTheme="majorEastAsia" w:hAnsi="Arial" w:cstheme="majorBidi"/>
      <w:i/>
      <w:szCs w:val="24"/>
    </w:rPr>
  </w:style>
  <w:style w:type="character" w:styleId="Hyperlink">
    <w:name w:val="Hyperlink"/>
    <w:basedOn w:val="DefaultParagraphFont"/>
    <w:uiPriority w:val="99"/>
    <w:unhideWhenUsed/>
    <w:rsid w:val="00353A2C"/>
    <w:rPr>
      <w:color w:val="0563C1" w:themeColor="hyperlink"/>
      <w:u w:val="single"/>
    </w:rPr>
  </w:style>
  <w:style w:type="paragraph" w:styleId="ListParagraph">
    <w:name w:val="List Paragraph"/>
    <w:basedOn w:val="Normal"/>
    <w:uiPriority w:val="34"/>
    <w:qFormat/>
    <w:rsid w:val="00183A95"/>
    <w:pPr>
      <w:ind w:left="720"/>
      <w:contextualSpacing/>
    </w:pPr>
  </w:style>
  <w:style w:type="paragraph" w:styleId="Header">
    <w:name w:val="header"/>
    <w:basedOn w:val="Normal"/>
    <w:link w:val="HeaderChar"/>
    <w:uiPriority w:val="99"/>
    <w:unhideWhenUsed/>
    <w:rsid w:val="00A06AF6"/>
    <w:pPr>
      <w:spacing w:after="0" w:line="240" w:lineRule="auto"/>
    </w:pPr>
    <w:rPr>
      <w:color w:val="595959" w:themeColor="text1" w:themeTint="A6"/>
    </w:rPr>
  </w:style>
  <w:style w:type="character" w:customStyle="1" w:styleId="HeaderChar">
    <w:name w:val="Header Char"/>
    <w:basedOn w:val="DefaultParagraphFont"/>
    <w:link w:val="Header"/>
    <w:uiPriority w:val="99"/>
    <w:rsid w:val="00A06AF6"/>
    <w:rPr>
      <w:color w:val="595959" w:themeColor="text1" w:themeTint="A6"/>
    </w:rPr>
  </w:style>
  <w:style w:type="paragraph" w:styleId="BalloonText">
    <w:name w:val="Balloon Text"/>
    <w:basedOn w:val="Normal"/>
    <w:link w:val="BalloonTextChar"/>
    <w:uiPriority w:val="99"/>
    <w:semiHidden/>
    <w:unhideWhenUsed/>
    <w:rsid w:val="00975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B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citations?user=99ESO_8AAAAJ&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ulie-mocko/" TargetMode="External"/><Relationship Id="rId5" Type="http://schemas.openxmlformats.org/officeDocument/2006/relationships/hyperlink" Target="mailto:jmock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Mocko</dc:creator>
  <cp:keywords/>
  <dc:description/>
  <cp:lastModifiedBy>Julie Mocko</cp:lastModifiedBy>
  <cp:revision>8</cp:revision>
  <cp:lastPrinted>2018-01-05T02:03:00Z</cp:lastPrinted>
  <dcterms:created xsi:type="dcterms:W3CDTF">2018-03-25T18:04:00Z</dcterms:created>
  <dcterms:modified xsi:type="dcterms:W3CDTF">2018-04-12T20:00:00Z</dcterms:modified>
</cp:coreProperties>
</file>