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98A2" w14:textId="358BC3CC" w:rsidR="006545B0" w:rsidRDefault="00B944F8" w:rsidP="006545B0">
      <w:pPr>
        <w:tabs>
          <w:tab w:val="left" w:pos="2880"/>
        </w:tabs>
      </w:pPr>
      <w:r w:rsidRPr="003F033B">
        <w:rPr>
          <w:noProof/>
        </w:rPr>
        <w:drawing>
          <wp:anchor distT="0" distB="0" distL="114300" distR="114300" simplePos="0" relativeHeight="251658240" behindDoc="1" locked="1" layoutInCell="1" allowOverlap="0" wp14:anchorId="4DE32EA4" wp14:editId="338B42B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18120" cy="1581785"/>
            <wp:effectExtent l="0" t="0" r="0" b="0"/>
            <wp:wrapNone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H Library Main Handout Hea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285E3" w14:textId="77777777" w:rsidR="006545B0" w:rsidRDefault="006545B0" w:rsidP="006545B0">
      <w:pPr>
        <w:tabs>
          <w:tab w:val="left" w:pos="2880"/>
        </w:tabs>
      </w:pPr>
    </w:p>
    <w:p w14:paraId="65C8163D" w14:textId="759DDA88" w:rsidR="00B944F8" w:rsidRDefault="00017F77" w:rsidP="00B944F8">
      <w:pPr>
        <w:pStyle w:val="Subtitle"/>
      </w:pPr>
      <w:r w:rsidRPr="00017F77"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t>Introduction to R and RStudio</w:t>
      </w:r>
      <w: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t xml:space="preserve"> Demos</w:t>
      </w:r>
    </w:p>
    <w:p w14:paraId="778947A1" w14:textId="77777777" w:rsidR="00097135" w:rsidRDefault="00097135" w:rsidP="00097135">
      <w:r w:rsidRPr="00A57EA4">
        <w:rPr>
          <w:b/>
          <w:bCs/>
        </w:rPr>
        <w:t>RStudio: Organize Working Directory</w:t>
      </w:r>
    </w:p>
    <w:p w14:paraId="688DE4A5" w14:textId="77777777" w:rsidR="00097135" w:rsidRPr="009A3AD2" w:rsidRDefault="00097135" w:rsidP="00097135">
      <w:pPr>
        <w:rPr>
          <w:b/>
          <w:bCs/>
          <w:i/>
          <w:iCs/>
        </w:rPr>
      </w:pPr>
      <w:r w:rsidRPr="009A3AD2">
        <w:rPr>
          <w:i/>
          <w:iCs/>
        </w:rPr>
        <w:t xml:space="preserve">Add </w:t>
      </w:r>
      <w:proofErr w:type="spellStart"/>
      <w:r w:rsidRPr="009A3AD2">
        <w:rPr>
          <w:b/>
          <w:bCs/>
          <w:i/>
          <w:iCs/>
        </w:rPr>
        <w:t>data_raw</w:t>
      </w:r>
      <w:proofErr w:type="spellEnd"/>
      <w:r w:rsidRPr="009A3AD2">
        <w:rPr>
          <w:i/>
          <w:iCs/>
        </w:rPr>
        <w:t xml:space="preserve"> using command:</w:t>
      </w:r>
      <w:r w:rsidRPr="009A3AD2">
        <w:rPr>
          <w:b/>
          <w:bCs/>
          <w:i/>
          <w:iCs/>
        </w:rPr>
        <w:t xml:space="preserve"> </w:t>
      </w:r>
    </w:p>
    <w:p w14:paraId="26898335" w14:textId="77777777" w:rsidR="00097135" w:rsidRDefault="00097135" w:rsidP="00097135">
      <w:proofErr w:type="spellStart"/>
      <w:r w:rsidRPr="00A57EA4">
        <w:t>dir.create</w:t>
      </w:r>
      <w:proofErr w:type="spellEnd"/>
      <w:r w:rsidRPr="00A57EA4">
        <w:t>("</w:t>
      </w:r>
      <w:proofErr w:type="spellStart"/>
      <w:r w:rsidRPr="00A57EA4">
        <w:t>data_raw</w:t>
      </w:r>
      <w:proofErr w:type="spellEnd"/>
      <w:r w:rsidRPr="00A57EA4">
        <w:t xml:space="preserve">") </w:t>
      </w:r>
    </w:p>
    <w:p w14:paraId="047B4600" w14:textId="77777777" w:rsidR="00097135" w:rsidRPr="00A57EA4" w:rsidRDefault="00097135" w:rsidP="00097135"/>
    <w:p w14:paraId="083914E4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RStudio: Check Working Directory</w:t>
      </w:r>
    </w:p>
    <w:p w14:paraId="10E32CB9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Command to get new working directory path:</w:t>
      </w:r>
    </w:p>
    <w:p w14:paraId="76376A07" w14:textId="77777777" w:rsidR="00097135" w:rsidRDefault="00097135" w:rsidP="00097135">
      <w:proofErr w:type="spellStart"/>
      <w:r w:rsidRPr="00A57EA4">
        <w:t>getwd</w:t>
      </w:r>
      <w:proofErr w:type="spellEnd"/>
      <w:r w:rsidRPr="00A57EA4">
        <w:t xml:space="preserve">() </w:t>
      </w:r>
    </w:p>
    <w:p w14:paraId="46EB90EB" w14:textId="77777777" w:rsidR="00097135" w:rsidRPr="00A57EA4" w:rsidRDefault="00097135" w:rsidP="00097135"/>
    <w:p w14:paraId="5623634F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Console Pane</w:t>
      </w:r>
    </w:p>
    <w:p w14:paraId="26A5A2AB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Demo of how to cancel incomplete command in console pane:</w:t>
      </w:r>
    </w:p>
    <w:p w14:paraId="3B5E5336" w14:textId="77777777" w:rsidR="00097135" w:rsidRPr="00A57EA4" w:rsidRDefault="00097135" w:rsidP="00097135">
      <w:r w:rsidRPr="00A57EA4">
        <w:t>sin(1) (press enter)</w:t>
      </w:r>
    </w:p>
    <w:p w14:paraId="2CAB1755" w14:textId="77777777" w:rsidR="00097135" w:rsidRDefault="00097135" w:rsidP="00097135">
      <w:r w:rsidRPr="00A57EA4">
        <w:t xml:space="preserve">Sin(1 (press enter, then press </w:t>
      </w:r>
      <w:r>
        <w:t>ESC key</w:t>
      </w:r>
      <w:r w:rsidRPr="00A57EA4">
        <w:t>)</w:t>
      </w:r>
    </w:p>
    <w:p w14:paraId="3AAAF41E" w14:textId="77777777" w:rsidR="00097135" w:rsidRPr="00A57EA4" w:rsidRDefault="00097135" w:rsidP="00097135"/>
    <w:p w14:paraId="4B63ED60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Script Editor</w:t>
      </w:r>
    </w:p>
    <w:p w14:paraId="53966AD8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Enter script in source pane:</w:t>
      </w:r>
    </w:p>
    <w:p w14:paraId="4C8DBAAF" w14:textId="77777777" w:rsidR="00097135" w:rsidRPr="00A57EA4" w:rsidRDefault="00097135" w:rsidP="00097135">
      <w:bookmarkStart w:id="0" w:name="OLE_LINK1"/>
      <w:r w:rsidRPr="00A57EA4">
        <w:t>sin(1) # trigonometry function</w:t>
      </w:r>
    </w:p>
    <w:p w14:paraId="743F99B9" w14:textId="77777777" w:rsidR="00097135" w:rsidRPr="00A57EA4" w:rsidRDefault="00097135" w:rsidP="00097135">
      <w:r w:rsidRPr="00A57EA4">
        <w:t>cos(1) # trigonometry function</w:t>
      </w:r>
    </w:p>
    <w:p w14:paraId="46F9395B" w14:textId="77777777" w:rsidR="00097135" w:rsidRDefault="00097135" w:rsidP="00097135">
      <w:r w:rsidRPr="00A57EA4">
        <w:t>log(1)  # natural logarithm</w:t>
      </w:r>
    </w:p>
    <w:bookmarkEnd w:id="0"/>
    <w:p w14:paraId="621A284E" w14:textId="77777777" w:rsidR="00097135" w:rsidRPr="00A57EA4" w:rsidRDefault="00097135" w:rsidP="00097135"/>
    <w:p w14:paraId="208926C8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Creating Objects in R and Assigning Value</w:t>
      </w:r>
    </w:p>
    <w:p w14:paraId="48A19674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Enter in console pane:</w:t>
      </w:r>
    </w:p>
    <w:p w14:paraId="7A15CB23" w14:textId="77777777" w:rsidR="00097135" w:rsidRPr="00A57EA4" w:rsidRDefault="00097135" w:rsidP="00097135">
      <w:r w:rsidRPr="00A57EA4">
        <w:t>weight_kg &lt;- 55</w:t>
      </w:r>
    </w:p>
    <w:p w14:paraId="311EE63E" w14:textId="66395EDF" w:rsidR="00097135" w:rsidRDefault="00097135" w:rsidP="00097135"/>
    <w:p w14:paraId="41F96F7F" w14:textId="11B00E6F" w:rsidR="00097135" w:rsidRDefault="00097135" w:rsidP="00097135"/>
    <w:p w14:paraId="2A2669B4" w14:textId="77777777" w:rsidR="00097135" w:rsidRPr="00A57EA4" w:rsidRDefault="00097135" w:rsidP="00097135"/>
    <w:p w14:paraId="09739AFD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lastRenderedPageBreak/>
        <w:t>Assignment</w:t>
      </w:r>
    </w:p>
    <w:p w14:paraId="330D93CF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To display object value:</w:t>
      </w:r>
    </w:p>
    <w:p w14:paraId="2AEC3302" w14:textId="77777777" w:rsidR="00097135" w:rsidRPr="00A57EA4" w:rsidRDefault="00097135" w:rsidP="00097135">
      <w:r w:rsidRPr="00A57EA4">
        <w:t>(</w:t>
      </w:r>
      <w:proofErr w:type="gramStart"/>
      <w:r w:rsidRPr="00A57EA4">
        <w:t>weight</w:t>
      </w:r>
      <w:proofErr w:type="gramEnd"/>
      <w:r w:rsidRPr="00A57EA4">
        <w:t>_kg&lt;-55)</w:t>
      </w:r>
    </w:p>
    <w:p w14:paraId="426DA027" w14:textId="77777777" w:rsidR="00097135" w:rsidRDefault="00097135" w:rsidP="00097135">
      <w:r w:rsidRPr="00A57EA4">
        <w:t>weight_kg</w:t>
      </w:r>
    </w:p>
    <w:p w14:paraId="02A5DC80" w14:textId="77777777" w:rsidR="00097135" w:rsidRDefault="00097135" w:rsidP="00097135"/>
    <w:p w14:paraId="3008D64B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 xml:space="preserve">Doing arithmetic with </w:t>
      </w:r>
      <w:r>
        <w:rPr>
          <w:i/>
          <w:iCs/>
        </w:rPr>
        <w:t xml:space="preserve">an </w:t>
      </w:r>
      <w:r w:rsidRPr="009A3AD2">
        <w:rPr>
          <w:i/>
          <w:iCs/>
        </w:rPr>
        <w:t xml:space="preserve">object: </w:t>
      </w:r>
    </w:p>
    <w:p w14:paraId="5E11D323" w14:textId="77777777" w:rsidR="00097135" w:rsidRDefault="00097135" w:rsidP="00097135">
      <w:r w:rsidRPr="00A57EA4">
        <w:t>2.2*weight_kg</w:t>
      </w:r>
    </w:p>
    <w:p w14:paraId="6CDDD907" w14:textId="77777777" w:rsidR="00097135" w:rsidRDefault="00097135" w:rsidP="00097135"/>
    <w:p w14:paraId="15DBD04A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Assigning a new value to object:</w:t>
      </w:r>
    </w:p>
    <w:p w14:paraId="2CD26C58" w14:textId="77777777" w:rsidR="00097135" w:rsidRPr="00A57EA4" w:rsidRDefault="00097135" w:rsidP="00097135">
      <w:r w:rsidRPr="00A57EA4">
        <w:t>weight_kg&lt;-57.5</w:t>
      </w:r>
    </w:p>
    <w:p w14:paraId="1F932E0F" w14:textId="77777777" w:rsidR="00097135" w:rsidRPr="00A57EA4" w:rsidRDefault="00097135" w:rsidP="00097135">
      <w:r w:rsidRPr="00A57EA4">
        <w:t>2.2*weight_kg</w:t>
      </w:r>
    </w:p>
    <w:p w14:paraId="6C5AB0DD" w14:textId="77777777" w:rsidR="00097135" w:rsidRPr="00A57EA4" w:rsidRDefault="00097135" w:rsidP="00097135">
      <w:proofErr w:type="spellStart"/>
      <w:r w:rsidRPr="00A57EA4">
        <w:t>weight_lb</w:t>
      </w:r>
      <w:proofErr w:type="spellEnd"/>
      <w:r w:rsidRPr="00A57EA4">
        <w:t xml:space="preserve"> &lt;- 2.2 * weight_kg</w:t>
      </w:r>
    </w:p>
    <w:p w14:paraId="6E40100F" w14:textId="77777777" w:rsidR="00097135" w:rsidRPr="00A57EA4" w:rsidRDefault="00097135" w:rsidP="00097135">
      <w:r w:rsidRPr="00A57EA4">
        <w:t>weight_kg&lt;-100</w:t>
      </w:r>
    </w:p>
    <w:p w14:paraId="2AB5005E" w14:textId="77777777" w:rsidR="00097135" w:rsidRPr="00A57EA4" w:rsidRDefault="00097135" w:rsidP="00097135">
      <w:proofErr w:type="spellStart"/>
      <w:r w:rsidRPr="00A57EA4">
        <w:t>weight_lb</w:t>
      </w:r>
      <w:proofErr w:type="spellEnd"/>
    </w:p>
    <w:p w14:paraId="7CDBE5CB" w14:textId="77777777" w:rsidR="00097135" w:rsidRDefault="00097135" w:rsidP="00097135"/>
    <w:p w14:paraId="1B0BA02C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Comments</w:t>
      </w:r>
    </w:p>
    <w:p w14:paraId="280C828A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Enter script in source pane:</w:t>
      </w:r>
    </w:p>
    <w:p w14:paraId="02F8B7B6" w14:textId="77777777" w:rsidR="00097135" w:rsidRPr="00A57EA4" w:rsidRDefault="00097135" w:rsidP="00097135">
      <w:r w:rsidRPr="00A57EA4">
        <w:t>sum(1,2,3) #sum of numbers</w:t>
      </w:r>
    </w:p>
    <w:p w14:paraId="1AAC70D9" w14:textId="77777777" w:rsidR="00097135" w:rsidRDefault="00097135" w:rsidP="00097135"/>
    <w:p w14:paraId="6472035B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Functions and their Arguments (1)</w:t>
      </w:r>
    </w:p>
    <w:p w14:paraId="04F7B8B1" w14:textId="77777777" w:rsidR="00097135" w:rsidRPr="00F26C96" w:rsidRDefault="00097135" w:rsidP="00097135">
      <w:pPr>
        <w:rPr>
          <w:i/>
          <w:iCs/>
        </w:rPr>
      </w:pPr>
      <w:r w:rsidRPr="00F26C96">
        <w:rPr>
          <w:i/>
          <w:iCs/>
        </w:rPr>
        <w:t>Example of a function, enter in console:</w:t>
      </w:r>
    </w:p>
    <w:p w14:paraId="2E7510BB" w14:textId="77777777" w:rsidR="00097135" w:rsidRPr="00A57EA4" w:rsidRDefault="00097135" w:rsidP="00097135">
      <w:r w:rsidRPr="00A57EA4">
        <w:t>a=4</w:t>
      </w:r>
    </w:p>
    <w:p w14:paraId="5C0F92C6" w14:textId="77777777" w:rsidR="00097135" w:rsidRPr="00A57EA4" w:rsidRDefault="00097135" w:rsidP="00097135">
      <w:r w:rsidRPr="00A57EA4">
        <w:t>b&lt;-sqrt(a)</w:t>
      </w:r>
    </w:p>
    <w:p w14:paraId="5C7EA2A6" w14:textId="77777777" w:rsidR="00097135" w:rsidRPr="00A57EA4" w:rsidRDefault="00097135" w:rsidP="00097135">
      <w:r w:rsidRPr="00A57EA4">
        <w:t>b</w:t>
      </w:r>
    </w:p>
    <w:p w14:paraId="7E457179" w14:textId="77777777" w:rsidR="00097135" w:rsidRDefault="00097135" w:rsidP="00097135"/>
    <w:p w14:paraId="0FA31C00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Functions and their Arguments (2)</w:t>
      </w:r>
    </w:p>
    <w:p w14:paraId="7F75E58B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t>A function that can take multiple arguments, round():</w:t>
      </w:r>
    </w:p>
    <w:p w14:paraId="68F3FE04" w14:textId="77777777" w:rsidR="00097135" w:rsidRPr="0013612C" w:rsidRDefault="00097135" w:rsidP="00097135">
      <w:r w:rsidRPr="0013612C">
        <w:t>round(3.14159)</w:t>
      </w:r>
    </w:p>
    <w:p w14:paraId="7364D311" w14:textId="77777777" w:rsidR="00097135" w:rsidRDefault="00097135" w:rsidP="00097135"/>
    <w:p w14:paraId="7E02176D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lastRenderedPageBreak/>
        <w:t>To find help documentation for a function, enter in console:</w:t>
      </w:r>
    </w:p>
    <w:p w14:paraId="3149B24D" w14:textId="77777777" w:rsidR="00097135" w:rsidRPr="00A57EA4" w:rsidRDefault="00097135" w:rsidP="00097135">
      <w:r w:rsidRPr="00A57EA4">
        <w:t>?round</w:t>
      </w:r>
    </w:p>
    <w:p w14:paraId="7349F7A1" w14:textId="77777777" w:rsidR="00097135" w:rsidRDefault="00097135" w:rsidP="00097135"/>
    <w:p w14:paraId="77ADDC83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t>Enter in console:</w:t>
      </w:r>
    </w:p>
    <w:p w14:paraId="63F185B3" w14:textId="77777777" w:rsidR="00097135" w:rsidRPr="0013612C" w:rsidRDefault="00097135" w:rsidP="00097135">
      <w:r w:rsidRPr="0013612C">
        <w:t>round(3.14159, digits = 2)</w:t>
      </w:r>
    </w:p>
    <w:p w14:paraId="43A30476" w14:textId="77777777" w:rsidR="00097135" w:rsidRDefault="00097135" w:rsidP="00097135"/>
    <w:p w14:paraId="5FEEF3F0" w14:textId="77777777" w:rsidR="00097135" w:rsidRPr="00A57EA4" w:rsidRDefault="00097135" w:rsidP="00097135">
      <w:r w:rsidRPr="00A57EA4">
        <w:rPr>
          <w:b/>
          <w:bCs/>
        </w:rPr>
        <w:t>RStudio Help Interface</w:t>
      </w:r>
    </w:p>
    <w:p w14:paraId="6D112C8E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t xml:space="preserve">If you need help with a specific function, let’s say </w:t>
      </w:r>
      <w:proofErr w:type="spellStart"/>
      <w:r w:rsidRPr="0013612C">
        <w:rPr>
          <w:i/>
          <w:iCs/>
        </w:rPr>
        <w:t>barplot</w:t>
      </w:r>
      <w:proofErr w:type="spellEnd"/>
      <w:r w:rsidRPr="0013612C">
        <w:rPr>
          <w:i/>
          <w:iCs/>
        </w:rPr>
        <w:t>(), you can type</w:t>
      </w:r>
      <w:r>
        <w:rPr>
          <w:i/>
          <w:iCs/>
        </w:rPr>
        <w:t xml:space="preserve"> in the console</w:t>
      </w:r>
      <w:r w:rsidRPr="0013612C">
        <w:rPr>
          <w:i/>
          <w:iCs/>
        </w:rPr>
        <w:t>:</w:t>
      </w:r>
    </w:p>
    <w:p w14:paraId="46E732C8" w14:textId="77777777" w:rsidR="00097135" w:rsidRPr="00A57EA4" w:rsidRDefault="00097135" w:rsidP="00097135">
      <w:r w:rsidRPr="00A57EA4">
        <w:t>?</w:t>
      </w:r>
      <w:proofErr w:type="spellStart"/>
      <w:r w:rsidRPr="00A57EA4">
        <w:t>barplot</w:t>
      </w:r>
      <w:proofErr w:type="spellEnd"/>
    </w:p>
    <w:p w14:paraId="2E93EB6A" w14:textId="77777777" w:rsidR="00097135" w:rsidRDefault="00097135" w:rsidP="00097135"/>
    <w:p w14:paraId="7BBB034B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t>If you want to find a function to do a particular task, type in the console:</w:t>
      </w:r>
    </w:p>
    <w:p w14:paraId="507A4084" w14:textId="77777777" w:rsidR="00097135" w:rsidRPr="00A57EA4" w:rsidRDefault="00097135" w:rsidP="00097135">
      <w:bookmarkStart w:id="1" w:name="OLE_LINK3"/>
      <w:r w:rsidRPr="00A57EA4">
        <w:t>??plot</w:t>
      </w:r>
    </w:p>
    <w:bookmarkEnd w:id="1"/>
    <w:p w14:paraId="7D09F3EC" w14:textId="77777777" w:rsidR="00097135" w:rsidRDefault="00097135" w:rsidP="00097135"/>
    <w:p w14:paraId="01DF9B20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Getting Help from the R User Community (1)</w:t>
      </w:r>
    </w:p>
    <w:p w14:paraId="7A4ECDCC" w14:textId="77777777" w:rsidR="00097135" w:rsidRPr="00CC2D36" w:rsidRDefault="00097135" w:rsidP="00097135">
      <w:pPr>
        <w:rPr>
          <w:i/>
          <w:iCs/>
        </w:rPr>
      </w:pPr>
      <w:r w:rsidRPr="00CC2D36">
        <w:rPr>
          <w:i/>
          <w:iCs/>
        </w:rPr>
        <w:t>Save R object to file:</w:t>
      </w:r>
    </w:p>
    <w:p w14:paraId="3C3A0DA3" w14:textId="77777777" w:rsidR="00097135" w:rsidRPr="00A57EA4" w:rsidRDefault="00097135" w:rsidP="00097135">
      <w:bookmarkStart w:id="2" w:name="OLE_LINK2"/>
      <w:proofErr w:type="spellStart"/>
      <w:r w:rsidRPr="00A57EA4">
        <w:t>saveRDS</w:t>
      </w:r>
      <w:proofErr w:type="spellEnd"/>
      <w:r w:rsidRPr="00A57EA4">
        <w:t>(weight_kg, file="~</w:t>
      </w:r>
      <w:r w:rsidRPr="00CC2D36">
        <w:rPr>
          <w:color w:val="7030A0"/>
        </w:rPr>
        <w:t>[file path]</w:t>
      </w:r>
      <w:r w:rsidRPr="00A57EA4">
        <w:t>")</w:t>
      </w:r>
    </w:p>
    <w:bookmarkEnd w:id="2"/>
    <w:p w14:paraId="1A2A00CE" w14:textId="77777777" w:rsidR="00097135" w:rsidRDefault="00097135" w:rsidP="00097135"/>
    <w:p w14:paraId="586DA977" w14:textId="77777777" w:rsidR="00097135" w:rsidRPr="00CC2D36" w:rsidRDefault="00097135" w:rsidP="00097135">
      <w:pPr>
        <w:rPr>
          <w:i/>
          <w:iCs/>
        </w:rPr>
      </w:pPr>
      <w:r w:rsidRPr="00CC2D36">
        <w:rPr>
          <w:i/>
          <w:iCs/>
        </w:rPr>
        <w:t xml:space="preserve">Enter in console to get session info: </w:t>
      </w:r>
      <w:bookmarkStart w:id="3" w:name="OLE_LINK16"/>
    </w:p>
    <w:p w14:paraId="020B10C7" w14:textId="77777777" w:rsidR="00097135" w:rsidRPr="00A57EA4" w:rsidRDefault="00097135" w:rsidP="00097135">
      <w:bookmarkStart w:id="4" w:name="OLE_LINK4"/>
      <w:proofErr w:type="spellStart"/>
      <w:r w:rsidRPr="00A57EA4">
        <w:t>sessionInfo</w:t>
      </w:r>
      <w:proofErr w:type="spellEnd"/>
      <w:r w:rsidRPr="00A57EA4">
        <w:t>()</w:t>
      </w:r>
      <w:bookmarkEnd w:id="3"/>
    </w:p>
    <w:bookmarkEnd w:id="4"/>
    <w:p w14:paraId="528224BC" w14:textId="4DBD7048" w:rsidR="00B944F8" w:rsidRDefault="00B944F8" w:rsidP="00B944F8"/>
    <w:sectPr w:rsidR="00B944F8" w:rsidSect="0065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6990" w14:textId="77777777" w:rsidR="00531B74" w:rsidRDefault="00531B74" w:rsidP="006545B0">
      <w:pPr>
        <w:spacing w:after="0" w:line="240" w:lineRule="auto"/>
      </w:pPr>
      <w:r>
        <w:separator/>
      </w:r>
    </w:p>
  </w:endnote>
  <w:endnote w:type="continuationSeparator" w:id="0">
    <w:p w14:paraId="4D20A61B" w14:textId="77777777" w:rsidR="00531B74" w:rsidRDefault="00531B74" w:rsidP="006545B0">
      <w:pPr>
        <w:spacing w:after="0" w:line="240" w:lineRule="auto"/>
      </w:pPr>
      <w:r>
        <w:continuationSeparator/>
      </w:r>
    </w:p>
  </w:endnote>
  <w:endnote w:type="continuationNotice" w:id="1">
    <w:p w14:paraId="75E19430" w14:textId="77777777" w:rsidR="00531B74" w:rsidRDefault="00531B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DA30" w14:textId="77777777" w:rsidR="00531B74" w:rsidRDefault="00531B74" w:rsidP="006545B0">
      <w:pPr>
        <w:spacing w:after="0" w:line="240" w:lineRule="auto"/>
      </w:pPr>
      <w:r>
        <w:separator/>
      </w:r>
    </w:p>
  </w:footnote>
  <w:footnote w:type="continuationSeparator" w:id="0">
    <w:p w14:paraId="2AF58C08" w14:textId="77777777" w:rsidR="00531B74" w:rsidRDefault="00531B74" w:rsidP="006545B0">
      <w:pPr>
        <w:spacing w:after="0" w:line="240" w:lineRule="auto"/>
      </w:pPr>
      <w:r>
        <w:continuationSeparator/>
      </w:r>
    </w:p>
  </w:footnote>
  <w:footnote w:type="continuationNotice" w:id="1">
    <w:p w14:paraId="7A19313D" w14:textId="77777777" w:rsidR="00531B74" w:rsidRDefault="00531B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FB1"/>
    <w:multiLevelType w:val="multilevel"/>
    <w:tmpl w:val="35E0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58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B0"/>
    <w:rsid w:val="00017F77"/>
    <w:rsid w:val="00097135"/>
    <w:rsid w:val="0017029D"/>
    <w:rsid w:val="001C2B61"/>
    <w:rsid w:val="001D737B"/>
    <w:rsid w:val="001E383C"/>
    <w:rsid w:val="00434D40"/>
    <w:rsid w:val="00531B74"/>
    <w:rsid w:val="006545B0"/>
    <w:rsid w:val="00667A3A"/>
    <w:rsid w:val="0089775F"/>
    <w:rsid w:val="00933591"/>
    <w:rsid w:val="00937067"/>
    <w:rsid w:val="00997CEF"/>
    <w:rsid w:val="00A53E52"/>
    <w:rsid w:val="00AA1765"/>
    <w:rsid w:val="00B944F8"/>
    <w:rsid w:val="00BD7560"/>
    <w:rsid w:val="00C31783"/>
    <w:rsid w:val="00E9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7AB2"/>
  <w15:chartTrackingRefBased/>
  <w15:docId w15:val="{79E79C36-9CBE-489C-9BA8-7988E5A9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B0"/>
  </w:style>
  <w:style w:type="paragraph" w:styleId="Footer">
    <w:name w:val="footer"/>
    <w:basedOn w:val="Normal"/>
    <w:link w:val="FooterChar"/>
    <w:uiPriority w:val="99"/>
    <w:unhideWhenUsed/>
    <w:rsid w:val="00654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B0"/>
  </w:style>
  <w:style w:type="character" w:customStyle="1" w:styleId="Heading1Char">
    <w:name w:val="Heading 1 Char"/>
    <w:basedOn w:val="DefaultParagraphFont"/>
    <w:link w:val="Heading1"/>
    <w:uiPriority w:val="9"/>
    <w:rsid w:val="00654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54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44F8"/>
    <w:rPr>
      <w:rFonts w:eastAsiaTheme="minorEastAsia"/>
      <w:color w:val="5A5A5A" w:themeColor="text1" w:themeTint="A5"/>
      <w:spacing w:val="15"/>
    </w:rPr>
  </w:style>
  <w:style w:type="table" w:styleId="PlainTable5">
    <w:name w:val="Plain Table 5"/>
    <w:basedOn w:val="TableNormal"/>
    <w:uiPriority w:val="45"/>
    <w:rsid w:val="00B944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1D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D7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135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790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056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422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852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6178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79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9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820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12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7187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05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453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70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97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601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225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816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073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430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631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956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99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625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972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932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299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554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9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42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68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5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82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2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6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15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201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185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65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ae6841-32d9-425b-8541-f9f698492036" xsi:nil="true"/>
    <lcf76f155ced4ddcb4097134ff3c332f xmlns="b4a40430-959d-424a-978b-d868a90e61a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7180703C7A4488DD1993184B0D7D" ma:contentTypeVersion="15" ma:contentTypeDescription="Create a new document." ma:contentTypeScope="" ma:versionID="14af1003ce3c87f77247c25a91df3191">
  <xsd:schema xmlns:xsd="http://www.w3.org/2001/XMLSchema" xmlns:xs="http://www.w3.org/2001/XMLSchema" xmlns:p="http://schemas.microsoft.com/office/2006/metadata/properties" xmlns:ns2="b4a40430-959d-424a-978b-d868a90e61ac" xmlns:ns3="4aae6841-32d9-425b-8541-f9f698492036" targetNamespace="http://schemas.microsoft.com/office/2006/metadata/properties" ma:root="true" ma:fieldsID="5ae3012a6e65808cb46df3ce116f9b7e" ns2:_="" ns3:_="">
    <xsd:import namespace="b4a40430-959d-424a-978b-d868a90e61ac"/>
    <xsd:import namespace="4aae6841-32d9-425b-8541-f9f698492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0430-959d-424a-978b-d868a90e6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e6841-32d9-425b-8541-f9f698492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7e7119c-1061-4fa4-a39b-7870e596b845}" ma:internalName="TaxCatchAll" ma:showField="CatchAllData" ma:web="4aae6841-32d9-425b-8541-f9f6984920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BFB23-8CDB-4120-AE7F-67CD47EEE5BD}">
  <ds:schemaRefs>
    <ds:schemaRef ds:uri="http://schemas.microsoft.com/office/2006/metadata/properties"/>
    <ds:schemaRef ds:uri="http://schemas.microsoft.com/office/infopath/2007/PartnerControls"/>
    <ds:schemaRef ds:uri="4aae6841-32d9-425b-8541-f9f698492036"/>
    <ds:schemaRef ds:uri="b4a40430-959d-424a-978b-d868a90e61ac"/>
  </ds:schemaRefs>
</ds:datastoreItem>
</file>

<file path=customXml/itemProps2.xml><?xml version="1.0" encoding="utf-8"?>
<ds:datastoreItem xmlns:ds="http://schemas.openxmlformats.org/officeDocument/2006/customXml" ds:itemID="{72EC3244-9CD1-4D19-8767-5EF3BDA6B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556D3-0903-443D-B330-82F3D8DDB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40430-959d-424a-978b-d868a90e61ac"/>
    <ds:schemaRef ds:uri="4aae6841-32d9-425b-8541-f9f698492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Links>
    <vt:vector size="6" baseType="variant">
      <vt:variant>
        <vt:i4>4587598</vt:i4>
      </vt:variant>
      <vt:variant>
        <vt:i4>0</vt:i4>
      </vt:variant>
      <vt:variant>
        <vt:i4>0</vt:i4>
      </vt:variant>
      <vt:variant>
        <vt:i4>5</vt:i4>
      </vt:variant>
      <vt:variant>
        <vt:lpwstr>https://doi.org/10.48550/arXiv.2302.11382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Lillich, Alicia (NIH/OD/ORS) [E]</dc:creator>
  <cp:keywords/>
  <dc:description/>
  <cp:lastModifiedBy>Mornini, Joelle (NIH/OD/ORS) [E]</cp:lastModifiedBy>
  <cp:revision>3</cp:revision>
  <dcterms:created xsi:type="dcterms:W3CDTF">2024-01-08T13:38:00Z</dcterms:created>
  <dcterms:modified xsi:type="dcterms:W3CDTF">2024-01-08T14:57:00Z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0x010100DECF7180703C7A4488DD1993184B0D7D</vt:lpwstr>
  </property>
  <property fmtid="{D5CDD505-2E9C-101B-9397-08002B2CF9AE}" pid="3" name="MediaServiceImageTags">
    <vt:lpwstr/>
  </property>
</Properties>
</file>