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w:t>
      </w:r>
      <w:r w:rsidR="008073FE" w:rsidRPr="0088071A">
        <w:rPr>
          <w:rFonts w:hint="eastAsia"/>
        </w:rPr>
        <w:t>风电场总装机容量</w:t>
      </w:r>
      <w:r w:rsidR="008073FE" w:rsidRPr="0088071A">
        <w:t>}}</w:t>
      </w:r>
      <w:r w:rsidR="00042F8E" w:rsidRPr="0088071A">
        <w:rPr>
          <w:rFonts w:hint="eastAsia"/>
        </w:rPr>
        <w:t>MW</w:t>
      </w:r>
      <w:r w:rsidRPr="0088071A">
        <w:rPr>
          <w:rFonts w:hint="eastAsia"/>
          <w:lang w:val="en-GB"/>
        </w:rPr>
        <w:t>，变电站电压等级为</w:t>
      </w:r>
      <w:r w:rsidR="00206799" w:rsidRPr="0088071A">
        <w:t>{{</w:t>
      </w:r>
      <w:r w:rsidR="00773B19" w:rsidRPr="0088071A">
        <w:rPr>
          <w:rFonts w:hint="eastAsia"/>
        </w:rPr>
        <w:t>变电站电压等级</w:t>
      </w:r>
      <w:r w:rsidR="00206799" w:rsidRPr="0088071A">
        <w:t>}}</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w:t>
      </w:r>
      <w:r w:rsidR="0089263A" w:rsidRPr="0088071A">
        <w:rPr>
          <w:rFonts w:hint="eastAsia"/>
        </w:rPr>
        <w:t>项目工程等别</w:t>
      </w:r>
      <w:r w:rsidR="0089263A" w:rsidRPr="0088071A">
        <w:t>}}</w:t>
      </w:r>
      <w:r w:rsidRPr="0088071A">
        <w:rPr>
          <w:rFonts w:hint="eastAsia"/>
          <w:lang w:val="en-GB"/>
        </w:rPr>
        <w:t>等，工程规模为</w:t>
      </w:r>
      <w:r w:rsidR="008B7970" w:rsidRPr="0088071A">
        <w:t>{{</w:t>
      </w:r>
      <w:r w:rsidR="008B7970" w:rsidRPr="0088071A">
        <w:rPr>
          <w:rFonts w:hint="eastAsia"/>
        </w:rPr>
        <w:t>工程规模</w:t>
      </w:r>
      <w:r w:rsidR="008B7970" w:rsidRPr="0088071A">
        <w:t>}}</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w:t>
      </w:r>
      <w:r w:rsidR="001923C4" w:rsidRPr="0088071A">
        <w:rPr>
          <w:rFonts w:hint="eastAsia"/>
        </w:rPr>
        <w:t>变电站电压等级</w:t>
      </w:r>
      <w:r w:rsidR="001923C4" w:rsidRPr="0088071A">
        <w:t>}}</w:t>
      </w:r>
      <w:r w:rsidR="00603688" w:rsidRPr="0088071A">
        <w:rPr>
          <w:rFonts w:hint="eastAsia"/>
        </w:rPr>
        <w:t>kV</w:t>
      </w:r>
      <w:r w:rsidRPr="0088071A">
        <w:rPr>
          <w:rFonts w:hint="eastAsia"/>
          <w:lang w:val="en-GB"/>
        </w:rPr>
        <w:t>变电站，建筑物级别为</w:t>
      </w:r>
      <w:r w:rsidR="008B7970" w:rsidRPr="0088071A">
        <w:t>{{</w:t>
      </w:r>
      <w:r w:rsidR="008B7970" w:rsidRPr="0088071A">
        <w:rPr>
          <w:rFonts w:hint="eastAsia"/>
        </w:rPr>
        <w:t>建筑物级别</w:t>
      </w:r>
      <w:r w:rsidR="008B7970" w:rsidRPr="0088071A">
        <w:t>}}</w:t>
      </w:r>
      <w:r w:rsidRPr="0088071A">
        <w:rPr>
          <w:rFonts w:hint="eastAsia"/>
          <w:lang w:val="en-GB"/>
        </w:rPr>
        <w:t>，结构安全等级为</w:t>
      </w:r>
      <w:r w:rsidR="008B7970" w:rsidRPr="0088071A">
        <w:t>{{</w:t>
      </w:r>
      <w:r w:rsidR="009C7B99" w:rsidRPr="0088071A">
        <w:rPr>
          <w:rFonts w:hint="eastAsia"/>
        </w:rPr>
        <w:t>变电站</w:t>
      </w:r>
      <w:r w:rsidR="00C3513E" w:rsidRPr="0088071A">
        <w:rPr>
          <w:rFonts w:hint="eastAsia"/>
        </w:rPr>
        <w:t>结构</w:t>
      </w:r>
      <w:r w:rsidR="008B7970" w:rsidRPr="0088071A">
        <w:rPr>
          <w:rFonts w:hint="eastAsia"/>
        </w:rPr>
        <w:t>安全等级</w:t>
      </w:r>
      <w:r w:rsidR="008B7970" w:rsidRPr="0088071A">
        <w:t>}}</w:t>
      </w:r>
      <w:r w:rsidRPr="0088071A">
        <w:rPr>
          <w:rFonts w:hint="eastAsia"/>
          <w:lang w:val="en-GB"/>
        </w:rPr>
        <w:t>，洪水设计标准为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w:t>
      </w:r>
      <w:proofErr w:type="spellStart"/>
      <w:r w:rsidR="00603688" w:rsidRPr="0088071A">
        <w:rPr>
          <w:lang w:val="en-GB"/>
        </w:rPr>
        <w:t>TurbineCapacity</w:t>
      </w:r>
      <w:proofErr w:type="spellEnd"/>
      <w:r w:rsidR="00603688" w:rsidRPr="0088071A">
        <w:t>}}</w:t>
      </w:r>
      <w:r w:rsidRPr="0088071A">
        <w:rPr>
          <w:rFonts w:hint="eastAsia"/>
          <w:lang w:val="en-GB"/>
        </w:rPr>
        <w:t>MW</w:t>
      </w:r>
      <w:r w:rsidRPr="0088071A">
        <w:rPr>
          <w:rFonts w:hint="eastAsia"/>
          <w:lang w:val="en-GB"/>
        </w:rPr>
        <w:t>风电机组</w:t>
      </w:r>
      <w:r w:rsidR="00603688" w:rsidRPr="0088071A">
        <w:t>{{</w:t>
      </w:r>
      <w:proofErr w:type="spellStart"/>
      <w:r w:rsidR="00603688" w:rsidRPr="0088071A">
        <w:rPr>
          <w:lang w:val="en-GB"/>
        </w:rPr>
        <w:t>turbine_numbers</w:t>
      </w:r>
      <w:proofErr w:type="spellEnd"/>
      <w:r w:rsidR="00603688" w:rsidRPr="0088071A">
        <w:t>}}</w:t>
      </w:r>
      <w:r w:rsidRPr="0088071A">
        <w:rPr>
          <w:rFonts w:hint="eastAsia"/>
          <w:lang w:val="en-GB"/>
        </w:rPr>
        <w:t>台，轮毂高度</w:t>
      </w:r>
      <w:r w:rsidR="00E4414F" w:rsidRPr="0088071A">
        <w:t>{{</w:t>
      </w:r>
      <w:r w:rsidR="00E4414F" w:rsidRPr="0088071A">
        <w:rPr>
          <w:rFonts w:hint="eastAsia"/>
          <w:caps/>
        </w:rPr>
        <w:t>推荐轮毂高度</w:t>
      </w:r>
      <w:r w:rsidR="00E4414F" w:rsidRPr="0088071A">
        <w:t>}}</w:t>
      </w:r>
      <w:r w:rsidRPr="0088071A">
        <w:rPr>
          <w:rFonts w:hint="eastAsia"/>
          <w:lang w:val="en-GB"/>
        </w:rPr>
        <w:t>m</w:t>
      </w:r>
      <w:r w:rsidRPr="0088071A">
        <w:rPr>
          <w:rFonts w:hint="eastAsia"/>
          <w:lang w:val="en-GB"/>
        </w:rPr>
        <w:t>，机组塔架地基基础的设计级别为</w:t>
      </w:r>
      <w:r w:rsidR="008B7970" w:rsidRPr="0088071A">
        <w:t>{{</w:t>
      </w:r>
      <w:r w:rsidR="008B7970" w:rsidRPr="0088071A">
        <w:rPr>
          <w:rFonts w:hint="eastAsia"/>
        </w:rPr>
        <w:t>机组塔架地基设计级别</w:t>
      </w:r>
      <w:r w:rsidR="008B7970" w:rsidRPr="0088071A">
        <w:t>}}</w:t>
      </w:r>
      <w:r w:rsidRPr="0088071A">
        <w:rPr>
          <w:rFonts w:hint="eastAsia"/>
          <w:lang w:val="en-GB"/>
        </w:rPr>
        <w:t>，结构安全等级为</w:t>
      </w:r>
      <w:r w:rsidR="00202C9A" w:rsidRPr="0088071A">
        <w:t>{{</w:t>
      </w:r>
      <w:r w:rsidR="009C7B99" w:rsidRPr="0088071A">
        <w:rPr>
          <w:rFonts w:hint="eastAsia"/>
        </w:rPr>
        <w:t>风机</w:t>
      </w:r>
      <w:r w:rsidR="00202C9A" w:rsidRPr="0088071A">
        <w:rPr>
          <w:rFonts w:hint="eastAsia"/>
        </w:rPr>
        <w:t>结构安全等级</w:t>
      </w:r>
      <w:r w:rsidR="00202C9A" w:rsidRPr="0088071A">
        <w:t>}}</w:t>
      </w:r>
      <w:r w:rsidRPr="0088071A">
        <w:rPr>
          <w:rFonts w:hint="eastAsia"/>
          <w:lang w:val="en-GB"/>
        </w:rPr>
        <w:t>，洪水设计标准年限为</w:t>
      </w:r>
      <w:r w:rsidR="008B7970" w:rsidRPr="0088071A">
        <w:t>{{</w:t>
      </w:r>
      <w:r w:rsidR="008B7970" w:rsidRPr="0088071A">
        <w:rPr>
          <w:rFonts w:hint="eastAsia"/>
        </w:rPr>
        <w:t>洪水设计标准</w:t>
      </w:r>
      <w:r w:rsidR="008B7970" w:rsidRPr="0088071A">
        <w:t>}}</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w:t>
      </w:r>
      <w:r w:rsidR="00AC30C0" w:rsidRPr="0088071A">
        <w:rPr>
          <w:rFonts w:hint="eastAsia"/>
        </w:rPr>
        <w:t>建筑物抗震设防类别</w:t>
      </w:r>
      <w:r w:rsidR="00987313" w:rsidRPr="0088071A">
        <w:t>}}</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w:t>
      </w:r>
      <w:proofErr w:type="spellStart"/>
      <w:r w:rsidR="00F757C2" w:rsidRPr="0088071A">
        <w:rPr>
          <w:lang w:val="en-GB"/>
        </w:rPr>
        <w:t>fortification_intensity</w:t>
      </w:r>
      <w:proofErr w:type="spellEnd"/>
      <w:r w:rsidR="00F757C2" w:rsidRPr="0088071A">
        <w:t>}}</w:t>
      </w:r>
      <w:r w:rsidRPr="0088071A">
        <w:rPr>
          <w:rFonts w:hint="eastAsia"/>
          <w:lang w:val="en-GB"/>
        </w:rPr>
        <w:t>度，设计地震分组为</w:t>
      </w:r>
      <w:r w:rsidR="00AC30C0" w:rsidRPr="0088071A">
        <w:t>{{</w:t>
      </w:r>
      <w:r w:rsidR="00AC30C0" w:rsidRPr="0088071A">
        <w:rPr>
          <w:rFonts w:hint="eastAsia"/>
        </w:rPr>
        <w:t>设计地震分组</w:t>
      </w:r>
      <w:r w:rsidR="00AC30C0" w:rsidRPr="0088071A">
        <w:t>}}</w:t>
      </w:r>
      <w:r w:rsidRPr="0088071A">
        <w:rPr>
          <w:rFonts w:hint="eastAsia"/>
          <w:lang w:val="en-GB"/>
        </w:rPr>
        <w:t>，设计基本地震加速度值为</w:t>
      </w:r>
      <w:r w:rsidR="00AC30C0" w:rsidRPr="0088071A">
        <w:t>{{</w:t>
      </w:r>
      <w:r w:rsidR="00AC30C0" w:rsidRPr="0088071A">
        <w:rPr>
          <w:rFonts w:hint="eastAsia"/>
        </w:rPr>
        <w:t>设计基本地震加速度值</w:t>
      </w:r>
      <w:r w:rsidR="00AC30C0" w:rsidRPr="0088071A">
        <w:t>}}</w:t>
      </w:r>
      <w:r w:rsidRPr="0088071A">
        <w:rPr>
          <w:rFonts w:hint="eastAsia"/>
          <w:lang w:val="en-GB"/>
        </w:rPr>
        <w:t>g</w:t>
      </w:r>
      <w:r w:rsidRPr="0088071A">
        <w:rPr>
          <w:rFonts w:hint="eastAsia"/>
          <w:lang w:val="en-GB"/>
        </w:rPr>
        <w:t>，建筑场地类别为</w:t>
      </w:r>
      <w:r w:rsidR="00AC30C0" w:rsidRPr="0088071A">
        <w:t>{{</w:t>
      </w:r>
      <w:r w:rsidR="00AC30C0" w:rsidRPr="0088071A">
        <w:rPr>
          <w:rFonts w:hint="eastAsia"/>
        </w:rPr>
        <w:t>建筑物场地类别</w:t>
      </w:r>
      <w:r w:rsidR="00AC30C0" w:rsidRPr="0088071A">
        <w:t>}}</w:t>
      </w:r>
      <w:r w:rsidRPr="0088071A">
        <w:rPr>
          <w:rFonts w:hint="eastAsia"/>
          <w:lang w:val="en-GB"/>
        </w:rPr>
        <w:t>类场地，属建筑</w:t>
      </w:r>
      <w:r w:rsidR="003C6444" w:rsidRPr="0088071A">
        <w:t>{{</w:t>
      </w:r>
      <w:r w:rsidR="003C6444" w:rsidRPr="0088071A">
        <w:rPr>
          <w:rFonts w:hint="eastAsia"/>
        </w:rPr>
        <w:t>建筑物场地抗震类别</w:t>
      </w:r>
      <w:r w:rsidR="003C6444" w:rsidRPr="0088071A">
        <w:t>}}</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台单机容量为</w:t>
      </w:r>
      <w:r w:rsidR="00025426" w:rsidRPr="0088071A">
        <w:t>{{</w:t>
      </w:r>
      <w:proofErr w:type="spellStart"/>
      <w:r w:rsidR="00025426" w:rsidRPr="0088071A">
        <w:rPr>
          <w:lang w:val="en-GB"/>
        </w:rPr>
        <w:t>TurbineCapacity</w:t>
      </w:r>
      <w:proofErr w:type="spellEnd"/>
      <w:r w:rsidR="00025426" w:rsidRPr="0088071A">
        <w:t>}}</w:t>
      </w:r>
      <w:r w:rsidRPr="0088071A">
        <w:rPr>
          <w:rFonts w:hint="eastAsia"/>
          <w:lang w:val="en-GB"/>
        </w:rPr>
        <w:t>MW</w:t>
      </w:r>
      <w:r w:rsidRPr="0088071A">
        <w:rPr>
          <w:rFonts w:hint="eastAsia"/>
          <w:lang w:val="en-GB"/>
        </w:rPr>
        <w:t>的风机。采用一机一变，共选用</w:t>
      </w:r>
      <w:r w:rsidR="00025426" w:rsidRPr="0088071A">
        <w:t>{{</w:t>
      </w:r>
      <w:proofErr w:type="spellStart"/>
      <w:r w:rsidR="00025426" w:rsidRPr="0088071A">
        <w:rPr>
          <w:lang w:val="en-GB"/>
        </w:rPr>
        <w:t>turbine_numbers</w:t>
      </w:r>
      <w:proofErr w:type="spellEnd"/>
      <w:r w:rsidR="00025426" w:rsidRPr="0088071A">
        <w:t>}}</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w:t>
      </w:r>
      <w:r w:rsidR="003C6444" w:rsidRPr="0088071A">
        <w:rPr>
          <w:rFonts w:hint="eastAsia"/>
          <w:lang w:val="en-GB"/>
        </w:rPr>
        <w:t>推荐轮毂高度</w:t>
      </w:r>
      <w:r w:rsidR="003C6444" w:rsidRPr="0088071A">
        <w:t>}}</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根据风机制造厂提供的设计参数和本场区地质条件，初步选定风机基础型式为圆形扩展基础。根据规范要求分别进行了地基承载力验算、沉降验算和抗倾覆验算等，极限工况为控制工况，经计算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617D9B">
      <w:pPr>
        <w:ind w:firstLine="480"/>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的圆形钢筋混凝土扩展基础。基础底面圆直径</w:t>
      </w:r>
      <w:r w:rsidRPr="0088071A">
        <w:rPr>
          <w:lang w:val="en-GB"/>
        </w:rPr>
        <w:t>20.0m</w:t>
      </w:r>
      <w:r w:rsidRPr="0088071A">
        <w:rPr>
          <w:lang w:val="en-GB"/>
        </w:rPr>
        <w:t>，</w:t>
      </w:r>
      <w:r w:rsidRPr="0088071A">
        <w:rPr>
          <w:rFonts w:hint="eastAsia"/>
          <w:lang w:val="en-GB"/>
        </w:rPr>
        <w:t>台</w:t>
      </w:r>
      <w:r w:rsidRPr="0088071A">
        <w:rPr>
          <w:lang w:val="en-GB"/>
        </w:rPr>
        <w:t>柱圆直径</w:t>
      </w:r>
      <w:r w:rsidRPr="0088071A">
        <w:rPr>
          <w:lang w:val="en-GB"/>
        </w:rPr>
        <w:t>5m</w:t>
      </w:r>
      <w:r w:rsidRPr="0088071A">
        <w:rPr>
          <w:lang w:val="en-GB"/>
        </w:rPr>
        <w:t>；基础底板外缘高度</w:t>
      </w:r>
      <w:smartTag w:uri="urn:schemas-microsoft-com:office:smarttags" w:element="chmetcnv">
        <w:smartTagPr>
          <w:attr w:name="TCSC" w:val="0"/>
          <w:attr w:name="NumberType" w:val="1"/>
          <w:attr w:name="Negative" w:val="False"/>
          <w:attr w:name="HasSpace" w:val="False"/>
          <w:attr w:name="SourceValue" w:val="1"/>
          <w:attr w:name="UnitName" w:val="m"/>
        </w:smartTagPr>
        <w:r w:rsidRPr="0088071A">
          <w:rPr>
            <w:lang w:val="en-GB"/>
          </w:rPr>
          <w:t>1.0m</w:t>
        </w:r>
      </w:smartTag>
      <w:r w:rsidRPr="0088071A">
        <w:rPr>
          <w:lang w:val="en-GB"/>
        </w:rPr>
        <w:t>，基础底板</w:t>
      </w:r>
      <w:r w:rsidRPr="0088071A">
        <w:rPr>
          <w:rFonts w:hint="eastAsia"/>
          <w:lang w:val="en-GB"/>
        </w:rPr>
        <w:t>圆</w:t>
      </w:r>
      <w:r w:rsidRPr="0088071A">
        <w:rPr>
          <w:lang w:val="en-GB"/>
        </w:rPr>
        <w:t>台高度</w:t>
      </w:r>
      <w:r w:rsidRPr="0088071A">
        <w:rPr>
          <w:lang w:val="en-GB"/>
        </w:rPr>
        <w:t>1.2m</w:t>
      </w:r>
      <w:r w:rsidRPr="0088071A">
        <w:rPr>
          <w:lang w:val="en-GB"/>
        </w:rPr>
        <w:t>，基础台柱高度</w:t>
      </w:r>
      <w:r w:rsidRPr="0088071A">
        <w:rPr>
          <w:lang w:val="en-GB"/>
        </w:rPr>
        <w:t>0.8m</w:t>
      </w:r>
      <w:r w:rsidRPr="0088071A">
        <w:rPr>
          <w:lang w:val="en-GB"/>
        </w:rPr>
        <w:t>；基础埋深</w:t>
      </w:r>
      <w:r w:rsidRPr="0088071A">
        <w:rPr>
          <w:lang w:val="en-GB"/>
        </w:rPr>
        <w:t>3.0m</w:t>
      </w:r>
      <w:r w:rsidRPr="0088071A">
        <w:rPr>
          <w:lang w:val="en-GB"/>
        </w:rPr>
        <w:t>；承台底铺设厚</w:t>
      </w:r>
      <w:r w:rsidRPr="0088071A">
        <w:rPr>
          <w:lang w:val="en-GB"/>
        </w:rPr>
        <w:t>1</w:t>
      </w:r>
      <w:r w:rsidR="00E101C7" w:rsidRPr="0088071A">
        <w:rPr>
          <w:lang w:val="en-GB"/>
        </w:rPr>
        <w:t>5</w:t>
      </w:r>
      <w:r w:rsidRPr="0088071A">
        <w:rPr>
          <w:lang w:val="en-GB"/>
        </w:rPr>
        <w:t>0mm</w:t>
      </w:r>
      <w:r w:rsidRPr="0088071A">
        <w:rPr>
          <w:lang w:val="en-GB"/>
        </w:rPr>
        <w:t>的</w:t>
      </w:r>
      <w:r w:rsidRPr="0088071A">
        <w:rPr>
          <w:lang w:val="en-GB"/>
        </w:rPr>
        <w:t>C15</w:t>
      </w:r>
      <w:r w:rsidRPr="0088071A">
        <w:rPr>
          <w:lang w:val="en-GB"/>
        </w:rPr>
        <w:t>素混凝土垫层。基础开挖深度为</w:t>
      </w:r>
      <w:r w:rsidRPr="0088071A">
        <w:rPr>
          <w:lang w:val="en-GB"/>
        </w:rPr>
        <w:t>3.15m</w:t>
      </w:r>
      <w:r w:rsidRPr="0088071A">
        <w:rPr>
          <w:lang w:val="en-GB"/>
        </w:rPr>
        <w:t>，开挖坡比</w:t>
      </w:r>
      <w:r w:rsidRPr="0088071A">
        <w:rPr>
          <w:lang w:val="en-GB"/>
        </w:rPr>
        <w:t>1:0.5</w:t>
      </w:r>
      <w:r w:rsidRPr="0088071A">
        <w:rPr>
          <w:lang w:val="en-GB"/>
        </w:rPr>
        <w:t>。风机基础见</w:t>
      </w:r>
      <w:r w:rsidR="00AD55E9" w:rsidRPr="0088071A">
        <w:rPr>
          <w:lang w:val="en-GB"/>
        </w:rPr>
        <w:t>附</w:t>
      </w:r>
      <w:r w:rsidRPr="0088071A">
        <w:rPr>
          <w:lang w:val="en-GB"/>
        </w:rPr>
        <w:t>图。</w:t>
      </w:r>
    </w:p>
    <w:p w:rsidR="00617D9B" w:rsidRPr="0088071A" w:rsidRDefault="00617D9B" w:rsidP="00617D9B">
      <w:pPr>
        <w:ind w:firstLine="480"/>
        <w:rPr>
          <w:lang w:val="en-GB"/>
        </w:rPr>
      </w:pPr>
      <w:r w:rsidRPr="0088071A">
        <w:rPr>
          <w:lang w:val="en-GB"/>
        </w:rPr>
        <w:t>经初步计算，风机基础主要工程量如表</w:t>
      </w:r>
      <w:r w:rsidRPr="0088071A">
        <w:rPr>
          <w:lang w:val="en-GB"/>
        </w:rPr>
        <w:t>8-3</w:t>
      </w:r>
      <w:r w:rsidRPr="0088071A">
        <w:rPr>
          <w:lang w:val="en-GB"/>
        </w:rPr>
        <w:t>所示。</w:t>
      </w:r>
    </w:p>
    <w:p w:rsidR="00617D9B" w:rsidRPr="0088071A" w:rsidRDefault="00617D9B" w:rsidP="00617D9B">
      <w:pPr>
        <w:ind w:firstLine="480"/>
      </w:pPr>
      <w:r w:rsidRPr="0088071A">
        <w:rPr>
          <w:rFonts w:hint="eastAsia"/>
        </w:rPr>
        <w:t>表</w:t>
      </w:r>
      <w:r w:rsidRPr="0088071A">
        <w:rPr>
          <w:rFonts w:hint="eastAsia"/>
        </w:rPr>
        <w:t xml:space="preserve"> </w:t>
      </w:r>
      <w:r w:rsidRPr="0088071A">
        <w:rPr>
          <w:noProof/>
        </w:rPr>
        <w:fldChar w:fldCharType="begin"/>
      </w:r>
      <w:r w:rsidRPr="0088071A">
        <w:rPr>
          <w:noProof/>
        </w:rPr>
        <w:instrText xml:space="preserve"> STYLEREF  \s 1 </w:instrText>
      </w:r>
      <w:r w:rsidRPr="0088071A">
        <w:rPr>
          <w:noProof/>
        </w:rPr>
        <w:fldChar w:fldCharType="separate"/>
      </w:r>
      <w:r w:rsidRPr="0088071A">
        <w:rPr>
          <w:noProof/>
        </w:rPr>
        <w:t>8</w:t>
      </w:r>
      <w:r w:rsidRPr="0088071A">
        <w:rPr>
          <w:noProof/>
        </w:rPr>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4</w:t>
      </w:r>
      <w:r w:rsidRPr="0088071A">
        <w:fldChar w:fldCharType="end"/>
      </w:r>
      <w:r w:rsidRPr="0088071A">
        <w:t xml:space="preserve">  </w:t>
      </w:r>
      <w:r w:rsidRPr="0088071A">
        <w:t>风机基础工程量表</w:t>
      </w:r>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0"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w:t>
            </w:r>
            <w:r w:rsidRPr="0088071A">
              <w:t xml:space="preserve"> </w:t>
            </w:r>
            <w:proofErr w:type="spellStart"/>
            <w:r w:rsidRPr="0088071A">
              <w:t>turbine_numbers</w:t>
            </w:r>
            <w:proofErr w:type="spellEnd"/>
            <w:r w:rsidRPr="0088071A">
              <w:t xml:space="preserve"> </w:t>
            </w:r>
            <w:r w:rsidRPr="0088071A">
              <w:rPr>
                <w:rFonts w:hint="eastAsia"/>
              </w:rPr>
              <w:t>}}</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1" w:name="_Hlk5562579"/>
            <w:r w:rsidRPr="0088071A">
              <w:t>{{</w:t>
            </w:r>
            <w:r w:rsidRPr="0088071A">
              <w:rPr>
                <w:rFonts w:hint="eastAsia"/>
              </w:rPr>
              <w:t>土方开挖</w:t>
            </w:r>
            <w:r w:rsidRPr="0088071A">
              <w:rPr>
                <w:rFonts w:hint="eastAsia"/>
              </w:rPr>
              <w:t>_</w:t>
            </w:r>
            <w:r w:rsidRPr="0088071A">
              <w:rPr>
                <w:rFonts w:hint="eastAsia"/>
              </w:rPr>
              <w:t>风机</w:t>
            </w:r>
            <w:r w:rsidRPr="0088071A">
              <w:t>}}</w:t>
            </w:r>
            <w:bookmarkEnd w:id="11"/>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风机</w:t>
            </w:r>
            <w:r w:rsidRPr="0088071A">
              <w:rPr>
                <w:rFonts w:hint="eastAsia"/>
              </w:rPr>
              <w:t>_number</w:t>
            </w:r>
            <w:r w:rsidRPr="0088071A">
              <w:t>s }}</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石方开挖</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土石方回填</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C40</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钢筋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基础防水</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基础防水</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w:t>
            </w:r>
            <w:r w:rsidRPr="0088071A">
              <w:rPr>
                <w:rFonts w:hint="eastAsia"/>
              </w:rPr>
              <w:t>沉降观测</w:t>
            </w:r>
            <w:r w:rsidRPr="0088071A">
              <w:rPr>
                <w:rFonts w:hint="eastAsia"/>
              </w:rPr>
              <w:t>_</w:t>
            </w:r>
            <w:r w:rsidRPr="0088071A">
              <w:rPr>
                <w:rFonts w:hint="eastAsia"/>
              </w:rPr>
              <w:t>风机</w:t>
            </w:r>
            <w:r w:rsidRPr="0088071A">
              <w:t>}}</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沉降观测</w:t>
            </w:r>
            <w:r w:rsidRPr="0088071A">
              <w:rPr>
                <w:rFonts w:hint="eastAsia"/>
              </w:rPr>
              <w:t>_</w:t>
            </w:r>
            <w:r w:rsidRPr="0088071A">
              <w:rPr>
                <w:rFonts w:hint="eastAsia"/>
              </w:rPr>
              <w:t>风机</w:t>
            </w:r>
            <w:r w:rsidRPr="0088071A">
              <w:rPr>
                <w:rFonts w:hint="eastAsia"/>
              </w:rPr>
              <w:t>_number</w:t>
            </w:r>
            <w:r w:rsidRPr="0088071A">
              <w:t>s</w:t>
            </w:r>
            <w:r w:rsidRPr="0088071A">
              <w:rPr>
                <w:rFonts w:hint="eastAsia"/>
              </w:rPr>
              <w:t xml:space="preserve"> </w:t>
            </w:r>
            <w:r w:rsidRPr="0088071A">
              <w:t>}}</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0"/>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w:t>
      </w:r>
      <w:r w:rsidR="005C4BE2" w:rsidRPr="0088071A">
        <w:rPr>
          <w:rFonts w:hint="eastAsia"/>
        </w:rPr>
        <w:t>重现期洪水位</w:t>
      </w:r>
      <w:r w:rsidR="005C4BE2" w:rsidRPr="0088071A">
        <w:t>}}</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w:t>
      </w:r>
      <w:r w:rsidRPr="0088071A">
        <w:rPr>
          <w:rFonts w:hint="eastAsia"/>
          <w:lang w:val="en-GB"/>
        </w:rPr>
        <w:lastRenderedPageBreak/>
        <w:t>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617D9B" w:rsidRPr="0088071A" w:rsidRDefault="00617D9B" w:rsidP="00617D9B">
      <w:pPr>
        <w:ind w:firstLine="480"/>
        <w:rPr>
          <w:lang w:val="en-GB"/>
        </w:rPr>
      </w:pPr>
      <w:r w:rsidRPr="0088071A">
        <w:rPr>
          <w:lang w:val="en-GB"/>
        </w:rPr>
        <w:t>本阶段</w:t>
      </w:r>
      <w:r w:rsidRPr="0088071A">
        <w:rPr>
          <w:lang w:val="en-GB"/>
        </w:rPr>
        <w:t>35kV</w:t>
      </w:r>
      <w:r w:rsidRPr="0088071A">
        <w:rPr>
          <w:lang w:val="en-GB"/>
        </w:rPr>
        <w:t>箱式变电站</w:t>
      </w:r>
      <w:r w:rsidR="00E101C7" w:rsidRPr="0088071A">
        <w:rPr>
          <w:lang w:val="en-GB"/>
        </w:rPr>
        <w:t>基础采用矩形，边长</w:t>
      </w:r>
      <w:r w:rsidR="00E101C7" w:rsidRPr="0088071A">
        <w:rPr>
          <w:lang w:val="en-GB"/>
        </w:rPr>
        <w:t>4.9m×3.65</w:t>
      </w:r>
      <w:r w:rsidR="00E101C7" w:rsidRPr="0088071A">
        <w:rPr>
          <w:lang w:val="en-GB"/>
        </w:rPr>
        <w:t>，埋深</w:t>
      </w:r>
      <w:r w:rsidR="00E101C7" w:rsidRPr="0088071A">
        <w:rPr>
          <w:lang w:val="en-GB"/>
        </w:rPr>
        <w:t>1.5m</w:t>
      </w:r>
      <w:r w:rsidR="00E101C7" w:rsidRPr="0088071A">
        <w:rPr>
          <w:lang w:val="en-GB"/>
        </w:rPr>
        <w:t>，基础开挖深度</w:t>
      </w:r>
      <w:r w:rsidR="00E101C7" w:rsidRPr="0088071A">
        <w:rPr>
          <w:lang w:val="en-GB"/>
        </w:rPr>
        <w:t>1.7m</w:t>
      </w:r>
      <w:r w:rsidR="00E101C7" w:rsidRPr="0088071A">
        <w:rPr>
          <w:lang w:val="en-GB"/>
        </w:rPr>
        <w:t>，开挖边坡</w:t>
      </w:r>
      <w:r w:rsidR="00E101C7" w:rsidRPr="0088071A">
        <w:rPr>
          <w:lang w:val="en-GB"/>
        </w:rPr>
        <w:t>1:0.5</w:t>
      </w:r>
      <w:r w:rsidR="00E101C7" w:rsidRPr="0088071A">
        <w:rPr>
          <w:lang w:val="en-GB"/>
        </w:rPr>
        <w:t>。基础</w:t>
      </w:r>
      <w:r w:rsidR="00E101C7" w:rsidRPr="0088071A">
        <w:rPr>
          <w:rFonts w:hint="eastAsia"/>
          <w:lang w:val="en-GB"/>
        </w:rPr>
        <w:t>底部为</w:t>
      </w:r>
      <w:r w:rsidR="00E101C7" w:rsidRPr="0088071A">
        <w:rPr>
          <w:rFonts w:hint="eastAsia"/>
          <w:lang w:val="en-GB"/>
        </w:rPr>
        <w:t>25</w:t>
      </w:r>
      <w:r w:rsidR="00E101C7" w:rsidRPr="0088071A">
        <w:rPr>
          <w:lang w:val="en-GB"/>
        </w:rPr>
        <w:t>0mm</w:t>
      </w:r>
      <w:r w:rsidR="00E101C7" w:rsidRPr="0088071A">
        <w:rPr>
          <w:lang w:val="en-GB"/>
        </w:rPr>
        <w:t>厚的</w:t>
      </w:r>
      <w:r w:rsidR="00E101C7" w:rsidRPr="0088071A">
        <w:rPr>
          <w:lang w:val="en-GB"/>
        </w:rPr>
        <w:t>C25</w:t>
      </w:r>
      <w:r w:rsidR="00E101C7" w:rsidRPr="0088071A">
        <w:rPr>
          <w:lang w:val="en-GB"/>
        </w:rPr>
        <w:t>钢筋混凝土</w:t>
      </w:r>
      <w:r w:rsidR="00E101C7" w:rsidRPr="0088071A">
        <w:rPr>
          <w:rFonts w:hint="eastAsia"/>
          <w:lang w:val="en-GB"/>
        </w:rPr>
        <w:t>，</w:t>
      </w:r>
      <w:r w:rsidR="00E101C7" w:rsidRPr="0088071A">
        <w:rPr>
          <w:lang w:val="en-GB"/>
        </w:rPr>
        <w:t>上部采用</w:t>
      </w:r>
      <w:r w:rsidR="00E101C7" w:rsidRPr="0088071A">
        <w:rPr>
          <w:lang w:val="en-GB"/>
        </w:rPr>
        <w:t>MU10</w:t>
      </w:r>
      <w:r w:rsidR="00E101C7" w:rsidRPr="0088071A">
        <w:rPr>
          <w:lang w:val="en-GB"/>
        </w:rPr>
        <w:t>砖砌体</w:t>
      </w:r>
      <w:r w:rsidR="00E101C7" w:rsidRPr="0088071A">
        <w:rPr>
          <w:rFonts w:hint="eastAsia"/>
          <w:lang w:val="en-GB"/>
        </w:rPr>
        <w:t>，</w:t>
      </w:r>
      <w:r w:rsidRPr="0088071A">
        <w:rPr>
          <w:lang w:val="en-GB"/>
        </w:rPr>
        <w:t>顶部</w:t>
      </w:r>
      <w:r w:rsidR="00E101C7" w:rsidRPr="0088071A">
        <w:rPr>
          <w:lang w:val="en-GB"/>
        </w:rPr>
        <w:t>C30</w:t>
      </w:r>
      <w:r w:rsidR="00E101C7" w:rsidRPr="0088071A">
        <w:rPr>
          <w:lang w:val="en-GB"/>
        </w:rPr>
        <w:t>钢筋混凝土压顶</w:t>
      </w:r>
      <w:r w:rsidR="00E101C7" w:rsidRPr="0088071A">
        <w:rPr>
          <w:rFonts w:hint="eastAsia"/>
          <w:lang w:val="en-GB"/>
        </w:rPr>
        <w:t>，</w:t>
      </w:r>
      <w:r w:rsidR="00E101C7" w:rsidRPr="0088071A">
        <w:rPr>
          <w:lang w:val="en-GB"/>
        </w:rPr>
        <w:t>压顶</w:t>
      </w:r>
      <w:r w:rsidRPr="0088071A">
        <w:rPr>
          <w:lang w:val="en-GB"/>
        </w:rPr>
        <w:t>0.4m</w:t>
      </w:r>
      <w:r w:rsidRPr="0088071A">
        <w:rPr>
          <w:lang w:val="en-GB"/>
        </w:rPr>
        <w:t>厚。</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 </w:t>
            </w:r>
            <w:proofErr w:type="spellStart"/>
            <w:r w:rsidRPr="0088071A">
              <w:rPr>
                <w:rFonts w:hint="eastAsia"/>
              </w:rPr>
              <w:t>number</w:t>
            </w:r>
            <w:r w:rsidRPr="0088071A">
              <w:t>s_box_voltage</w:t>
            </w:r>
            <w:proofErr w:type="spellEnd"/>
            <w:r w:rsidRPr="0088071A">
              <w:rPr>
                <w:rFonts w:hint="eastAsia"/>
              </w:rPr>
              <w:t xml:space="preserve"> }}</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 xml:space="preserve"> </w:t>
            </w:r>
            <w:r w:rsidRPr="0088071A">
              <w:t>}}</w:t>
            </w:r>
          </w:p>
        </w:tc>
        <w:tc>
          <w:tcPr>
            <w:tcW w:w="1257" w:type="pct"/>
            <w:shd w:val="clear" w:color="auto" w:fill="auto"/>
            <w:vAlign w:val="center"/>
            <w:hideMark/>
          </w:tcPr>
          <w:p w:rsidR="00025426" w:rsidRPr="0088071A" w:rsidRDefault="00025426" w:rsidP="00025426">
            <w:pPr>
              <w:pStyle w:val="aff0"/>
              <w:jc w:val="center"/>
            </w:pPr>
            <w:r w:rsidRPr="0088071A">
              <w:t xml:space="preserve">{{ </w:t>
            </w:r>
            <w:r w:rsidRPr="0088071A">
              <w:rPr>
                <w:rFonts w:hint="eastAsia"/>
              </w:rPr>
              <w:t>土方开挖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石方开挖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土石方回填</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w:t>
            </w:r>
            <w:r w:rsidRPr="0088071A">
              <w:rPr>
                <w:rFonts w:hint="eastAsia"/>
              </w:rPr>
              <w:t>35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C15</w:t>
            </w:r>
            <w:r w:rsidRPr="0088071A">
              <w:rPr>
                <w:rFonts w:hint="eastAsia"/>
              </w:rPr>
              <w:t>混凝土</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MU10</w:t>
            </w:r>
            <w:r w:rsidRPr="0088071A">
              <w:rPr>
                <w:rFonts w:hint="eastAsia"/>
              </w:rPr>
              <w:t>砖</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t>}}</w:t>
            </w:r>
          </w:p>
        </w:tc>
        <w:tc>
          <w:tcPr>
            <w:tcW w:w="1257" w:type="pct"/>
            <w:shd w:val="clear" w:color="auto" w:fill="auto"/>
            <w:vAlign w:val="center"/>
          </w:tcPr>
          <w:p w:rsidR="00025426" w:rsidRPr="0088071A" w:rsidRDefault="00025426" w:rsidP="00025426">
            <w:pPr>
              <w:pStyle w:val="aff0"/>
              <w:jc w:val="center"/>
            </w:pPr>
            <w:r w:rsidRPr="0088071A">
              <w:t xml:space="preserve">{{ </w:t>
            </w:r>
            <w:r w:rsidRPr="0088071A">
              <w:rPr>
                <w:rFonts w:hint="eastAsia"/>
              </w:rPr>
              <w:t>钢筋</w:t>
            </w:r>
            <w:r w:rsidRPr="0088071A">
              <w:rPr>
                <w:rFonts w:hint="eastAsia"/>
              </w:rPr>
              <w:t>_</w:t>
            </w:r>
            <w:r w:rsidRPr="0088071A">
              <w:rPr>
                <w:rFonts w:hint="eastAsia"/>
              </w:rPr>
              <w:t>箱变</w:t>
            </w:r>
            <w:r w:rsidRPr="0088071A">
              <w:rPr>
                <w:rFonts w:hint="eastAsia"/>
              </w:rPr>
              <w:t>_number</w:t>
            </w:r>
            <w:r w:rsidRPr="0088071A">
              <w:t>s</w:t>
            </w:r>
            <w:r w:rsidRPr="0088071A">
              <w:rPr>
                <w:rFonts w:hint="eastAsia"/>
              </w:rPr>
              <w:t xml:space="preserve"> </w:t>
            </w:r>
            <w:r w:rsidRPr="0088071A">
              <w:t>}}</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2" w:name="_Toc199438459"/>
      <w:bookmarkStart w:id="13" w:name="_Toc274588434"/>
      <w:bookmarkStart w:id="14" w:name="_Toc275459669"/>
      <w:bookmarkStart w:id="15" w:name="_Toc349683032"/>
      <w:bookmarkStart w:id="16"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w:t>
      </w:r>
      <w:r w:rsidRPr="0088071A">
        <w:rPr>
          <w:rFonts w:hint="eastAsia"/>
        </w:rPr>
        <w:lastRenderedPageBreak/>
        <w:t>设计要求。</w:t>
      </w:r>
    </w:p>
    <w:p w:rsidR="00617D9B" w:rsidRPr="0088071A" w:rsidRDefault="00617D9B" w:rsidP="00617D9B">
      <w:pPr>
        <w:pStyle w:val="2"/>
        <w:spacing w:before="156"/>
      </w:pPr>
      <w:bookmarkStart w:id="17" w:name="_Toc516838904"/>
      <w:bookmarkStart w:id="18" w:name="_Toc528163141"/>
      <w:bookmarkStart w:id="19" w:name="_Toc516825125"/>
      <w:bookmarkEnd w:id="12"/>
      <w:bookmarkEnd w:id="13"/>
      <w:bookmarkEnd w:id="14"/>
      <w:bookmarkEnd w:id="15"/>
      <w:bookmarkEnd w:id="16"/>
      <w:r w:rsidRPr="0088071A">
        <w:rPr>
          <w:rFonts w:hint="eastAsia"/>
        </w:rPr>
        <w:t>8.4</w:t>
      </w:r>
      <w:r w:rsidRPr="0088071A">
        <w:t xml:space="preserve">  </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变电站设计</w:t>
      </w:r>
      <w:bookmarkEnd w:id="17"/>
      <w:bookmarkEnd w:id="18"/>
    </w:p>
    <w:p w:rsidR="00617D9B" w:rsidRPr="0088071A" w:rsidRDefault="00617D9B" w:rsidP="00617D9B">
      <w:pPr>
        <w:ind w:firstLine="480"/>
      </w:pPr>
      <w:r w:rsidRPr="0088071A">
        <w:rPr>
          <w:rFonts w:hint="eastAsia"/>
        </w:rPr>
        <w:t>本风电场工程拟新建一座</w:t>
      </w:r>
      <w:r w:rsidR="001923C4" w:rsidRPr="0088071A">
        <w:t>{{</w:t>
      </w:r>
      <w:r w:rsidR="001923C4" w:rsidRPr="0088071A">
        <w:rPr>
          <w:rFonts w:hint="eastAsia"/>
        </w:rPr>
        <w:t>变电站电压等级</w:t>
      </w:r>
      <w:r w:rsidR="001923C4" w:rsidRPr="0088071A">
        <w:t>}}</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lastRenderedPageBreak/>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w:t>
      </w:r>
      <w:r w:rsidRPr="0088071A">
        <w:rPr>
          <w:rFonts w:hint="eastAsia"/>
        </w:rPr>
        <w:t>变电站电压等级</w:t>
      </w:r>
      <w:r w:rsidRPr="0088071A">
        <w:t>}}</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lastRenderedPageBreak/>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bookmarkStart w:id="20" w:name="_GoBack"/>
      <w:bookmarkEnd w:id="20"/>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6"/>
        <w:gridCol w:w="3721"/>
        <w:gridCol w:w="1052"/>
        <w:gridCol w:w="1067"/>
        <w:gridCol w:w="990"/>
        <w:gridCol w:w="910"/>
      </w:tblGrid>
      <w:tr w:rsidR="00617D9B" w:rsidRPr="0088071A" w:rsidTr="00D72CA2">
        <w:trPr>
          <w:trHeight w:val="340"/>
          <w:tblHeader/>
          <w:jc w:val="center"/>
        </w:trPr>
        <w:tc>
          <w:tcPr>
            <w:tcW w:w="444"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699"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743"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752"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362"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D72CA2">
        <w:trPr>
          <w:trHeight w:val="340"/>
          <w:tblHeader/>
          <w:jc w:val="center"/>
        </w:trPr>
        <w:tc>
          <w:tcPr>
            <w:tcW w:w="444"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699"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43"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752"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666"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696"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p>
        </w:tc>
        <w:tc>
          <w:tcPr>
            <w:tcW w:w="1699" w:type="pct"/>
            <w:noWrap/>
            <w:tcMar>
              <w:top w:w="13" w:type="dxa"/>
              <w:left w:w="13" w:type="dxa"/>
              <w:bottom w:w="0" w:type="dxa"/>
              <w:right w:w="13" w:type="dxa"/>
            </w:tcMar>
            <w:vAlign w:val="center"/>
          </w:tcPr>
          <w:p w:rsidR="00617D9B" w:rsidRPr="0088071A" w:rsidRDefault="00DD4B10" w:rsidP="00D72CA2">
            <w:pPr>
              <w:pStyle w:val="aff0"/>
              <w:jc w:val="center"/>
            </w:pPr>
            <w:r w:rsidRPr="0088071A">
              <w:t>{{</w:t>
            </w:r>
            <w:r w:rsidRPr="0088071A">
              <w:rPr>
                <w:rFonts w:hint="eastAsia"/>
              </w:rPr>
              <w:t>变电站电压等级</w:t>
            </w:r>
            <w:r w:rsidRPr="0088071A">
              <w:t>}}</w:t>
            </w:r>
            <w:r w:rsidR="00617D9B" w:rsidRPr="0088071A">
              <w:t>kV</w:t>
            </w:r>
            <w:r w:rsidR="00617D9B" w:rsidRPr="0088071A">
              <w:t>变电站建筑</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p>
        </w:tc>
        <w:tc>
          <w:tcPr>
            <w:tcW w:w="666" w:type="pct"/>
            <w:noWrap/>
            <w:tcMar>
              <w:top w:w="13" w:type="dxa"/>
              <w:left w:w="13" w:type="dxa"/>
              <w:bottom w:w="0" w:type="dxa"/>
              <w:right w:w="13" w:type="dxa"/>
            </w:tcMar>
            <w:vAlign w:val="center"/>
          </w:tcPr>
          <w:p w:rsidR="00617D9B" w:rsidRPr="0088071A" w:rsidRDefault="00617D9B" w:rsidP="00D72CA2">
            <w:pPr>
              <w:pStyle w:val="aff0"/>
              <w:jc w:val="center"/>
            </w:pPr>
          </w:p>
        </w:tc>
        <w:tc>
          <w:tcPr>
            <w:tcW w:w="696" w:type="pct"/>
            <w:vAlign w:val="center"/>
          </w:tcPr>
          <w:p w:rsidR="00617D9B" w:rsidRPr="0088071A" w:rsidRDefault="00617D9B" w:rsidP="00D72CA2">
            <w:pPr>
              <w:pStyle w:val="aff0"/>
              <w:jc w:val="center"/>
            </w:pP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1</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综合楼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2</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设备楼</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3</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rPr>
                <w:rFonts w:hint="eastAsia"/>
              </w:rPr>
              <w:t>附属</w:t>
            </w:r>
            <w:r w:rsidRPr="0088071A">
              <w:t>房</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r w:rsidR="00617D9B" w:rsidRPr="0088071A" w:rsidTr="00D72CA2">
        <w:trPr>
          <w:trHeight w:val="340"/>
          <w:jc w:val="center"/>
        </w:trPr>
        <w:tc>
          <w:tcPr>
            <w:tcW w:w="444" w:type="pct"/>
            <w:noWrap/>
            <w:tcMar>
              <w:top w:w="13" w:type="dxa"/>
              <w:left w:w="13" w:type="dxa"/>
              <w:bottom w:w="0" w:type="dxa"/>
              <w:right w:w="13" w:type="dxa"/>
            </w:tcMar>
            <w:vAlign w:val="center"/>
          </w:tcPr>
          <w:p w:rsidR="00617D9B" w:rsidRPr="0088071A" w:rsidRDefault="00617D9B" w:rsidP="00D72CA2">
            <w:pPr>
              <w:pStyle w:val="aff0"/>
              <w:jc w:val="center"/>
            </w:pPr>
            <w:r w:rsidRPr="0088071A">
              <w:t>4</w:t>
            </w:r>
          </w:p>
        </w:tc>
        <w:tc>
          <w:tcPr>
            <w:tcW w:w="1699" w:type="pct"/>
            <w:noWrap/>
            <w:tcMar>
              <w:top w:w="13" w:type="dxa"/>
              <w:left w:w="13" w:type="dxa"/>
              <w:bottom w:w="0" w:type="dxa"/>
              <w:right w:w="13" w:type="dxa"/>
            </w:tcMar>
            <w:vAlign w:val="center"/>
          </w:tcPr>
          <w:p w:rsidR="00617D9B" w:rsidRPr="0088071A" w:rsidRDefault="00617D9B" w:rsidP="00D72CA2">
            <w:pPr>
              <w:pStyle w:val="aff0"/>
              <w:jc w:val="center"/>
            </w:pPr>
            <w:r w:rsidRPr="0088071A">
              <w:t>屋外配电装置架构及支架</w:t>
            </w:r>
          </w:p>
        </w:tc>
        <w:tc>
          <w:tcPr>
            <w:tcW w:w="743" w:type="pct"/>
            <w:noWrap/>
            <w:tcMar>
              <w:top w:w="13" w:type="dxa"/>
              <w:left w:w="13" w:type="dxa"/>
              <w:bottom w:w="0" w:type="dxa"/>
              <w:right w:w="13" w:type="dxa"/>
            </w:tcMar>
            <w:vAlign w:val="center"/>
          </w:tcPr>
          <w:p w:rsidR="00617D9B" w:rsidRPr="0088071A" w:rsidRDefault="00617D9B" w:rsidP="00D72CA2">
            <w:pPr>
              <w:pStyle w:val="aff0"/>
              <w:jc w:val="center"/>
            </w:pPr>
            <w:r w:rsidRPr="0088071A">
              <w:t>二</w:t>
            </w:r>
          </w:p>
        </w:tc>
        <w:tc>
          <w:tcPr>
            <w:tcW w:w="752" w:type="pct"/>
            <w:noWrap/>
            <w:tcMar>
              <w:top w:w="13" w:type="dxa"/>
              <w:left w:w="13" w:type="dxa"/>
              <w:bottom w:w="0" w:type="dxa"/>
              <w:right w:w="13" w:type="dxa"/>
            </w:tcMar>
            <w:vAlign w:val="center"/>
          </w:tcPr>
          <w:p w:rsidR="00617D9B" w:rsidRPr="0088071A" w:rsidRDefault="00617D9B" w:rsidP="00D72CA2">
            <w:pPr>
              <w:pStyle w:val="aff0"/>
              <w:jc w:val="center"/>
            </w:pPr>
            <w:r w:rsidRPr="0088071A">
              <w:t>丙类</w:t>
            </w:r>
          </w:p>
        </w:tc>
        <w:tc>
          <w:tcPr>
            <w:tcW w:w="666" w:type="pct"/>
            <w:noWrap/>
            <w:tcMar>
              <w:top w:w="13" w:type="dxa"/>
              <w:left w:w="13" w:type="dxa"/>
              <w:bottom w:w="0" w:type="dxa"/>
              <w:right w:w="13" w:type="dxa"/>
            </w:tcMar>
            <w:vAlign w:val="center"/>
          </w:tcPr>
          <w:p w:rsidR="00617D9B" w:rsidRPr="0088071A" w:rsidRDefault="0003199D" w:rsidP="00D72CA2">
            <w:pPr>
              <w:pStyle w:val="aff0"/>
              <w:jc w:val="center"/>
            </w:pPr>
            <w:r>
              <w:t>7</w:t>
            </w:r>
            <w:r w:rsidR="00617D9B" w:rsidRPr="0088071A">
              <w:t>度</w:t>
            </w:r>
          </w:p>
        </w:tc>
        <w:tc>
          <w:tcPr>
            <w:tcW w:w="696" w:type="pct"/>
            <w:vAlign w:val="center"/>
          </w:tcPr>
          <w:p w:rsidR="00617D9B" w:rsidRPr="0088071A" w:rsidRDefault="0003199D" w:rsidP="00D72CA2">
            <w:pPr>
              <w:pStyle w:val="aff0"/>
              <w:jc w:val="center"/>
            </w:pPr>
            <w:r>
              <w:t>7</w:t>
            </w:r>
            <w:r w:rsidR="00617D9B" w:rsidRPr="0088071A">
              <w:t>度</w:t>
            </w:r>
          </w:p>
        </w:tc>
      </w:tr>
    </w:tbl>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w:t>
      </w:r>
      <w:r w:rsidRPr="0088071A">
        <w:rPr>
          <w:rFonts w:hint="eastAsia"/>
        </w:rPr>
        <w:lastRenderedPageBreak/>
        <w:t>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w:t>
      </w:r>
      <w:r w:rsidRPr="0088071A">
        <w:rPr>
          <w:rFonts w:hint="eastAsia"/>
        </w:rPr>
        <w:lastRenderedPageBreak/>
        <w:t>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w:t>
      </w:r>
      <w:r w:rsidRPr="0088071A">
        <w:rPr>
          <w:rFonts w:hint="eastAsia"/>
        </w:rPr>
        <w:lastRenderedPageBreak/>
        <w:t>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sz w:val="21"/>
                <w:szCs w:val="21"/>
              </w:rPr>
              <w:t>{</w:t>
            </w:r>
            <w:r w:rsidRPr="0088071A">
              <w:rPr>
                <w:rFonts w:ascii="仿宋_GB2312" w:hAnsi="宋体" w:cs="Times New Roman" w:hint="eastAsia"/>
                <w:sz w:val="21"/>
                <w:szCs w:val="21"/>
              </w:rPr>
              <w:t>变电站围墙内面积</w:t>
            </w:r>
            <w:r w:rsidRPr="0088071A">
              <w:rPr>
                <w:rFonts w:ascii="仿宋_GB2312" w:hAnsi="宋体" w:cs="Times New Roman"/>
                <w:sz w:val="21"/>
                <w:szCs w:val="21"/>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含放坡面积</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围墙长度</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w:t>
            </w:r>
            <w:r w:rsidRPr="0088071A">
              <w:rPr>
                <w:rFonts w:ascii="仿宋_GB2312" w:hAnsi="宋体" w:cs="Times New Roman" w:hint="eastAsia"/>
                <w:sz w:val="21"/>
                <w:szCs w:val="21"/>
              </w:rPr>
              <w:t>土方回填</w:t>
            </w:r>
            <w:r w:rsidRPr="0088071A">
              <w:rPr>
                <w:rFonts w:ascii="仿宋_GB2312" w:hAnsi="宋体" w:cs="Times New Roman" w:hint="eastAsia"/>
                <w:sz w:val="21"/>
                <w:szCs w:val="21"/>
              </w:rPr>
              <w:t>_</w:t>
            </w:r>
            <w:r w:rsidRPr="0088071A">
              <w:rPr>
                <w:rFonts w:ascii="仿宋_GB2312" w:hAnsi="宋体" w:cs="Times New Roman" w:hint="eastAsia"/>
                <w:sz w:val="21"/>
                <w:szCs w:val="21"/>
              </w:rPr>
              <w:t>升压站</w:t>
            </w:r>
            <w:r w:rsidRPr="0088071A">
              <w:rPr>
                <w:rFonts w:ascii="仿宋_GB2312" w:hAnsi="宋体" w:cs="Times New Roman"/>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浆砌石护脚</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道路面积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绿化面积</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综合楼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附属楼</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主变基础</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主变压器基础钢筋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事故油池钢筋</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设备及架构基础</w:t>
            </w:r>
            <w:r w:rsidRPr="0088071A">
              <w:rPr>
                <w:rFonts w:ascii="仿宋_GB2312" w:hAnsi="宋体" w:cs="Times New Roman" w:hint="eastAsia"/>
                <w:sz w:val="21"/>
                <w:szCs w:val="21"/>
              </w:rPr>
              <w:t>C25</w:t>
            </w:r>
            <w:r w:rsidRPr="0088071A">
              <w:rPr>
                <w:rFonts w:ascii="仿宋_GB2312" w:hAnsi="宋体" w:cs="Times New Roman" w:hint="eastAsia"/>
                <w:sz w:val="21"/>
                <w:szCs w:val="21"/>
              </w:rPr>
              <w:t>混凝土</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室外架构</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预制混凝土杆</w:t>
            </w:r>
            <w:r w:rsidRPr="0088071A">
              <w:rPr>
                <w:rFonts w:ascii="仿宋_GB2312" w:hAnsi="宋体" w:cs="Times New Roman" w:hint="eastAsia"/>
                <w:sz w:val="21"/>
                <w:szCs w:val="21"/>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避雷针</w:t>
            </w:r>
            <w:r w:rsidRPr="0088071A">
              <w:rPr>
                <w:rFonts w:ascii="仿宋_GB2312" w:hAnsi="宋体" w:cs="Times New Roman" w:hint="eastAsia"/>
                <w:sz w:val="21"/>
                <w:szCs w:val="21"/>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19"/>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{{numbers_1}}</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{{numbers_2}}</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{{numbers_</w:t>
      </w:r>
      <w:r w:rsidR="009E062C" w:rsidRPr="009E062C">
        <w:rPr>
          <w:lang w:val="en-GB"/>
        </w:rPr>
        <w:t>3</w:t>
      </w:r>
      <w:r w:rsidR="009E062C" w:rsidRPr="009E062C">
        <w:rPr>
          <w:rFonts w:hint="eastAsia"/>
          <w:lang w:val="en-GB"/>
        </w:rPr>
        <w:t>}}</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w:t>
            </w:r>
          </w:p>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{{numbers_1}}KM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{{numbers_2}}KM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级配碎石基层</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{{numbers_3}}KM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山皮石路面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圆管涵</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浆砌片石挡墙</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草皮护坡</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标志标牌</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波形护栏</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桥梁</w:t>
            </w:r>
            <w:r w:rsidRPr="0088071A">
              <w:rPr>
                <w:rFonts w:ascii="仿宋_GB2312" w:hAnsi="宋体" w:cs="Times New Roman" w:hint="eastAsia"/>
                <w:sz w:val="21"/>
                <w:szCs w:val="21"/>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{{numbers_4}}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一般场地平整</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石方开挖</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土石方回填</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浆砌石排水沟</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w:t>
            </w:r>
            <w:r w:rsidRPr="0088071A">
              <w:rPr>
                <w:rFonts w:ascii="仿宋_GB2312" w:hAnsi="宋体" w:cs="Times New Roman" w:hint="eastAsia"/>
                <w:sz w:val="21"/>
                <w:szCs w:val="21"/>
              </w:rPr>
              <w:t>浆砌片石护坡</w:t>
            </w:r>
            <w:r w:rsidRPr="0088071A">
              <w:rPr>
                <w:rFonts w:ascii="仿宋_GB2312" w:hAnsi="宋体" w:cs="Times New Roman" w:hint="eastAsia"/>
                <w:sz w:val="21"/>
                <w:szCs w:val="21"/>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2F3D5C" w:rsidRDefault="002F3D5C" w:rsidP="002F3D5C">
      <w:pPr>
        <w:ind w:firstLineChars="0" w:firstLine="0"/>
      </w:pPr>
    </w:p>
    <w:sectPr w:rsidR="002F3D5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E54" w:rsidRDefault="00CF2E54">
      <w:pPr>
        <w:spacing w:line="240" w:lineRule="auto"/>
        <w:ind w:firstLine="480"/>
      </w:pPr>
      <w:r>
        <w:separator/>
      </w:r>
    </w:p>
  </w:endnote>
  <w:endnote w:type="continuationSeparator" w:id="0">
    <w:p w:rsidR="00CF2E54" w:rsidRDefault="00CF2E5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10" w:rsidRDefault="00DD4B1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10" w:rsidRDefault="00DD4B1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10" w:rsidRDefault="00DD4B1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E54" w:rsidRDefault="00CF2E54">
      <w:pPr>
        <w:spacing w:line="240" w:lineRule="auto"/>
        <w:ind w:firstLine="480"/>
      </w:pPr>
      <w:r>
        <w:separator/>
      </w:r>
    </w:p>
  </w:footnote>
  <w:footnote w:type="continuationSeparator" w:id="0">
    <w:p w:rsidR="00CF2E54" w:rsidRDefault="00CF2E5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6E0" w:rsidRDefault="008D76E0"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4B10" w:rsidRDefault="00DD4B10">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113772"/>
    <w:rsid w:val="001461F0"/>
    <w:rsid w:val="001648C1"/>
    <w:rsid w:val="001923C4"/>
    <w:rsid w:val="001D430C"/>
    <w:rsid w:val="001E4206"/>
    <w:rsid w:val="00202C9A"/>
    <w:rsid w:val="002047A5"/>
    <w:rsid w:val="00204F6B"/>
    <w:rsid w:val="00206799"/>
    <w:rsid w:val="00273D86"/>
    <w:rsid w:val="002C53B4"/>
    <w:rsid w:val="002F3D5C"/>
    <w:rsid w:val="003600D1"/>
    <w:rsid w:val="003621AB"/>
    <w:rsid w:val="00395517"/>
    <w:rsid w:val="003C6444"/>
    <w:rsid w:val="004E6099"/>
    <w:rsid w:val="004F1D6A"/>
    <w:rsid w:val="00544762"/>
    <w:rsid w:val="005C4BE2"/>
    <w:rsid w:val="00603688"/>
    <w:rsid w:val="00615F7C"/>
    <w:rsid w:val="00617D9B"/>
    <w:rsid w:val="00650B28"/>
    <w:rsid w:val="006626A9"/>
    <w:rsid w:val="00667AC5"/>
    <w:rsid w:val="006E54E8"/>
    <w:rsid w:val="006F1D0C"/>
    <w:rsid w:val="006F7819"/>
    <w:rsid w:val="007361D5"/>
    <w:rsid w:val="00773B19"/>
    <w:rsid w:val="007A1895"/>
    <w:rsid w:val="008073FE"/>
    <w:rsid w:val="0088071A"/>
    <w:rsid w:val="0089263A"/>
    <w:rsid w:val="008B7970"/>
    <w:rsid w:val="008D76E0"/>
    <w:rsid w:val="00913BA1"/>
    <w:rsid w:val="00987313"/>
    <w:rsid w:val="009C7B99"/>
    <w:rsid w:val="009E062C"/>
    <w:rsid w:val="00AA4340"/>
    <w:rsid w:val="00AC30C0"/>
    <w:rsid w:val="00AC382A"/>
    <w:rsid w:val="00AD07CB"/>
    <w:rsid w:val="00AD55E9"/>
    <w:rsid w:val="00B72171"/>
    <w:rsid w:val="00BC401A"/>
    <w:rsid w:val="00BC4D7B"/>
    <w:rsid w:val="00BD4620"/>
    <w:rsid w:val="00C00B71"/>
    <w:rsid w:val="00C00C81"/>
    <w:rsid w:val="00C04903"/>
    <w:rsid w:val="00C177CD"/>
    <w:rsid w:val="00C3513E"/>
    <w:rsid w:val="00C35F90"/>
    <w:rsid w:val="00C7322B"/>
    <w:rsid w:val="00CF2E54"/>
    <w:rsid w:val="00D72CA2"/>
    <w:rsid w:val="00DD4B10"/>
    <w:rsid w:val="00DE3F1F"/>
    <w:rsid w:val="00E05B3A"/>
    <w:rsid w:val="00E101C7"/>
    <w:rsid w:val="00E36B37"/>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Tencent" w:url="http://rtx.tencent.com" w:name="RTX"/>
  <w:shapeDefaults>
    <o:shapedefaults v:ext="edit" spidmax="2049"/>
    <o:shapelayout v:ext="edit">
      <o:idmap v:ext="edit" data="1"/>
    </o:shapelayout>
  </w:shapeDefaults>
  <w:decimalSymbol w:val="."/>
  <w:listSeparator w:val=","/>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17</Pages>
  <Words>1761</Words>
  <Characters>10038</Characters>
  <Application>Microsoft Office Word</Application>
  <DocSecurity>0</DocSecurity>
  <Lines>83</Lines>
  <Paragraphs>23</Paragraphs>
  <ScaleCrop>false</ScaleCrop>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30</cp:revision>
  <dcterms:created xsi:type="dcterms:W3CDTF">2019-04-07T12:50:00Z</dcterms:created>
  <dcterms:modified xsi:type="dcterms:W3CDTF">2019-10-29T05:19:00Z</dcterms:modified>
</cp:coreProperties>
</file>