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D564AC">
        <w:rPr>
          <w:highlight w:val="green"/>
        </w:rPr>
        <w:t xml:space="preserve">{{ </w:t>
      </w:r>
      <w:r w:rsidR="00D564AC">
        <w:rPr>
          <w:highlight w:val="green"/>
        </w:rPr>
        <w:t>装机容量</w:t>
      </w:r>
      <w:r w:rsidR="00D564AC">
        <w:rPr>
          <w:highlight w:val="green"/>
        </w:rPr>
        <w:t xml:space="preserve"> }}</w:t>
      </w:r>
      <w:r w:rsidR="00042F8E" w:rsidRPr="0088071A">
        <w:rPr>
          <w:rFonts w:hint="eastAsia"/>
        </w:rPr>
        <w:t>MW</w:t>
      </w:r>
      <w:r w:rsidRPr="0088071A">
        <w:rPr>
          <w:rFonts w:hint="eastAsia"/>
          <w:lang w:val="en-GB"/>
        </w:rPr>
        <w:t>，变电站电压等级为</w:t>
      </w:r>
      <w:r w:rsidR="00206799" w:rsidRPr="0088071A">
        <w:t>{{</w:t>
      </w:r>
      <w:r w:rsidR="00773B19" w:rsidRPr="0088071A">
        <w:rPr>
          <w:rFonts w:hint="eastAsia"/>
        </w:rPr>
        <w:t>变电站电压等级</w:t>
      </w:r>
      <w:r w:rsidR="00206799" w:rsidRPr="0088071A">
        <w:t>}}</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F16DA8">
        <w:rPr>
          <w:highlight w:val="green"/>
        </w:rPr>
        <w:t>{{</w:t>
      </w:r>
      <w:r w:rsidR="0089263A" w:rsidRPr="00F16DA8">
        <w:rPr>
          <w:rFonts w:hint="eastAsia"/>
          <w:highlight w:val="green"/>
        </w:rPr>
        <w:t>项目工程等别</w:t>
      </w:r>
      <w:r w:rsidR="0089263A" w:rsidRPr="00F16DA8">
        <w:rPr>
          <w:highlight w:val="green"/>
        </w:rPr>
        <w:t>}}</w:t>
      </w:r>
      <w:r w:rsidRPr="0088071A">
        <w:rPr>
          <w:rFonts w:hint="eastAsia"/>
          <w:lang w:val="en-GB"/>
        </w:rPr>
        <w:t>等，工程规模为</w:t>
      </w:r>
      <w:r w:rsidR="008B7970" w:rsidRPr="00F16DA8">
        <w:rPr>
          <w:highlight w:val="green"/>
        </w:rPr>
        <w:t>{{</w:t>
      </w:r>
      <w:r w:rsidR="008B7970" w:rsidRPr="00F16DA8">
        <w:rPr>
          <w:rFonts w:hint="eastAsia"/>
          <w:highlight w:val="green"/>
        </w:rPr>
        <w:t>工程规模</w:t>
      </w:r>
      <w:r w:rsidR="008B7970" w:rsidRPr="00F16DA8">
        <w:rPr>
          <w:highlight w:val="green"/>
        </w:rPr>
        <w:t>}}</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F16DA8">
        <w:rPr>
          <w:highlight w:val="green"/>
        </w:rPr>
        <w:t>{{</w:t>
      </w:r>
      <w:r w:rsidR="001923C4" w:rsidRPr="00F16DA8">
        <w:rPr>
          <w:rFonts w:hint="eastAsia"/>
          <w:highlight w:val="green"/>
        </w:rPr>
        <w:t>变电站电压等级</w:t>
      </w:r>
      <w:r w:rsidR="001923C4" w:rsidRPr="00F16DA8">
        <w:rPr>
          <w:highlight w:val="green"/>
        </w:rPr>
        <w:t>}}</w:t>
      </w:r>
      <w:r w:rsidR="00603688" w:rsidRPr="0088071A">
        <w:rPr>
          <w:rFonts w:hint="eastAsia"/>
        </w:rPr>
        <w:t>kV</w:t>
      </w:r>
      <w:r w:rsidRPr="0088071A">
        <w:rPr>
          <w:rFonts w:hint="eastAsia"/>
          <w:lang w:val="en-GB"/>
        </w:rPr>
        <w:t>变电站，建筑物级别为</w:t>
      </w:r>
      <w:r w:rsidR="008B7970" w:rsidRPr="00F16DA8">
        <w:rPr>
          <w:highlight w:val="green"/>
        </w:rPr>
        <w:t>{{</w:t>
      </w:r>
      <w:r w:rsidR="008B7970" w:rsidRPr="00F16DA8">
        <w:rPr>
          <w:rFonts w:hint="eastAsia"/>
          <w:highlight w:val="green"/>
        </w:rPr>
        <w:t>建筑物级别</w:t>
      </w:r>
      <w:r w:rsidR="008B7970" w:rsidRPr="00F16DA8">
        <w:rPr>
          <w:highlight w:val="green"/>
        </w:rPr>
        <w:t>}}</w:t>
      </w:r>
      <w:r w:rsidRPr="0088071A">
        <w:rPr>
          <w:rFonts w:hint="eastAsia"/>
          <w:lang w:val="en-GB"/>
        </w:rPr>
        <w:t>，结构安全等级为</w:t>
      </w:r>
      <w:r w:rsidR="008B7970" w:rsidRPr="00F16DA8">
        <w:rPr>
          <w:highlight w:val="green"/>
        </w:rPr>
        <w:t>{{</w:t>
      </w:r>
      <w:r w:rsidR="009C7B99" w:rsidRPr="00F16DA8">
        <w:rPr>
          <w:rFonts w:hint="eastAsia"/>
          <w:highlight w:val="green"/>
        </w:rPr>
        <w:t>变电站</w:t>
      </w:r>
      <w:r w:rsidR="00C3513E" w:rsidRPr="00F16DA8">
        <w:rPr>
          <w:rFonts w:hint="eastAsia"/>
          <w:highlight w:val="green"/>
        </w:rPr>
        <w:t>结构</w:t>
      </w:r>
      <w:r w:rsidR="008B7970" w:rsidRPr="00F16DA8">
        <w:rPr>
          <w:rFonts w:hint="eastAsia"/>
          <w:highlight w:val="green"/>
        </w:rPr>
        <w:t>安全等级</w:t>
      </w:r>
      <w:r w:rsidR="008B7970" w:rsidRPr="00F16DA8">
        <w:rPr>
          <w:highlight w:val="green"/>
        </w:rPr>
        <w:t>}}</w:t>
      </w:r>
      <w:r w:rsidRPr="0088071A">
        <w:rPr>
          <w:rFonts w:hint="eastAsia"/>
          <w:lang w:val="en-GB"/>
        </w:rPr>
        <w:t>，洪水设计标准为</w:t>
      </w:r>
      <w:r w:rsidR="008B7970" w:rsidRPr="00F16DA8">
        <w:rPr>
          <w:highlight w:val="green"/>
        </w:rPr>
        <w:t>{{</w:t>
      </w:r>
      <w:r w:rsidR="008B7970" w:rsidRPr="00F16DA8">
        <w:rPr>
          <w:rFonts w:hint="eastAsia"/>
          <w:highlight w:val="green"/>
        </w:rPr>
        <w:t>洪水设计标准</w:t>
      </w:r>
      <w:r w:rsidR="008B7970" w:rsidRPr="00F16DA8">
        <w:rPr>
          <w:highlight w:val="green"/>
        </w:rPr>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053297">
        <w:rPr>
          <w:rFonts w:hint="eastAsia"/>
          <w:highlight w:val="green"/>
        </w:rPr>
        <w:t xml:space="preserve">{{ </w:t>
      </w:r>
      <w:r w:rsidR="00F16DA8">
        <w:rPr>
          <w:rFonts w:hint="eastAsia"/>
          <w:highlight w:val="green"/>
        </w:rPr>
        <w:t>推荐</w:t>
      </w:r>
      <w:r w:rsidR="00053297">
        <w:rPr>
          <w:rFonts w:hint="eastAsia"/>
          <w:highlight w:val="green"/>
        </w:rPr>
        <w:t>单机容量</w:t>
      </w:r>
      <w:r w:rsidR="00053297">
        <w:rPr>
          <w:rFonts w:hint="eastAsia"/>
          <w:highlight w:val="green"/>
        </w:rPr>
        <w:t xml:space="preserve"> }}</w:t>
      </w:r>
      <w:r w:rsidRPr="0088071A">
        <w:rPr>
          <w:rFonts w:hint="eastAsia"/>
          <w:lang w:val="en-GB"/>
        </w:rPr>
        <w:t>MW</w:t>
      </w:r>
      <w:r w:rsidRPr="0088071A">
        <w:rPr>
          <w:rFonts w:hint="eastAsia"/>
          <w:lang w:val="en-GB"/>
        </w:rPr>
        <w:t>风电机组</w:t>
      </w:r>
      <w:r w:rsidR="00053297">
        <w:rPr>
          <w:highlight w:val="green"/>
        </w:rPr>
        <w:t xml:space="preserve">{{ </w:t>
      </w:r>
      <w:r w:rsidR="00F16DA8">
        <w:rPr>
          <w:rFonts w:hint="eastAsia"/>
          <w:highlight w:val="green"/>
        </w:rPr>
        <w:t>推荐</w:t>
      </w:r>
      <w:r w:rsidR="00053297">
        <w:rPr>
          <w:highlight w:val="green"/>
        </w:rPr>
        <w:t>机组数量</w:t>
      </w:r>
      <w:r w:rsidR="00053297">
        <w:rPr>
          <w:highlight w:val="green"/>
        </w:rPr>
        <w:t xml:space="preserve"> }}</w:t>
      </w:r>
      <w:r w:rsidRPr="0088071A">
        <w:rPr>
          <w:rFonts w:hint="eastAsia"/>
          <w:lang w:val="en-GB"/>
        </w:rPr>
        <w:t>台，轮毂高度</w:t>
      </w:r>
      <w:r w:rsidR="00E4414F" w:rsidRPr="00F16DA8">
        <w:rPr>
          <w:highlight w:val="green"/>
        </w:rPr>
        <w:t>{{</w:t>
      </w:r>
      <w:r w:rsidR="00E4414F" w:rsidRPr="00F16DA8">
        <w:rPr>
          <w:rFonts w:hint="eastAsia"/>
          <w:caps/>
          <w:highlight w:val="green"/>
        </w:rPr>
        <w:t>推荐轮毂高度</w:t>
      </w:r>
      <w:r w:rsidR="00E4414F" w:rsidRPr="00F16DA8">
        <w:rPr>
          <w:highlight w:val="green"/>
        </w:rPr>
        <w:t>}}</w:t>
      </w:r>
      <w:r w:rsidRPr="0088071A">
        <w:rPr>
          <w:rFonts w:hint="eastAsia"/>
          <w:lang w:val="en-GB"/>
        </w:rPr>
        <w:t>m</w:t>
      </w:r>
      <w:r w:rsidRPr="0088071A">
        <w:rPr>
          <w:rFonts w:hint="eastAsia"/>
          <w:lang w:val="en-GB"/>
        </w:rPr>
        <w:t>，机组塔架地基基础的设计级别为</w:t>
      </w:r>
      <w:r w:rsidR="008B7970" w:rsidRPr="0088071A">
        <w:t>{{</w:t>
      </w:r>
      <w:r w:rsidR="008B7970" w:rsidRPr="0088071A">
        <w:rPr>
          <w:rFonts w:hint="eastAsia"/>
        </w:rPr>
        <w:t>机组塔架地基设计级别</w:t>
      </w:r>
      <w:r w:rsidR="008B7970" w:rsidRPr="0088071A">
        <w:t>}}</w:t>
      </w:r>
      <w:r w:rsidRPr="0088071A">
        <w:rPr>
          <w:rFonts w:hint="eastAsia"/>
          <w:lang w:val="en-GB"/>
        </w:rPr>
        <w:t>，结构安全等级为</w:t>
      </w:r>
      <w:r w:rsidR="00202C9A" w:rsidRPr="0088071A">
        <w:t>{{</w:t>
      </w:r>
      <w:r w:rsidR="009C7B99" w:rsidRPr="0088071A">
        <w:rPr>
          <w:rFonts w:hint="eastAsia"/>
        </w:rPr>
        <w:t>风机</w:t>
      </w:r>
      <w:r w:rsidR="00202C9A" w:rsidRPr="0088071A">
        <w:rPr>
          <w:rFonts w:hint="eastAsia"/>
        </w:rPr>
        <w:t>结构安全等级</w:t>
      </w:r>
      <w:r w:rsidR="00202C9A" w:rsidRPr="0088071A">
        <w:t>}}</w:t>
      </w:r>
      <w:r w:rsidRPr="0088071A">
        <w:rPr>
          <w:rFonts w:hint="eastAsia"/>
          <w:lang w:val="en-GB"/>
        </w:rPr>
        <w:t>，洪水设计标准年限为</w:t>
      </w:r>
      <w:r w:rsidR="008B7970" w:rsidRPr="0088071A">
        <w:t>{{</w:t>
      </w:r>
      <w:r w:rsidR="008B7970" w:rsidRPr="0088071A">
        <w:rPr>
          <w:rFonts w:hint="eastAsia"/>
        </w:rPr>
        <w:t>洪水设计标准</w:t>
      </w:r>
      <w:r w:rsidR="008B7970" w:rsidRPr="0088071A">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w:t>
      </w:r>
      <w:r w:rsidR="00AC30C0" w:rsidRPr="0088071A">
        <w:rPr>
          <w:rFonts w:hint="eastAsia"/>
        </w:rPr>
        <w:t>建筑物抗震设防类别</w:t>
      </w:r>
      <w:r w:rsidR="00987313" w:rsidRPr="0088071A">
        <w:t>}}</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w:t>
      </w:r>
      <w:proofErr w:type="spellStart"/>
      <w:r w:rsidR="00F757C2" w:rsidRPr="0088071A">
        <w:rPr>
          <w:lang w:val="en-GB"/>
        </w:rPr>
        <w:t>fortification_intensity</w:t>
      </w:r>
      <w:proofErr w:type="spellEnd"/>
      <w:r w:rsidR="00F757C2" w:rsidRPr="0088071A">
        <w:t>}}</w:t>
      </w:r>
      <w:r w:rsidRPr="0088071A">
        <w:rPr>
          <w:rFonts w:hint="eastAsia"/>
          <w:lang w:val="en-GB"/>
        </w:rPr>
        <w:t>度，设计地震分组为</w:t>
      </w:r>
      <w:r w:rsidR="00AC30C0" w:rsidRPr="0088071A">
        <w:t>{{</w:t>
      </w:r>
      <w:r w:rsidR="00AC30C0" w:rsidRPr="0088071A">
        <w:rPr>
          <w:rFonts w:hint="eastAsia"/>
        </w:rPr>
        <w:t>设计地震分组</w:t>
      </w:r>
      <w:r w:rsidR="00AC30C0" w:rsidRPr="0088071A">
        <w:t>}}</w:t>
      </w:r>
      <w:r w:rsidRPr="0088071A">
        <w:rPr>
          <w:rFonts w:hint="eastAsia"/>
          <w:lang w:val="en-GB"/>
        </w:rPr>
        <w:t>，设计基本地震加速度值为</w:t>
      </w:r>
      <w:r w:rsidR="00AC30C0" w:rsidRPr="0088071A">
        <w:t>{{</w:t>
      </w:r>
      <w:r w:rsidR="00AC30C0" w:rsidRPr="0088071A">
        <w:rPr>
          <w:rFonts w:hint="eastAsia"/>
        </w:rPr>
        <w:t>设计基本地震加速度值</w:t>
      </w:r>
      <w:r w:rsidR="00AC30C0" w:rsidRPr="0088071A">
        <w:t>}}</w:t>
      </w:r>
      <w:r w:rsidRPr="0088071A">
        <w:rPr>
          <w:rFonts w:hint="eastAsia"/>
          <w:lang w:val="en-GB"/>
        </w:rPr>
        <w:t>g</w:t>
      </w:r>
      <w:r w:rsidRPr="0088071A">
        <w:rPr>
          <w:rFonts w:hint="eastAsia"/>
          <w:lang w:val="en-GB"/>
        </w:rPr>
        <w:t>，建筑场地类别为</w:t>
      </w:r>
      <w:r w:rsidR="00AC30C0" w:rsidRPr="0088071A">
        <w:t>{{</w:t>
      </w:r>
      <w:r w:rsidR="00AC30C0" w:rsidRPr="0088071A">
        <w:rPr>
          <w:rFonts w:hint="eastAsia"/>
        </w:rPr>
        <w:t>建筑物场地类别</w:t>
      </w:r>
      <w:r w:rsidR="00AC30C0" w:rsidRPr="0088071A">
        <w:t>}}</w:t>
      </w:r>
      <w:r w:rsidRPr="0088071A">
        <w:rPr>
          <w:rFonts w:hint="eastAsia"/>
          <w:lang w:val="en-GB"/>
        </w:rPr>
        <w:t>类场地，属建筑</w:t>
      </w:r>
      <w:r w:rsidR="003C6444" w:rsidRPr="0088071A">
        <w:t>{{</w:t>
      </w:r>
      <w:r w:rsidR="003C6444" w:rsidRPr="0088071A">
        <w:rPr>
          <w:rFonts w:hint="eastAsia"/>
        </w:rPr>
        <w:t>建筑物场地抗震类别</w:t>
      </w:r>
      <w:r w:rsidR="003C6444" w:rsidRPr="0088071A">
        <w:t>}}</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CC175B" w:rsidRPr="001F4273" w:rsidRDefault="00053297" w:rsidP="00CC175B">
      <w:pPr>
        <w:ind w:firstLine="480"/>
        <w:rPr>
          <w:rFonts w:cs="宋体"/>
          <w:szCs w:val="21"/>
          <w:highlight w:val="green"/>
        </w:rPr>
      </w:pPr>
      <w:r>
        <w:rPr>
          <w:rFonts w:hint="eastAsia"/>
          <w:highlight w:val="green"/>
        </w:rPr>
        <w:t xml:space="preserve">{{ </w:t>
      </w:r>
      <w:r>
        <w:rPr>
          <w:rFonts w:hint="eastAsia"/>
          <w:highlight w:val="green"/>
        </w:rPr>
        <w:t>风电场名称</w:t>
      </w:r>
      <w:r>
        <w:rPr>
          <w:rFonts w:hint="eastAsia"/>
          <w:highlight w:val="green"/>
        </w:rPr>
        <w:t xml:space="preserve"> }}</w:t>
      </w:r>
      <w:r w:rsidRPr="00D3669E">
        <w:rPr>
          <w:rFonts w:hint="eastAsia"/>
        </w:rPr>
        <w:t>，</w:t>
      </w:r>
      <w:r w:rsidRPr="00D3669E">
        <w:t>位于</w:t>
      </w:r>
      <w:r>
        <w:rPr>
          <w:rFonts w:hint="eastAsia"/>
          <w:highlight w:val="green"/>
        </w:rPr>
        <w:t xml:space="preserve">{{ </w:t>
      </w:r>
      <w:r>
        <w:rPr>
          <w:rFonts w:hint="eastAsia"/>
          <w:highlight w:val="green"/>
        </w:rPr>
        <w:t>建设地点</w:t>
      </w:r>
      <w:r>
        <w:rPr>
          <w:rFonts w:hint="eastAsia"/>
          <w:highlight w:val="green"/>
        </w:rPr>
        <w:t xml:space="preserve"> }}</w:t>
      </w:r>
      <w:r w:rsidRPr="00A17732">
        <w:rPr>
          <w:highlight w:val="green"/>
        </w:rPr>
        <w:t>境内</w:t>
      </w:r>
      <w:r w:rsidRPr="00D3669E">
        <w:rPr>
          <w:rFonts w:hint="eastAsia"/>
        </w:rPr>
        <w:t>，</w:t>
      </w:r>
      <w:r w:rsidRPr="00D3669E">
        <w:t>为</w:t>
      </w:r>
      <w:r>
        <w:rPr>
          <w:rFonts w:hint="eastAsia"/>
          <w:highlight w:val="green"/>
        </w:rPr>
        <w:t xml:space="preserve">{{ </w:t>
      </w:r>
      <w:r>
        <w:rPr>
          <w:rFonts w:hint="eastAsia"/>
          <w:highlight w:val="green"/>
        </w:rPr>
        <w:t>山地类型</w:t>
      </w:r>
      <w:r>
        <w:rPr>
          <w:rFonts w:hint="eastAsia"/>
          <w:highlight w:val="green"/>
        </w:rPr>
        <w:t xml:space="preserve"> }}</w:t>
      </w:r>
      <w:r w:rsidRPr="00D3669E">
        <w:t>风电场</w:t>
      </w:r>
      <w:r w:rsidRPr="00D3669E">
        <w:rPr>
          <w:rFonts w:hint="eastAsia"/>
        </w:rPr>
        <w:t>，</w:t>
      </w:r>
      <w:r w:rsidRPr="00D3669E">
        <w:t>场址内海拔高程在</w:t>
      </w:r>
      <w:r>
        <w:rPr>
          <w:rFonts w:hint="eastAsia"/>
          <w:highlight w:val="green"/>
        </w:rPr>
        <w:t xml:space="preserve">{{ </w:t>
      </w:r>
      <w:r>
        <w:rPr>
          <w:rFonts w:hint="eastAsia"/>
          <w:highlight w:val="green"/>
        </w:rPr>
        <w:t>海拔高程</w:t>
      </w:r>
      <w:r>
        <w:rPr>
          <w:rFonts w:hint="eastAsia"/>
          <w:highlight w:val="green"/>
        </w:rPr>
        <w:t xml:space="preserve"> }}</w:t>
      </w:r>
      <w:r w:rsidRPr="00D3669E">
        <w:t>之间</w:t>
      </w:r>
      <w:r w:rsidRPr="00D3669E">
        <w:rPr>
          <w:rFonts w:hint="eastAsia"/>
        </w:rPr>
        <w:t>。项目地处东经</w:t>
      </w:r>
      <w:r>
        <w:rPr>
          <w:rFonts w:hint="eastAsia"/>
          <w:highlight w:val="green"/>
        </w:rPr>
        <w:t xml:space="preserve">{{ </w:t>
      </w:r>
      <w:r>
        <w:rPr>
          <w:rFonts w:hint="eastAsia"/>
          <w:highlight w:val="green"/>
        </w:rPr>
        <w:t>东经</w:t>
      </w:r>
      <w:r>
        <w:rPr>
          <w:rFonts w:hint="eastAsia"/>
          <w:highlight w:val="green"/>
        </w:rPr>
        <w:t xml:space="preserve"> }}</w:t>
      </w:r>
      <w:r w:rsidRPr="00D3669E">
        <w:rPr>
          <w:rFonts w:hint="eastAsia"/>
        </w:rPr>
        <w:t>、北纬</w:t>
      </w:r>
      <w:r>
        <w:rPr>
          <w:rFonts w:hint="eastAsia"/>
          <w:highlight w:val="green"/>
        </w:rPr>
        <w:t xml:space="preserve">{{ </w:t>
      </w:r>
      <w:r>
        <w:rPr>
          <w:rFonts w:hint="eastAsia"/>
          <w:highlight w:val="green"/>
        </w:rPr>
        <w:t>北</w:t>
      </w:r>
      <w:r>
        <w:rPr>
          <w:rFonts w:hint="eastAsia"/>
          <w:highlight w:val="green"/>
        </w:rPr>
        <w:lastRenderedPageBreak/>
        <w:t>纬</w:t>
      </w:r>
      <w:r>
        <w:rPr>
          <w:rFonts w:hint="eastAsia"/>
          <w:highlight w:val="green"/>
        </w:rPr>
        <w:t xml:space="preserve"> }}</w:t>
      </w:r>
      <w:r w:rsidRPr="00D3669E">
        <w:rPr>
          <w:rFonts w:hint="eastAsia"/>
        </w:rPr>
        <w:t>之间，</w:t>
      </w:r>
      <w:proofErr w:type="gramStart"/>
      <w:r w:rsidRPr="00D3669E">
        <w:rPr>
          <w:rFonts w:hint="eastAsia"/>
        </w:rPr>
        <w:t>总区域共</w:t>
      </w:r>
      <w:proofErr w:type="gramEnd"/>
      <w:r>
        <w:rPr>
          <w:rFonts w:hint="eastAsia"/>
          <w:highlight w:val="green"/>
        </w:rPr>
        <w:t xml:space="preserve">{{ </w:t>
      </w:r>
      <w:r>
        <w:rPr>
          <w:rFonts w:hint="eastAsia"/>
          <w:highlight w:val="green"/>
        </w:rPr>
        <w:t>风场面积</w:t>
      </w:r>
      <w:r>
        <w:rPr>
          <w:rFonts w:hint="eastAsia"/>
          <w:highlight w:val="green"/>
        </w:rPr>
        <w:t xml:space="preserve"> }}</w:t>
      </w:r>
      <w:r w:rsidRPr="00D3669E">
        <w:t>km</w:t>
      </w:r>
      <w:r w:rsidRPr="00D3669E">
        <w:rPr>
          <w:vertAlign w:val="superscript"/>
        </w:rPr>
        <w:t>2</w:t>
      </w:r>
      <w:r w:rsidRPr="00D3669E">
        <w:rPr>
          <w:rFonts w:hint="eastAsia"/>
        </w:rPr>
        <w:t>。</w:t>
      </w:r>
      <w:r w:rsidR="00CC175B" w:rsidRPr="001F4273">
        <w:rPr>
          <w:rFonts w:cs="宋体" w:hint="eastAsia"/>
          <w:szCs w:val="21"/>
          <w:highlight w:val="green"/>
        </w:rPr>
        <w:t xml:space="preserve">{{ </w:t>
      </w:r>
      <w:r w:rsidR="00CC175B" w:rsidRPr="00A55194">
        <w:rPr>
          <w:rFonts w:cs="宋体" w:hint="eastAsia"/>
          <w:szCs w:val="21"/>
          <w:highlight w:val="green"/>
        </w:rPr>
        <w:t>区域地质构造</w:t>
      </w:r>
      <w:r w:rsidR="00CC175B" w:rsidRPr="001F4273">
        <w:rPr>
          <w:rFonts w:cs="宋体" w:hint="eastAsia"/>
          <w:szCs w:val="21"/>
          <w:highlight w:val="green"/>
        </w:rPr>
        <w:t xml:space="preserve"> }}</w:t>
      </w:r>
    </w:p>
    <w:p w:rsidR="00CC175B" w:rsidRPr="001F4273" w:rsidRDefault="00CC175B" w:rsidP="00CC175B">
      <w:pPr>
        <w:ind w:firstLine="480"/>
        <w:rPr>
          <w:rFonts w:cs="宋体"/>
          <w:szCs w:val="21"/>
          <w:highlight w:val="green"/>
        </w:rPr>
      </w:pPr>
      <w:r w:rsidRPr="001F4273">
        <w:rPr>
          <w:rFonts w:cs="宋体" w:hint="eastAsia"/>
          <w:szCs w:val="21"/>
          <w:highlight w:val="green"/>
        </w:rPr>
        <w:t xml:space="preserve">{{ </w:t>
      </w:r>
      <w:r w:rsidRPr="001F4273">
        <w:rPr>
          <w:rFonts w:cs="宋体" w:hint="eastAsia"/>
          <w:szCs w:val="21"/>
          <w:highlight w:val="green"/>
        </w:rPr>
        <w:t>地层岩性评价</w:t>
      </w:r>
      <w:r w:rsidRPr="001F4273">
        <w:rPr>
          <w:rFonts w:cs="宋体" w:hint="eastAsia"/>
          <w:szCs w:val="21"/>
          <w:highlight w:val="green"/>
        </w:rPr>
        <w:t xml:space="preserve"> }}</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lastRenderedPageBreak/>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F720E1">
      <w:pPr>
        <w:ind w:firstLine="480"/>
        <w:rPr>
          <w:lang w:val="en-GB"/>
        </w:rPr>
      </w:pPr>
      <w:r w:rsidRPr="0088071A">
        <w:rPr>
          <w:rFonts w:hint="eastAsia"/>
          <w:lang w:val="en-GB"/>
        </w:rPr>
        <w:t>本工程共安装</w:t>
      </w:r>
      <w:r w:rsidR="00006C3E">
        <w:rPr>
          <w:highlight w:val="green"/>
        </w:rPr>
        <w:t xml:space="preserve">{{ </w:t>
      </w:r>
      <w:r w:rsidR="00006C3E">
        <w:rPr>
          <w:rFonts w:hint="eastAsia"/>
          <w:highlight w:val="green"/>
        </w:rPr>
        <w:t>推荐</w:t>
      </w:r>
      <w:r w:rsidR="00006C3E">
        <w:rPr>
          <w:highlight w:val="green"/>
        </w:rPr>
        <w:t>机组数量</w:t>
      </w:r>
      <w:r w:rsidR="00006C3E">
        <w:rPr>
          <w:highlight w:val="green"/>
        </w:rPr>
        <w:t xml:space="preserve"> }}</w:t>
      </w:r>
      <w:r w:rsidRPr="0088071A">
        <w:rPr>
          <w:rFonts w:hint="eastAsia"/>
          <w:lang w:val="en-GB"/>
        </w:rPr>
        <w:t>台单机容量为</w:t>
      </w:r>
      <w:r w:rsidR="00006C3E">
        <w:rPr>
          <w:rFonts w:hint="eastAsia"/>
          <w:highlight w:val="green"/>
        </w:rPr>
        <w:t xml:space="preserve">{{ </w:t>
      </w:r>
      <w:r w:rsidR="00006C3E">
        <w:rPr>
          <w:rFonts w:hint="eastAsia"/>
          <w:highlight w:val="green"/>
        </w:rPr>
        <w:t>推荐单机容量</w:t>
      </w:r>
      <w:r w:rsidR="00006C3E">
        <w:rPr>
          <w:rFonts w:hint="eastAsia"/>
          <w:highlight w:val="green"/>
        </w:rPr>
        <w:t xml:space="preserve"> }}</w:t>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006C3E">
        <w:rPr>
          <w:highlight w:val="green"/>
        </w:rPr>
        <w:t xml:space="preserve">{{ </w:t>
      </w:r>
      <w:r w:rsidR="00006C3E">
        <w:rPr>
          <w:rFonts w:hint="eastAsia"/>
          <w:highlight w:val="green"/>
        </w:rPr>
        <w:t>推荐</w:t>
      </w:r>
      <w:r w:rsidR="00006C3E">
        <w:rPr>
          <w:highlight w:val="green"/>
        </w:rPr>
        <w:t>机组数量</w:t>
      </w:r>
      <w:r w:rsidR="00006C3E">
        <w:rPr>
          <w:highlight w:val="green"/>
        </w:rPr>
        <w:t xml:space="preserve"> }}</w:t>
      </w:r>
      <w:r w:rsidRPr="0088071A">
        <w:rPr>
          <w:rFonts w:hint="eastAsia"/>
          <w:lang w:val="en-GB"/>
        </w:rPr>
        <w:t>台</w:t>
      </w:r>
      <w:r w:rsidRPr="0088071A">
        <w:rPr>
          <w:rFonts w:hint="eastAsia"/>
          <w:lang w:val="en-GB"/>
        </w:rPr>
        <w:t>35kV</w:t>
      </w:r>
      <w:r w:rsidRPr="0088071A">
        <w:rPr>
          <w:rFonts w:hint="eastAsia"/>
          <w:lang w:val="en-GB"/>
        </w:rPr>
        <w:t>箱式变电站。</w:t>
      </w:r>
    </w:p>
    <w:p w:rsidR="00CC175B" w:rsidRPr="00D3669E" w:rsidRDefault="00CC175B" w:rsidP="00CC175B">
      <w:pPr>
        <w:pStyle w:val="01maintext"/>
        <w:ind w:firstLine="480"/>
      </w:pPr>
      <w:r w:rsidRPr="00D3669E">
        <w:t>（</w:t>
      </w:r>
      <w:r>
        <w:t>1</w:t>
      </w:r>
      <w:r w:rsidRPr="00D3669E">
        <w:t>）风电机组地基型式</w:t>
      </w:r>
    </w:p>
    <w:p w:rsidR="00617D9B" w:rsidRDefault="00617D9B" w:rsidP="00F720E1">
      <w:pPr>
        <w:ind w:firstLine="480"/>
        <w:rPr>
          <w:lang w:val="en-GB"/>
        </w:rPr>
      </w:pPr>
      <w:r w:rsidRPr="0088071A">
        <w:rPr>
          <w:lang w:val="en-GB"/>
        </w:rPr>
        <w:t>根据风机制造厂提供的设计参数和本场区地质条件，初步选定风机基础型式为圆形</w:t>
      </w:r>
      <w:r w:rsidR="009178D2" w:rsidRPr="0088071A">
        <w:t>{{</w:t>
      </w:r>
      <w:r w:rsidR="009178D2">
        <w:rPr>
          <w:rFonts w:hint="eastAsia"/>
        </w:rPr>
        <w:t>基础形式</w:t>
      </w:r>
      <w:r w:rsidR="009178D2" w:rsidRPr="0088071A">
        <w:t>}}</w:t>
      </w:r>
      <w:r w:rsidRPr="0088071A">
        <w:rPr>
          <w:lang w:val="en-GB"/>
        </w:rPr>
        <w:t>。根据规范要求分别进行了地</w:t>
      </w:r>
      <w:r w:rsidR="00F720E1">
        <w:rPr>
          <w:lang w:val="en-GB"/>
        </w:rPr>
        <w:t>基承载力验算、沉降验算和抗倾覆验算等，极限工况为控制工况，</w:t>
      </w: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w:t>
      </w:r>
      <w:r w:rsidR="00D547B5">
        <w:rPr>
          <w:rFonts w:hint="eastAsia"/>
        </w:rPr>
        <w:t>基础形式</w:t>
      </w:r>
      <w:r w:rsidR="00D547B5" w:rsidRPr="0088071A">
        <w:t>}}</w:t>
      </w:r>
      <w:r w:rsidRPr="0088071A">
        <w:rPr>
          <w:lang w:val="en-GB"/>
        </w:rPr>
        <w:t>。基础底面圆直径</w:t>
      </w:r>
      <w:r w:rsidR="00C03DE8" w:rsidRPr="0088071A">
        <w:t>{{</w:t>
      </w:r>
      <w:r w:rsidR="00C03DE8" w:rsidRPr="0088071A">
        <w:rPr>
          <w:lang w:val="en-GB"/>
        </w:rPr>
        <w:t>基础底面圆直径</w:t>
      </w:r>
      <w:r w:rsidR="00C03DE8"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w:t>
      </w:r>
      <w:r w:rsidR="00C03DE8" w:rsidRPr="0088071A">
        <w:rPr>
          <w:rFonts w:hint="eastAsia"/>
          <w:lang w:val="en-GB"/>
        </w:rPr>
        <w:t>台</w:t>
      </w:r>
      <w:r w:rsidR="00C03DE8" w:rsidRPr="0088071A">
        <w:rPr>
          <w:lang w:val="en-GB"/>
        </w:rPr>
        <w:t>柱圆直径</w:t>
      </w:r>
      <w:r w:rsidR="00C03DE8" w:rsidRPr="0088071A">
        <w:t>}}</w:t>
      </w:r>
      <w:r w:rsidRPr="0088071A">
        <w:rPr>
          <w:lang w:val="en-GB"/>
        </w:rPr>
        <w:t>m</w:t>
      </w:r>
      <w:r w:rsidRPr="0088071A">
        <w:rPr>
          <w:lang w:val="en-GB"/>
        </w:rPr>
        <w:t>；基础底板外缘高度</w:t>
      </w:r>
      <w:r w:rsidR="00C03DE8" w:rsidRPr="0088071A">
        <w:t>{{</w:t>
      </w:r>
      <w:r w:rsidR="00C03DE8" w:rsidRPr="0088071A">
        <w:rPr>
          <w:lang w:val="en-GB"/>
        </w:rPr>
        <w:t>基础底板外缘高度</w:t>
      </w:r>
      <w:r w:rsidR="00C03DE8"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w:t>
      </w:r>
      <w:r w:rsidR="00C03DE8" w:rsidRPr="0088071A">
        <w:rPr>
          <w:lang w:val="en-GB"/>
        </w:rPr>
        <w:t>基础底板</w:t>
      </w:r>
      <w:r w:rsidR="00C03DE8" w:rsidRPr="0088071A">
        <w:rPr>
          <w:rFonts w:hint="eastAsia"/>
          <w:lang w:val="en-GB"/>
        </w:rPr>
        <w:t>圆</w:t>
      </w:r>
      <w:r w:rsidR="00C03DE8" w:rsidRPr="0088071A">
        <w:rPr>
          <w:lang w:val="en-GB"/>
        </w:rPr>
        <w:t>台高度</w:t>
      </w:r>
      <w:r w:rsidR="00C03DE8" w:rsidRPr="0088071A">
        <w:t>}}</w:t>
      </w:r>
      <w:r w:rsidRPr="0088071A">
        <w:rPr>
          <w:lang w:val="en-GB"/>
        </w:rPr>
        <w:t>m</w:t>
      </w:r>
      <w:r w:rsidRPr="0088071A">
        <w:rPr>
          <w:lang w:val="en-GB"/>
        </w:rPr>
        <w:t>，基础台柱高度</w:t>
      </w:r>
      <w:r w:rsidR="00C03DE8" w:rsidRPr="0088071A">
        <w:t>{{</w:t>
      </w:r>
      <w:r w:rsidR="00C03DE8" w:rsidRPr="0088071A">
        <w:rPr>
          <w:lang w:val="en-GB"/>
        </w:rPr>
        <w:t>台柱高度</w:t>
      </w:r>
      <w:r w:rsidR="00C03DE8" w:rsidRPr="0088071A">
        <w:t>}}</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CC175B" w:rsidRPr="00D3669E" w:rsidRDefault="00CC175B" w:rsidP="00CC175B">
      <w:pPr>
        <w:pStyle w:val="01maintext"/>
        <w:ind w:firstLine="480"/>
      </w:pPr>
      <w:r w:rsidRPr="00D3669E">
        <w:t>在下阶段进行工程地质详细勘察之后，</w:t>
      </w:r>
      <w:r w:rsidRPr="00D3669E">
        <w:rPr>
          <w:rFonts w:hint="eastAsia"/>
        </w:rPr>
        <w:t>风机基础</w:t>
      </w:r>
      <w:r w:rsidRPr="00D3669E">
        <w:t>应根据不同机位的详勘资料进行计算。</w:t>
      </w:r>
    </w:p>
    <w:p w:rsidR="00CC175B" w:rsidRPr="00D3669E" w:rsidRDefault="00CC175B" w:rsidP="00CC175B">
      <w:pPr>
        <w:pStyle w:val="01maintext"/>
        <w:ind w:firstLine="480"/>
      </w:pPr>
      <w:r w:rsidRPr="00D3669E">
        <w:t>（</w:t>
      </w:r>
      <w:r w:rsidRPr="00D3669E">
        <w:t>2</w:t>
      </w:r>
      <w:r w:rsidRPr="00D3669E">
        <w:t>）风电机组基础计算成果</w:t>
      </w:r>
      <w:r w:rsidRPr="00D3669E">
        <w:tab/>
      </w:r>
    </w:p>
    <w:p w:rsidR="00CC175B" w:rsidRPr="00D3669E" w:rsidRDefault="00CC175B" w:rsidP="00CC175B">
      <w:pPr>
        <w:pStyle w:val="01maintext"/>
        <w:ind w:firstLine="480"/>
      </w:pPr>
      <w:r w:rsidRPr="00D3669E">
        <w:rPr>
          <w:rFonts w:hint="eastAsia"/>
        </w:rPr>
        <w:t>①</w:t>
      </w:r>
      <w:r w:rsidRPr="00D3669E">
        <w:t xml:space="preserve"> </w:t>
      </w:r>
      <w:r w:rsidRPr="00D3669E">
        <w:rPr>
          <w:rFonts w:hint="eastAsia"/>
        </w:rPr>
        <w:t>荷载系数</w:t>
      </w:r>
    </w:p>
    <w:p w:rsidR="00CC175B" w:rsidRPr="00D3669E" w:rsidRDefault="00CC175B" w:rsidP="00CC175B">
      <w:pPr>
        <w:pStyle w:val="01maintext"/>
        <w:ind w:firstLine="480"/>
      </w:pPr>
      <w:r w:rsidRPr="00D3669E">
        <w:rPr>
          <w:rFonts w:hint="eastAsia"/>
        </w:rPr>
        <w:t>基础自重、土体自重的荷载分项系数：</w:t>
      </w:r>
      <w:r w:rsidRPr="00D3669E">
        <w:t>1.2/1.0</w:t>
      </w:r>
      <w:r w:rsidRPr="00D3669E">
        <w:rPr>
          <w:rFonts w:hint="eastAsia"/>
        </w:rPr>
        <w:t>。</w:t>
      </w:r>
    </w:p>
    <w:p w:rsidR="00CC175B" w:rsidRPr="00D3669E" w:rsidRDefault="00CC175B" w:rsidP="00CC175B">
      <w:pPr>
        <w:pStyle w:val="01maintext"/>
        <w:ind w:firstLine="480"/>
      </w:pPr>
      <w:r w:rsidRPr="00D3669E">
        <w:rPr>
          <w:rFonts w:hint="eastAsia"/>
        </w:rPr>
        <w:t>风荷载和其他活荷载分项系数：</w:t>
      </w:r>
      <w:r w:rsidRPr="00D3669E">
        <w:t>1.5/1.0</w:t>
      </w:r>
      <w:r w:rsidRPr="00D3669E">
        <w:rPr>
          <w:rFonts w:hint="eastAsia"/>
        </w:rPr>
        <w:t>。</w:t>
      </w:r>
    </w:p>
    <w:p w:rsidR="00CC175B" w:rsidRPr="00D3669E" w:rsidRDefault="00CC175B" w:rsidP="00CC175B">
      <w:pPr>
        <w:pStyle w:val="01maintext"/>
        <w:ind w:firstLine="480"/>
      </w:pPr>
      <w:r w:rsidRPr="00D3669E">
        <w:rPr>
          <w:rFonts w:hint="eastAsia"/>
        </w:rPr>
        <w:t>根据《风电机组地基基础设计规定》，荷载修正安全系数：</w:t>
      </w:r>
      <w:r w:rsidRPr="00D3669E">
        <w:t>1.35</w:t>
      </w:r>
      <w:r w:rsidRPr="00D3669E">
        <w:rPr>
          <w:rFonts w:hint="eastAsia"/>
        </w:rPr>
        <w:t>。</w:t>
      </w:r>
    </w:p>
    <w:p w:rsidR="00CC175B" w:rsidRPr="00D3669E" w:rsidRDefault="00CC175B" w:rsidP="00CC175B">
      <w:pPr>
        <w:pStyle w:val="01maintext"/>
        <w:ind w:firstLine="480"/>
      </w:pPr>
      <w:r w:rsidRPr="00D3669E">
        <w:rPr>
          <w:rFonts w:hint="eastAsia"/>
        </w:rPr>
        <w:lastRenderedPageBreak/>
        <w:t>在计算风机基础时计入上述荷载系数。</w:t>
      </w:r>
    </w:p>
    <w:p w:rsidR="00CC175B" w:rsidRPr="00D3669E" w:rsidRDefault="00CC175B" w:rsidP="00CC175B">
      <w:pPr>
        <w:pStyle w:val="01maintext"/>
        <w:ind w:firstLine="480"/>
      </w:pPr>
      <w:r w:rsidRPr="00D3669E">
        <w:rPr>
          <w:rFonts w:hint="eastAsia"/>
        </w:rPr>
        <w:t>根据《建筑地基基础设计规范》，地基承载力采用特征值，相应的上部结构荷载采用正常和极限状态下的标准组合。</w:t>
      </w:r>
    </w:p>
    <w:p w:rsidR="00CC175B" w:rsidRPr="00D3669E" w:rsidRDefault="00CC175B" w:rsidP="00CC175B">
      <w:pPr>
        <w:pStyle w:val="01maintext"/>
        <w:ind w:firstLine="480"/>
      </w:pPr>
      <w:r w:rsidRPr="00D3669E">
        <w:rPr>
          <w:rFonts w:hint="eastAsia"/>
        </w:rPr>
        <w:t>②</w:t>
      </w:r>
      <w:r w:rsidRPr="00D3669E">
        <w:t xml:space="preserve"> </w:t>
      </w:r>
      <w:r w:rsidRPr="00D3669E">
        <w:rPr>
          <w:rFonts w:hint="eastAsia"/>
        </w:rPr>
        <w:t>基础设计限制条件：</w:t>
      </w:r>
    </w:p>
    <w:p w:rsidR="00CC175B" w:rsidRPr="00D3669E" w:rsidRDefault="00CC175B" w:rsidP="00CC175B">
      <w:pPr>
        <w:pStyle w:val="01maintext"/>
        <w:ind w:firstLine="480"/>
      </w:pPr>
      <w:r w:rsidRPr="00D3669E">
        <w:rPr>
          <w:rFonts w:hint="eastAsia"/>
        </w:rPr>
        <w:t>（</w:t>
      </w:r>
      <w:r w:rsidRPr="00D3669E">
        <w:rPr>
          <w:rFonts w:hint="eastAsia"/>
        </w:rPr>
        <w:t>1</w:t>
      </w:r>
      <w:r w:rsidRPr="00D3669E">
        <w:rPr>
          <w:rFonts w:hint="eastAsia"/>
        </w:rPr>
        <w:t>）</w:t>
      </w:r>
      <w:r w:rsidRPr="00D3669E">
        <w:t xml:space="preserve"> </w:t>
      </w:r>
      <w:r w:rsidRPr="00D3669E">
        <w:rPr>
          <w:rFonts w:hint="eastAsia"/>
        </w:rPr>
        <w:t>风机基础稳定限制条件：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）有关规定，风机基础应进行抗滑和抗倾覆稳定计算，抗滑和抗倾覆稳定安全系数应满足：</w:t>
      </w:r>
    </w:p>
    <w:p w:rsidR="00CC175B" w:rsidRPr="00D3669E" w:rsidRDefault="00CC175B" w:rsidP="00CC175B">
      <w:pPr>
        <w:pStyle w:val="01maintext"/>
        <w:ind w:firstLine="480"/>
      </w:pPr>
      <w:r w:rsidRPr="00D3669E">
        <w:rPr>
          <w:rFonts w:hint="eastAsia"/>
        </w:rPr>
        <w:t>抗滑稳定安全系数：不小于</w:t>
      </w:r>
      <w:r w:rsidRPr="00D3669E">
        <w:t>1.3</w:t>
      </w:r>
      <w:r w:rsidRPr="00D3669E">
        <w:rPr>
          <w:rFonts w:hint="eastAsia"/>
        </w:rPr>
        <w:t>；</w:t>
      </w:r>
    </w:p>
    <w:p w:rsidR="00CC175B" w:rsidRPr="00D3669E" w:rsidRDefault="00CC175B" w:rsidP="00CC175B">
      <w:pPr>
        <w:pStyle w:val="01maintext"/>
        <w:ind w:firstLine="480"/>
      </w:pPr>
      <w:r w:rsidRPr="00D3669E">
        <w:rPr>
          <w:rFonts w:hint="eastAsia"/>
        </w:rPr>
        <w:t>抗倾覆稳定安全系数：不小于</w:t>
      </w:r>
      <w:r w:rsidRPr="00D3669E">
        <w:t>1.6</w:t>
      </w:r>
      <w:r w:rsidRPr="00D3669E">
        <w:rPr>
          <w:rFonts w:hint="eastAsia"/>
        </w:rPr>
        <w:t>。</w:t>
      </w:r>
    </w:p>
    <w:p w:rsidR="00CC175B" w:rsidRPr="00D3669E" w:rsidRDefault="00CC175B" w:rsidP="00CC175B">
      <w:pPr>
        <w:pStyle w:val="01maintext"/>
        <w:ind w:firstLine="480"/>
      </w:pPr>
      <w:r w:rsidRPr="00D3669E">
        <w:rPr>
          <w:rFonts w:hint="eastAsia"/>
        </w:rPr>
        <w:t>（</w:t>
      </w:r>
      <w:r w:rsidRPr="00D3669E">
        <w:rPr>
          <w:rFonts w:hint="eastAsia"/>
        </w:rPr>
        <w:t>2</w:t>
      </w:r>
      <w:r w:rsidRPr="00D3669E">
        <w:rPr>
          <w:rFonts w:hint="eastAsia"/>
        </w:rPr>
        <w:t>）地基应力限制条件：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）有关规定，参照《建筑地基基础设计规范》，在各工况下地基应力应满足：</w:t>
      </w:r>
    </w:p>
    <w:p w:rsidR="00CC175B" w:rsidRPr="00D3669E" w:rsidRDefault="00CC175B" w:rsidP="00CC175B">
      <w:pPr>
        <w:pStyle w:val="01maintext"/>
        <w:ind w:firstLine="480"/>
      </w:pPr>
      <w:r w:rsidRPr="00D3669E">
        <w:rPr>
          <w:rFonts w:hint="eastAsia"/>
        </w:rPr>
        <w:t>正常运行荷载工况</w:t>
      </w:r>
    </w:p>
    <w:p w:rsidR="00CC175B" w:rsidRPr="00D3669E" w:rsidRDefault="00CC175B" w:rsidP="00CC175B">
      <w:pPr>
        <w:pStyle w:val="01maintext"/>
        <w:ind w:firstLine="480"/>
      </w:pPr>
      <w:r w:rsidRPr="00D3669E">
        <w:rPr>
          <w:rFonts w:hint="eastAsia"/>
        </w:rPr>
        <w:t>地基最大应力：应小于地基允许压应力；</w:t>
      </w:r>
    </w:p>
    <w:p w:rsidR="00CC175B" w:rsidRPr="00D3669E" w:rsidRDefault="00CC175B" w:rsidP="00CC175B">
      <w:pPr>
        <w:pStyle w:val="01maintext"/>
        <w:ind w:firstLine="480"/>
      </w:pPr>
      <w:r w:rsidRPr="00D3669E">
        <w:rPr>
          <w:rFonts w:hint="eastAsia"/>
        </w:rPr>
        <w:t>地基最小应力：应大于零。</w:t>
      </w:r>
    </w:p>
    <w:p w:rsidR="00CC175B" w:rsidRPr="00D3669E" w:rsidRDefault="00CC175B" w:rsidP="00CC175B">
      <w:pPr>
        <w:pStyle w:val="01maintext"/>
        <w:ind w:firstLine="480"/>
      </w:pPr>
      <w:r w:rsidRPr="00D3669E">
        <w:rPr>
          <w:rFonts w:hint="eastAsia"/>
        </w:rPr>
        <w:t>极端荷载工况</w:t>
      </w:r>
    </w:p>
    <w:p w:rsidR="00CC175B" w:rsidRPr="00D3669E" w:rsidRDefault="00CC175B" w:rsidP="00CC175B">
      <w:pPr>
        <w:pStyle w:val="01maintext"/>
        <w:ind w:firstLine="480"/>
      </w:pPr>
      <w:r w:rsidRPr="00D3669E">
        <w:rPr>
          <w:rFonts w:hint="eastAsia"/>
        </w:rPr>
        <w:t>地基最大应力</w:t>
      </w:r>
      <w:r w:rsidRPr="00D3669E">
        <w:t>:</w:t>
      </w:r>
      <w:r w:rsidRPr="00D3669E">
        <w:rPr>
          <w:rFonts w:hint="eastAsia"/>
        </w:rPr>
        <w:t>应小于</w:t>
      </w:r>
      <w:r w:rsidRPr="00D3669E">
        <w:t>1.2</w:t>
      </w:r>
      <w:r w:rsidRPr="00D3669E">
        <w:rPr>
          <w:rFonts w:hint="eastAsia"/>
        </w:rPr>
        <w:t>倍地基允许压应力；</w:t>
      </w:r>
    </w:p>
    <w:p w:rsidR="00CC175B" w:rsidRPr="00D3669E" w:rsidRDefault="00CC175B" w:rsidP="00CC175B">
      <w:pPr>
        <w:pStyle w:val="01maintext"/>
        <w:ind w:firstLine="480"/>
      </w:pPr>
      <w:r w:rsidRPr="00D3669E">
        <w:rPr>
          <w:rFonts w:hint="eastAsia"/>
        </w:rPr>
        <w:t>地基最小应力：基础脱开面积应小于</w:t>
      </w:r>
      <w:r w:rsidRPr="00D3669E">
        <w:t>1/4</w:t>
      </w:r>
      <w:r w:rsidRPr="00D3669E">
        <w:rPr>
          <w:rFonts w:hint="eastAsia"/>
        </w:rPr>
        <w:t>总面积。</w:t>
      </w:r>
    </w:p>
    <w:p w:rsidR="00CC175B" w:rsidRPr="00D3669E" w:rsidRDefault="00CC175B" w:rsidP="00CC175B">
      <w:pPr>
        <w:pStyle w:val="01maintext"/>
        <w:ind w:firstLine="480"/>
      </w:pPr>
      <w:r w:rsidRPr="00D3669E">
        <w:rPr>
          <w:rFonts w:hint="eastAsia"/>
        </w:rPr>
        <w:t>（</w:t>
      </w:r>
      <w:r w:rsidRPr="00D3669E">
        <w:rPr>
          <w:rFonts w:hint="eastAsia"/>
        </w:rPr>
        <w:t>3</w:t>
      </w:r>
      <w:r w:rsidRPr="00D3669E">
        <w:rPr>
          <w:rFonts w:hint="eastAsia"/>
        </w:rPr>
        <w:t>）地基变形限制条件：</w:t>
      </w:r>
    </w:p>
    <w:p w:rsidR="00CC175B"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）有关规定，沉降</w:t>
      </w:r>
      <w:proofErr w:type="gramStart"/>
      <w:r w:rsidRPr="00D3669E">
        <w:rPr>
          <w:rFonts w:hint="eastAsia"/>
        </w:rPr>
        <w:t>量允许</w:t>
      </w:r>
      <w:proofErr w:type="gramEnd"/>
      <w:r w:rsidRPr="00D3669E">
        <w:rPr>
          <w:rFonts w:hint="eastAsia"/>
        </w:rPr>
        <w:t>值为</w:t>
      </w:r>
      <w:r w:rsidRPr="00D3669E">
        <w:t>100mm</w:t>
      </w:r>
      <w:r w:rsidRPr="00D3669E">
        <w:rPr>
          <w:rFonts w:hint="eastAsia"/>
        </w:rPr>
        <w:t>。即地基变形：应不大于</w:t>
      </w:r>
      <w:r w:rsidRPr="00D3669E">
        <w:t>100mm</w:t>
      </w:r>
      <w:r w:rsidRPr="00D3669E">
        <w:rPr>
          <w:rFonts w:hint="eastAsia"/>
        </w:rPr>
        <w:t>。</w:t>
      </w:r>
      <w:r>
        <w:t>风机基础计算成果</w:t>
      </w:r>
      <w:r>
        <w:rPr>
          <w:rFonts w:hint="eastAsia"/>
        </w:rPr>
        <w:t>见附表。</w:t>
      </w:r>
    </w:p>
    <w:p w:rsidR="00CC175B" w:rsidRPr="00D3669E" w:rsidRDefault="00CC175B" w:rsidP="00CC175B">
      <w:pPr>
        <w:pStyle w:val="01maintext"/>
        <w:ind w:firstLine="480"/>
      </w:pPr>
      <w:r w:rsidRPr="00D3669E">
        <w:t>场地平整、边坡处理及防洪排水设计</w:t>
      </w:r>
    </w:p>
    <w:p w:rsidR="00CC175B" w:rsidRPr="00D3669E" w:rsidRDefault="00CC175B" w:rsidP="00CC175B">
      <w:pPr>
        <w:pStyle w:val="01maintext"/>
        <w:ind w:firstLine="480"/>
      </w:pPr>
      <w:r w:rsidRPr="00D3669E">
        <w:t>本工程风机机位均布置在山顶及山脊风资源较好处，均高于重现期</w:t>
      </w:r>
      <w:r w:rsidRPr="00D3669E">
        <w:t>1%</w:t>
      </w:r>
      <w:r w:rsidRPr="00D3669E">
        <w:t>的洪水位，且位于非汇水区域。</w:t>
      </w:r>
    </w:p>
    <w:p w:rsidR="00CC175B" w:rsidRPr="00D3669E" w:rsidRDefault="00CC175B" w:rsidP="00CC175B">
      <w:pPr>
        <w:pStyle w:val="01maintext"/>
        <w:ind w:firstLine="480"/>
      </w:pPr>
      <w:r w:rsidRPr="00D3669E">
        <w:t>本工程风机安装场地需与场内道路结合，开挖填筑整平而成。鉴于风电场部分机位地形起伏较大，基础周边将形成人工边坡。根据本阶段地勘报告，岩土边</w:t>
      </w:r>
      <w:r w:rsidRPr="00D3669E">
        <w:lastRenderedPageBreak/>
        <w:t>坡可不采取支护，</w:t>
      </w:r>
      <w:proofErr w:type="gramStart"/>
      <w:r w:rsidRPr="00D3669E">
        <w:t>放坡坡度</w:t>
      </w:r>
      <w:proofErr w:type="gramEnd"/>
      <w:r w:rsidRPr="00D3669E">
        <w:t>应根据地</w:t>
      </w:r>
      <w:proofErr w:type="gramStart"/>
      <w:r w:rsidRPr="00D3669E">
        <w:t>勘</w:t>
      </w:r>
      <w:proofErr w:type="gramEnd"/>
      <w:r w:rsidRPr="00D3669E">
        <w:t>报告进行设计。</w:t>
      </w:r>
    </w:p>
    <w:p w:rsidR="00CC175B" w:rsidRPr="00D3669E" w:rsidRDefault="00CC175B" w:rsidP="00CC175B">
      <w:pPr>
        <w:pStyle w:val="01maintext"/>
        <w:ind w:firstLine="480"/>
      </w:pPr>
      <w:r w:rsidRPr="00D3669E">
        <w:t>风机基础周围回填土表面采用</w:t>
      </w:r>
      <w:r w:rsidRPr="00D3669E">
        <w:t>300mm</w:t>
      </w:r>
      <w:r w:rsidRPr="00D3669E">
        <w:t>厚碎石压实或恢复植被，并向临空面找</w:t>
      </w:r>
      <w:r w:rsidRPr="00D3669E">
        <w:t>0.8%</w:t>
      </w:r>
      <w:r w:rsidRPr="00D3669E">
        <w:t>坡度，防止暴雨冲刷且排水通畅。</w:t>
      </w:r>
    </w:p>
    <w:p w:rsidR="00CC175B" w:rsidRPr="00D3669E" w:rsidRDefault="00CC175B" w:rsidP="00CC175B">
      <w:pPr>
        <w:pStyle w:val="01maintext"/>
        <w:ind w:firstLine="480"/>
      </w:pPr>
      <w:r w:rsidRPr="00D3669E">
        <w:t>对于坡度较陡的机位，</w:t>
      </w:r>
      <w:proofErr w:type="gramStart"/>
      <w:r w:rsidRPr="00D3669E">
        <w:t>风机场</w:t>
      </w:r>
      <w:proofErr w:type="gramEnd"/>
      <w:r w:rsidRPr="00D3669E">
        <w:t>平和安装场场平高低设计，最大高差为</w:t>
      </w:r>
      <w:r w:rsidRPr="00D3669E">
        <w:t>2m</w:t>
      </w:r>
      <w:r w:rsidRPr="00D3669E">
        <w:t>。</w:t>
      </w:r>
    </w:p>
    <w:p w:rsidR="00CC175B" w:rsidRPr="00D3669E" w:rsidRDefault="00CC175B" w:rsidP="00CC175B">
      <w:pPr>
        <w:pStyle w:val="01maintext"/>
        <w:ind w:firstLine="480"/>
      </w:pPr>
      <w:r w:rsidRPr="00D3669E">
        <w:t>（</w:t>
      </w:r>
      <w:r w:rsidRPr="00D3669E">
        <w:t>4</w:t>
      </w:r>
      <w:r w:rsidRPr="00D3669E">
        <w:t>）沉降观测设计</w:t>
      </w:r>
    </w:p>
    <w:p w:rsidR="00CC175B" w:rsidRPr="00D3669E" w:rsidRDefault="00CC175B" w:rsidP="00CC175B">
      <w:pPr>
        <w:pStyle w:val="01maintext"/>
        <w:ind w:firstLine="480"/>
      </w:pPr>
      <w:r w:rsidRPr="00D3669E">
        <w:t>为了保证风机基础的正常运行，本风场内所有风机基础均进行沉降变形观测，每个基础上布置</w:t>
      </w:r>
      <w:r w:rsidRPr="00D3669E">
        <w:t>4</w:t>
      </w:r>
      <w:r w:rsidRPr="00D3669E">
        <w:t>个观测点，基础周围设置</w:t>
      </w:r>
      <w:r w:rsidRPr="00D3669E">
        <w:t>3</w:t>
      </w:r>
      <w:r w:rsidRPr="00D3669E">
        <w:t>个基准墩。观测墩和基准墩的混凝土量（单台）为</w:t>
      </w:r>
      <w:r w:rsidRPr="00D3669E">
        <w:t>0.5m</w:t>
      </w:r>
      <w:r w:rsidRPr="00D3669E">
        <w:rPr>
          <w:vertAlign w:val="superscript"/>
        </w:rPr>
        <w:t>3</w:t>
      </w:r>
      <w:r w:rsidRPr="00D3669E">
        <w:t>。</w:t>
      </w:r>
    </w:p>
    <w:p w:rsidR="00CC175B" w:rsidRPr="00D3669E" w:rsidRDefault="00CC175B" w:rsidP="00CC175B">
      <w:pPr>
        <w:pStyle w:val="01maintext"/>
        <w:ind w:firstLine="480"/>
      </w:pPr>
      <w:r w:rsidRPr="00D3669E">
        <w:t>建议在下阶段对建筑场区进行工程地质详细勘察，风机基础应根据详细的岩土勘察资料和风机荷载资料进行优化设计。</w:t>
      </w:r>
    </w:p>
    <w:p w:rsidR="00CC175B" w:rsidRPr="00D3669E" w:rsidRDefault="00CC175B" w:rsidP="00CC175B">
      <w:pPr>
        <w:pStyle w:val="01maintext"/>
        <w:ind w:firstLine="480"/>
        <w:rPr>
          <w:b/>
        </w:rPr>
      </w:pPr>
      <w:r w:rsidRPr="00D3669E">
        <w:t>施工阶段，基坑开挖、回填及基础混凝土的施工方法应遵照我国现行规范和风力发电机组厂家提出的相关技术要求。</w:t>
      </w:r>
    </w:p>
    <w:p w:rsidR="00617D9B" w:rsidRPr="0088071A" w:rsidRDefault="00617D9B" w:rsidP="00454F4B">
      <w:pPr>
        <w:ind w:firstLine="480"/>
      </w:pPr>
      <w:r w:rsidRPr="0088071A">
        <w:rPr>
          <w:lang w:val="en-GB"/>
        </w:rPr>
        <w:t>经初步计算，风机基础主要工程量如表</w:t>
      </w:r>
      <w:r w:rsidRPr="0088071A">
        <w:rPr>
          <w:lang w:val="en-GB"/>
        </w:rPr>
        <w:t>8-</w:t>
      </w:r>
      <w:r w:rsidR="00F720E1">
        <w:rPr>
          <w:lang w:val="en-GB"/>
        </w:rPr>
        <w:t>1</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00F720E1">
        <w:t>8</w:t>
      </w:r>
      <w:r w:rsidR="00413DF0">
        <w:t>.3</w:t>
      </w:r>
      <w:r w:rsidR="00F720E1">
        <w:noBreakHyphen/>
        <w:t>1</w:t>
      </w:r>
      <w:r w:rsidRPr="0088071A">
        <w:t xml:space="preserve">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9"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w:t>
            </w:r>
            <w:r w:rsidRPr="0088071A">
              <w:t xml:space="preserve"> </w:t>
            </w:r>
            <w:proofErr w:type="spellStart"/>
            <w:r w:rsidRPr="0088071A">
              <w:t>turbine_numbers</w:t>
            </w:r>
            <w:proofErr w:type="spellEnd"/>
            <w:r w:rsidRPr="0088071A">
              <w:t xml:space="preserve"> </w:t>
            </w:r>
            <w:r w:rsidRPr="0088071A">
              <w:rPr>
                <w:rFonts w:hint="eastAsia"/>
              </w:rPr>
              <w:t>}}</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0" w:name="_Hlk5562579"/>
            <w:r w:rsidRPr="0088071A">
              <w:t>{{</w:t>
            </w:r>
            <w:r w:rsidRPr="0088071A">
              <w:rPr>
                <w:rFonts w:hint="eastAsia"/>
              </w:rPr>
              <w:t>土方开挖</w:t>
            </w:r>
            <w:r w:rsidRPr="0088071A">
              <w:rPr>
                <w:rFonts w:hint="eastAsia"/>
              </w:rPr>
              <w:t>_</w:t>
            </w:r>
            <w:r w:rsidRPr="0088071A">
              <w:rPr>
                <w:rFonts w:hint="eastAsia"/>
              </w:rPr>
              <w:t>风机</w:t>
            </w:r>
            <w:r w:rsidRPr="0088071A">
              <w:t>}}</w:t>
            </w:r>
            <w:bookmarkEnd w:id="10"/>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风机</w:t>
            </w:r>
            <w:r w:rsidRPr="0088071A">
              <w:rPr>
                <w:rFonts w:hint="eastAsia"/>
              </w:rPr>
              <w:t>_number</w:t>
            </w:r>
            <w:r w:rsidRPr="0088071A">
              <w:t>s }}</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石方开挖</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土石方回填</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C40</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钢筋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基础防水</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基础防水</w:t>
            </w:r>
            <w:r w:rsidRPr="0088071A">
              <w:rPr>
                <w:rFonts w:hint="eastAsia"/>
              </w:rPr>
              <w:t>_</w:t>
            </w:r>
            <w:r w:rsidRPr="0088071A">
              <w:rPr>
                <w:rFonts w:hint="eastAsia"/>
              </w:rPr>
              <w:t>风机</w:t>
            </w:r>
            <w:r w:rsidRPr="0088071A">
              <w:rPr>
                <w:rFonts w:hint="eastAsia"/>
              </w:rPr>
              <w:lastRenderedPageBreak/>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沉降观测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沉降观测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9"/>
    <w:p w:rsidR="00617D9B" w:rsidRPr="0088071A" w:rsidRDefault="00617D9B" w:rsidP="00617D9B">
      <w:pPr>
        <w:pStyle w:val="a3"/>
        <w:spacing w:before="468" w:after="156"/>
      </w:pPr>
      <w:r w:rsidRPr="0088071A">
        <w:rPr>
          <w:rFonts w:hint="eastAsia"/>
        </w:rPr>
        <w:t>8.3.</w:t>
      </w:r>
      <w:r w:rsidR="00CC175B">
        <w:t>2</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00413DF0">
        <w:t>.3</w:t>
      </w:r>
      <w:r w:rsidRPr="0088071A">
        <w:noBreakHyphen/>
      </w:r>
      <w:r w:rsidR="00F720E1">
        <w:t>2</w:t>
      </w:r>
      <w:r w:rsidRPr="0088071A">
        <w:t xml:space="preserve">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 </w:t>
            </w:r>
            <w:proofErr w:type="spellStart"/>
            <w:r w:rsidRPr="0088071A">
              <w:rPr>
                <w:rFonts w:hint="eastAsia"/>
              </w:rPr>
              <w:t>number</w:t>
            </w:r>
            <w:r w:rsidRPr="0088071A">
              <w:t>s_box_voltage</w:t>
            </w:r>
            <w:proofErr w:type="spellEnd"/>
            <w:r w:rsidRPr="0088071A">
              <w:rPr>
                <w:rFonts w:hint="eastAsia"/>
              </w:rPr>
              <w:t xml:space="preserve"> }}</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 xml:space="preserve"> </w:t>
            </w:r>
            <w:r w:rsidRPr="0088071A">
              <w:t>}}</w:t>
            </w:r>
          </w:p>
        </w:tc>
        <w:tc>
          <w:tcPr>
            <w:tcW w:w="1257" w:type="pct"/>
            <w:shd w:val="clear" w:color="auto" w:fill="auto"/>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1" w:name="_Toc199438459"/>
      <w:bookmarkStart w:id="12" w:name="_Toc274588434"/>
      <w:bookmarkStart w:id="13" w:name="_Toc275459669"/>
      <w:bookmarkStart w:id="14" w:name="_Toc349683032"/>
      <w:bookmarkStart w:id="15" w:name="_Toc356981893"/>
      <w:r w:rsidRPr="0088071A">
        <w:rPr>
          <w:rFonts w:hint="eastAsia"/>
        </w:rPr>
        <w:t>8.3.</w:t>
      </w:r>
      <w:r w:rsidR="003C191F">
        <w:t>3</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6" w:name="_Toc516838904"/>
      <w:bookmarkStart w:id="17" w:name="_Toc528163141"/>
      <w:bookmarkStart w:id="18" w:name="_Toc516825125"/>
      <w:bookmarkEnd w:id="11"/>
      <w:bookmarkEnd w:id="12"/>
      <w:bookmarkEnd w:id="13"/>
      <w:bookmarkEnd w:id="14"/>
      <w:bookmarkEnd w:id="15"/>
      <w:r w:rsidRPr="0088071A">
        <w:rPr>
          <w:rFonts w:hint="eastAsia"/>
        </w:rPr>
        <w:t>8.4</w:t>
      </w:r>
      <w:r w:rsidRPr="0088071A">
        <w:t xml:space="preserve">  </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变电站设计</w:t>
      </w:r>
      <w:bookmarkEnd w:id="16"/>
      <w:bookmarkEnd w:id="17"/>
    </w:p>
    <w:p w:rsidR="003C191F" w:rsidRPr="00D3669E" w:rsidRDefault="003C191F" w:rsidP="003C191F">
      <w:pPr>
        <w:pStyle w:val="01maintext"/>
        <w:ind w:firstLine="480"/>
      </w:pPr>
      <w:r w:rsidRPr="00D3669E">
        <w:t>本工程风电场内拟建设一座</w:t>
      </w:r>
      <w:r w:rsidRPr="0088071A">
        <w:t>{{</w:t>
      </w:r>
      <w:r w:rsidRPr="0088071A">
        <w:rPr>
          <w:rFonts w:hint="eastAsia"/>
        </w:rPr>
        <w:t>变电站电压等级</w:t>
      </w:r>
      <w:r w:rsidRPr="0088071A">
        <w:t>}}</w:t>
      </w:r>
      <w:r w:rsidRPr="00D3669E">
        <w:t>kV</w:t>
      </w:r>
      <w:r w:rsidRPr="00D3669E">
        <w:t>升压站。</w:t>
      </w:r>
      <w:proofErr w:type="gramStart"/>
      <w:r w:rsidRPr="00D3669E">
        <w:t>升压站</w:t>
      </w:r>
      <w:proofErr w:type="gramEnd"/>
      <w:r w:rsidRPr="00D3669E">
        <w:t>设置</w:t>
      </w:r>
      <w:r w:rsidRPr="003C191F">
        <w:rPr>
          <w:rFonts w:hint="eastAsia"/>
          <w:highlight w:val="yellow"/>
        </w:rPr>
        <w:t>1</w:t>
      </w:r>
      <w:r w:rsidRPr="00D3669E">
        <w:t>台主变压器，单台容量为</w:t>
      </w:r>
      <w:r w:rsidRPr="003C191F">
        <w:rPr>
          <w:rFonts w:hint="eastAsia"/>
          <w:highlight w:val="yellow"/>
        </w:rPr>
        <w:t>7</w:t>
      </w:r>
      <w:r w:rsidRPr="003C191F">
        <w:rPr>
          <w:highlight w:val="yellow"/>
        </w:rPr>
        <w:t>0</w:t>
      </w:r>
      <w:r w:rsidRPr="00D3669E">
        <w:t>MVA</w:t>
      </w:r>
      <w:r w:rsidRPr="00D3669E">
        <w:t>。</w:t>
      </w:r>
      <w:proofErr w:type="gramStart"/>
      <w:r w:rsidRPr="00D3669E">
        <w:t>升压站</w:t>
      </w:r>
      <w:proofErr w:type="gramEnd"/>
      <w:r w:rsidRPr="00D3669E">
        <w:t>的主要建筑物和构筑物有综合楼、设备楼</w:t>
      </w:r>
      <w:r w:rsidRPr="00D3669E">
        <w:rPr>
          <w:rFonts w:hint="eastAsia"/>
        </w:rPr>
        <w:t>、辅助楼</w:t>
      </w:r>
      <w:r w:rsidRPr="00D3669E">
        <w:t>、</w:t>
      </w:r>
      <w:r w:rsidRPr="00D3669E">
        <w:t>SVG</w:t>
      </w:r>
      <w:r w:rsidRPr="00D3669E">
        <w:t>设备</w:t>
      </w:r>
      <w:r w:rsidRPr="00D3669E">
        <w:rPr>
          <w:rFonts w:hint="eastAsia"/>
        </w:rPr>
        <w:t>、</w:t>
      </w:r>
      <w:r w:rsidRPr="00D3669E">
        <w:rPr>
          <w:rFonts w:hint="eastAsia"/>
        </w:rPr>
        <w:t>GIS</w:t>
      </w:r>
      <w:r w:rsidRPr="00D3669E">
        <w:rPr>
          <w:rFonts w:hint="eastAsia"/>
        </w:rPr>
        <w:t>设备</w:t>
      </w:r>
      <w:r w:rsidRPr="00D3669E">
        <w:t>、设备支架、主变压器基础、事故油池、消防水池及避雷针等。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3C191F" w:rsidRPr="00D3669E" w:rsidRDefault="003C191F" w:rsidP="003C191F">
      <w:pPr>
        <w:pStyle w:val="01maintext"/>
        <w:ind w:firstLine="480"/>
      </w:pPr>
      <w:r w:rsidRPr="00D3669E">
        <w:t>全站的总平面根据电气工艺要求、施工和生活需要进行布置。在满足自然条件和工程特点的前提下，考虑了安全、防火、卫生、运行检修、交通运输、环境保护等各方面因素。</w:t>
      </w:r>
    </w:p>
    <w:p w:rsidR="003C191F" w:rsidRPr="00D3669E" w:rsidRDefault="003C191F" w:rsidP="003C191F">
      <w:pPr>
        <w:pStyle w:val="01maintext"/>
        <w:ind w:firstLine="480"/>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rsidR="003C191F" w:rsidRPr="00D3669E" w:rsidRDefault="003C191F" w:rsidP="003C191F">
      <w:pPr>
        <w:pStyle w:val="01maintext"/>
        <w:ind w:firstLine="480"/>
      </w:pPr>
      <w:proofErr w:type="gramStart"/>
      <w:r w:rsidRPr="00D3669E">
        <w:t>升压站围墙</w:t>
      </w:r>
      <w:proofErr w:type="gramEnd"/>
      <w:r w:rsidRPr="00D3669E">
        <w:t>设计：围墙高度为</w:t>
      </w:r>
      <w:r w:rsidRPr="00D3669E">
        <w:t>2.5m</w:t>
      </w:r>
      <w:r w:rsidRPr="00D3669E">
        <w:t>，采用实体围墙，外饰涂料色彩简洁，与周围环境协调。生活管理区入口采用电动伸缩门</w:t>
      </w:r>
      <w:r w:rsidRPr="00D3669E">
        <w:rPr>
          <w:rFonts w:hint="eastAsia"/>
        </w:rPr>
        <w:t>；</w:t>
      </w:r>
      <w:r w:rsidRPr="00D3669E">
        <w:t>变电工</w:t>
      </w:r>
      <w:proofErr w:type="gramStart"/>
      <w:r w:rsidRPr="00D3669E">
        <w:t>区设备</w:t>
      </w:r>
      <w:proofErr w:type="gramEnd"/>
      <w:r w:rsidRPr="00D3669E">
        <w:t>运输门采用铁艺平开门。</w:t>
      </w:r>
    </w:p>
    <w:p w:rsidR="003C191F" w:rsidRPr="00D3669E" w:rsidRDefault="003C191F" w:rsidP="003C191F">
      <w:pPr>
        <w:pStyle w:val="01maintext"/>
        <w:ind w:firstLine="480"/>
      </w:pPr>
      <w:proofErr w:type="gramStart"/>
      <w:r w:rsidRPr="00D3669E">
        <w:t>升压站</w:t>
      </w:r>
      <w:proofErr w:type="gramEnd"/>
      <w:r w:rsidRPr="00D3669E">
        <w:t>大门入口处，结合绿化统一布置。</w:t>
      </w:r>
    </w:p>
    <w:p w:rsidR="003C191F" w:rsidRPr="00D3669E" w:rsidRDefault="003C191F" w:rsidP="003C191F">
      <w:pPr>
        <w:pStyle w:val="01maintext"/>
        <w:ind w:firstLine="480"/>
      </w:pPr>
      <w:r w:rsidRPr="00D3669E">
        <w:t>站内道路本着方便检修、巡视、消防、便于分区管理的原则进行设计，采用城市型道路，</w:t>
      </w:r>
      <w:proofErr w:type="gramStart"/>
      <w:r w:rsidRPr="00D3669E">
        <w:t>砼</w:t>
      </w:r>
      <w:proofErr w:type="gramEnd"/>
      <w:r w:rsidRPr="00D3669E">
        <w:t>路面。道宽</w:t>
      </w:r>
      <w:r w:rsidRPr="00D3669E">
        <w:t>4.0m</w:t>
      </w:r>
      <w:r w:rsidRPr="00D3669E">
        <w:t>，主干道路转弯半径为</w:t>
      </w:r>
      <w:r w:rsidRPr="00D3669E">
        <w:t>9.0m</w:t>
      </w:r>
      <w:r w:rsidRPr="00D3669E">
        <w:t>，站区道路根据消防和工艺需求，设环形道路，故电气设备安装及检修、消防均能满足要求。</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w:t>
      </w:r>
      <w:r w:rsidRPr="0088071A">
        <w:rPr>
          <w:rFonts w:hint="eastAsia"/>
        </w:rPr>
        <w:lastRenderedPageBreak/>
        <w:t>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8</w:t>
      </w:r>
      <w:r w:rsidR="003C191F">
        <w:rPr>
          <w:rFonts w:hint="eastAsia"/>
        </w:rPr>
        <w:t>.</w:t>
      </w:r>
      <w:r w:rsidR="003C191F">
        <w:t>4</w:t>
      </w:r>
      <w:r w:rsidRPr="0088071A">
        <w:rPr>
          <w:rFonts w:hint="eastAsia"/>
        </w:rPr>
        <w:t>-</w:t>
      </w:r>
      <w:r w:rsidRPr="0088071A">
        <w:rPr>
          <w:lang w:val="en-GB"/>
        </w:rPr>
        <w:fldChar w:fldCharType="end"/>
      </w:r>
      <w:r w:rsidR="003C191F">
        <w:rPr>
          <w:lang w:val="en-GB"/>
        </w:rPr>
        <w:t>1</w:t>
      </w:r>
      <w:r w:rsidRPr="0088071A">
        <w:rPr>
          <w:rFonts w:hint="eastAsia"/>
        </w:rPr>
        <w:t>。</w:t>
      </w:r>
    </w:p>
    <w:p w:rsidR="00617D9B" w:rsidRPr="0088071A" w:rsidRDefault="00617D9B" w:rsidP="00617D9B">
      <w:pPr>
        <w:pStyle w:val="ad"/>
      </w:pPr>
      <w:bookmarkStart w:id="19" w:name="_Ref516756899"/>
      <w:r w:rsidRPr="0088071A">
        <w:rPr>
          <w:rFonts w:hint="eastAsia"/>
        </w:rPr>
        <w:t>表</w:t>
      </w:r>
      <w:r w:rsidRPr="0088071A">
        <w:rPr>
          <w:rFonts w:hint="eastAsia"/>
        </w:rPr>
        <w:t>8</w:t>
      </w:r>
      <w:r w:rsidR="00413DF0">
        <w:t>.4</w:t>
      </w:r>
      <w:r w:rsidRPr="0088071A">
        <w:rPr>
          <w:rFonts w:hint="eastAsia"/>
        </w:rPr>
        <w:t>-</w:t>
      </w:r>
      <w:bookmarkEnd w:id="19"/>
      <w:r w:rsidR="00413DF0">
        <w:t>1</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Default="00617D9B" w:rsidP="00617D9B">
      <w:pPr>
        <w:ind w:firstLine="480"/>
      </w:pPr>
      <w:r w:rsidRPr="0088071A">
        <w:rPr>
          <w:rFonts w:hint="eastAsia"/>
        </w:rPr>
        <w:lastRenderedPageBreak/>
        <w:t>事故油池为</w:t>
      </w:r>
      <w:proofErr w:type="gramStart"/>
      <w:r w:rsidRPr="0088071A">
        <w:rPr>
          <w:rFonts w:hint="eastAsia"/>
        </w:rPr>
        <w:t>地下箱</w:t>
      </w:r>
      <w:proofErr w:type="gramEnd"/>
      <w:r w:rsidRPr="0088071A">
        <w:rPr>
          <w:rFonts w:hint="eastAsia"/>
        </w:rPr>
        <w:t>型基础，采用</w:t>
      </w:r>
      <w:r w:rsidRPr="0088071A">
        <w:rPr>
          <w:rFonts w:hint="eastAsia"/>
        </w:rPr>
        <w:t>C30</w:t>
      </w:r>
      <w:r w:rsidRPr="0088071A">
        <w:rPr>
          <w:rFonts w:hint="eastAsia"/>
        </w:rPr>
        <w:t>钢筋混凝土浇筑。</w:t>
      </w:r>
    </w:p>
    <w:p w:rsidR="005854D7" w:rsidRPr="00D3669E" w:rsidRDefault="005854D7" w:rsidP="005854D7">
      <w:pPr>
        <w:pStyle w:val="01maintext"/>
        <w:ind w:firstLine="480"/>
      </w:pPr>
      <w:r w:rsidRPr="00D3669E">
        <w:t>（</w:t>
      </w:r>
      <w:r w:rsidRPr="00D3669E">
        <w:t>4</w:t>
      </w:r>
      <w:r w:rsidRPr="00D3669E">
        <w:t>）屋外配电装置</w:t>
      </w:r>
    </w:p>
    <w:p w:rsidR="005854D7" w:rsidRPr="00D3669E" w:rsidRDefault="005854D7" w:rsidP="005854D7">
      <w:pPr>
        <w:pStyle w:val="01maintext"/>
        <w:ind w:firstLine="480"/>
      </w:pPr>
      <w:r w:rsidRPr="00D3669E">
        <w:rPr>
          <w:rFonts w:hint="eastAsia"/>
        </w:rPr>
        <w:t>GIS</w:t>
      </w:r>
      <w:r w:rsidRPr="00D3669E">
        <w:rPr>
          <w:rFonts w:hint="eastAsia"/>
        </w:rPr>
        <w:t>设备</w:t>
      </w:r>
      <w:r w:rsidRPr="00D3669E">
        <w:t>进出线构架梁采用钢横梁，</w:t>
      </w:r>
      <w:proofErr w:type="gramStart"/>
      <w:r w:rsidRPr="00D3669E">
        <w:t>柱采用</w:t>
      </w:r>
      <w:proofErr w:type="gramEnd"/>
      <w:r w:rsidRPr="00D3669E">
        <w:t>钢筋混凝土环形杆人字柱。母线及设备支架横梁采用型钢结构，架构采用</w:t>
      </w:r>
      <w:r w:rsidRPr="00D3669E">
        <w:t>Φ300</w:t>
      </w:r>
      <w:r w:rsidRPr="00D3669E">
        <w:t>钢筋混凝土环形杆、人字柱、圆钢避雷针。架构及支架基础均采用杯口式现浇混凝土独立基础。架构横梁采用三角形钢桁架，设备支架横梁采用型钢，材料均为</w:t>
      </w:r>
      <w:r w:rsidRPr="00D3669E">
        <w:t>Q235B</w:t>
      </w:r>
      <w:r w:rsidRPr="00D3669E">
        <w:t>，焊条为</w:t>
      </w:r>
      <w:r w:rsidRPr="00D3669E">
        <w:t>E43</w:t>
      </w:r>
      <w:r w:rsidRPr="00D3669E">
        <w:t>或</w:t>
      </w:r>
      <w:r w:rsidRPr="00D3669E">
        <w:t>E50</w:t>
      </w:r>
      <w:r w:rsidRPr="00D3669E">
        <w:t>。所有钢构件均采用整体热镀锌防腐。</w:t>
      </w:r>
    </w:p>
    <w:p w:rsidR="005854D7" w:rsidRPr="00D3669E" w:rsidRDefault="005854D7" w:rsidP="005854D7">
      <w:pPr>
        <w:pStyle w:val="01maintext"/>
        <w:ind w:firstLine="480"/>
      </w:pPr>
      <w:r w:rsidRPr="00D3669E">
        <w:t>架构、支架及避雷针基础均采用现浇混凝土基础，架构及配电设备基础混凝土的设计强度等级为</w:t>
      </w:r>
      <w:r w:rsidRPr="00D3669E">
        <w:t>C25</w:t>
      </w:r>
      <w:r w:rsidRPr="00D3669E">
        <w:t>。</w:t>
      </w:r>
    </w:p>
    <w:p w:rsidR="005854D7" w:rsidRPr="00D3669E" w:rsidRDefault="005854D7" w:rsidP="005854D7">
      <w:pPr>
        <w:pStyle w:val="01maintext"/>
        <w:ind w:firstLine="480"/>
      </w:pPr>
      <w:r w:rsidRPr="00D3669E">
        <w:t>室外电气设备基础的混凝土设计强度等级均为</w:t>
      </w:r>
      <w:r w:rsidRPr="00D3669E">
        <w:t>C25</w:t>
      </w:r>
      <w:r w:rsidRPr="00D3669E">
        <w:t>，采用现浇混凝土基础。</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bookmarkStart w:id="20" w:name="_GoBack"/>
      <w:bookmarkEnd w:id="20"/>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00DA77C1" w:rsidRPr="00DA77C1">
        <w:rPr>
          <w:highlight w:val="green"/>
        </w:rPr>
        <w:t>{{</w:t>
      </w:r>
      <w:r w:rsidR="00DA77C1" w:rsidRPr="00DA77C1">
        <w:rPr>
          <w:rFonts w:hint="eastAsia"/>
          <w:highlight w:val="green"/>
        </w:rPr>
        <w:t>平均温度</w:t>
      </w:r>
      <w:r w:rsidR="00DA77C1" w:rsidRPr="00DA77C1">
        <w:rPr>
          <w:highlight w:val="green"/>
        </w:rPr>
        <w:t>}}</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lastRenderedPageBreak/>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w:t>
      </w:r>
      <w:r w:rsidRPr="0088071A">
        <w:rPr>
          <w:rFonts w:hint="eastAsia"/>
        </w:rPr>
        <w:lastRenderedPageBreak/>
        <w:t>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00413DF0">
        <w:t>.4</w:t>
      </w:r>
      <w:r w:rsidRPr="0088071A">
        <w:noBreakHyphen/>
      </w:r>
      <w:r w:rsidR="00413DF0">
        <w:t>2</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1"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sz w:val="21"/>
                <w:szCs w:val="21"/>
              </w:rPr>
              <w:t>{</w:t>
            </w:r>
            <w:r w:rsidRPr="0088071A">
              <w:rPr>
                <w:rFonts w:ascii="仿宋_GB2312" w:hAnsi="宋体" w:cs="Times New Roman" w:hint="eastAsia"/>
                <w:sz w:val="21"/>
                <w:szCs w:val="21"/>
              </w:rPr>
              <w:t>变电站围墙内面积</w:t>
            </w:r>
            <w:r w:rsidRPr="0088071A">
              <w:rPr>
                <w:rFonts w:ascii="仿宋_GB2312" w:hAnsi="宋体" w:cs="Times New Roman"/>
                <w:sz w:val="21"/>
                <w:szCs w:val="21"/>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含放坡面积</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围墙长度</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土方回填</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浆砌石护脚</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道路面积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绿化面积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综合楼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附属楼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主变基础</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主变压器基础钢筋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设备及架构基础</w:t>
            </w:r>
            <w:r w:rsidRPr="0088071A">
              <w:rPr>
                <w:rFonts w:ascii="仿宋_GB2312" w:hAnsi="宋体" w:cs="Times New Roman" w:hint="eastAsia"/>
                <w:sz w:val="21"/>
                <w:szCs w:val="21"/>
              </w:rPr>
              <w:t>C25</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室外架构</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预制混凝土杆</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避雷针</w:t>
            </w:r>
            <w:r w:rsidRPr="0088071A">
              <w:rPr>
                <w:rFonts w:ascii="仿宋_GB2312" w:hAnsi="宋体" w:cs="Times New Roman" w:hint="eastAsia"/>
                <w:sz w:val="21"/>
                <w:szCs w:val="21"/>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2" w:name="_Toc528163142"/>
      <w:bookmarkEnd w:id="21"/>
      <w:r w:rsidRPr="0088071A">
        <w:rPr>
          <w:rFonts w:hint="eastAsia"/>
        </w:rPr>
        <w:lastRenderedPageBreak/>
        <w:t xml:space="preserve">8.5 </w:t>
      </w:r>
      <w:r w:rsidRPr="0088071A">
        <w:rPr>
          <w:rFonts w:hint="eastAsia"/>
        </w:rPr>
        <w:t>道路设计</w:t>
      </w:r>
      <w:bookmarkEnd w:id="18"/>
      <w:bookmarkEnd w:id="22"/>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{{numbers_1}}</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{{numbers_2}}</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{{numbers_</w:t>
      </w:r>
      <w:r w:rsidR="009E062C" w:rsidRPr="009E062C">
        <w:rPr>
          <w:lang w:val="en-GB"/>
        </w:rPr>
        <w:t>3</w:t>
      </w:r>
      <w:r w:rsidR="009E062C" w:rsidRPr="009E062C">
        <w:rPr>
          <w:rFonts w:hint="eastAsia"/>
          <w:lang w:val="en-GB"/>
        </w:rPr>
        <w:t>}}</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00413DF0">
        <w:t>.5</w:t>
      </w:r>
      <w:r w:rsidRPr="0088071A">
        <w:noBreakHyphen/>
      </w:r>
      <w:r w:rsidR="00413DF0">
        <w:t>1</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改扩建道路</w:t>
            </w:r>
            <w:r w:rsidRPr="0088071A">
              <w:rPr>
                <w:rFonts w:ascii="仿宋_GB2312" w:hAnsi="宋体" w:cs="Times New Roman" w:hint="eastAsia"/>
                <w:sz w:val="21"/>
                <w:szCs w:val="21"/>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进站道路</w:t>
            </w:r>
            <w:r w:rsidRPr="0088071A">
              <w:rPr>
                <w:rFonts w:ascii="仿宋_GB2312" w:hAnsi="宋体" w:cs="Times New Roman" w:hint="eastAsia"/>
                <w:sz w:val="21"/>
                <w:szCs w:val="21"/>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新建施工检修道路</w:t>
            </w:r>
            <w:r w:rsidRPr="0088071A">
              <w:rPr>
                <w:rFonts w:ascii="仿宋_GB2312" w:hAnsi="宋体" w:cs="Times New Roman" w:hint="eastAsia"/>
                <w:sz w:val="21"/>
                <w:szCs w:val="21"/>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吊装平台工程</w:t>
            </w:r>
            <w:r w:rsidRPr="0088071A">
              <w:rPr>
                <w:rFonts w:ascii="仿宋_GB2312" w:hAnsi="宋体" w:cs="Times New Roman" w:hint="eastAsia"/>
                <w:sz w:val="21"/>
                <w:szCs w:val="21"/>
              </w:rPr>
              <w:t>}}</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3" w:name="_Toc81302386"/>
      <w:bookmarkStart w:id="24" w:name="_Toc81302014"/>
      <w:bookmarkStart w:id="25" w:name="_Toc81293862"/>
      <w:bookmarkStart w:id="26"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7" w:name="_Toc23233986"/>
      <w:bookmarkEnd w:id="23"/>
      <w:bookmarkEnd w:id="24"/>
      <w:bookmarkEnd w:id="25"/>
      <w:bookmarkEnd w:id="26"/>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7"/>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 </w:t>
      </w:r>
      <w:r w:rsidRPr="00CB3324">
        <w:rPr>
          <w:rFonts w:cs="宋体" w:hint="eastAsia"/>
          <w:szCs w:val="21"/>
        </w:rPr>
        <w:t>风电场名称</w:t>
      </w:r>
      <w:r w:rsidRPr="00CB3324">
        <w:rPr>
          <w:rFonts w:cs="宋体" w:hint="eastAsia"/>
          <w:szCs w:val="21"/>
        </w:rPr>
        <w:t xml:space="preserve"> }}</w:t>
      </w:r>
      <w:r w:rsidRPr="00CB3324">
        <w:rPr>
          <w:rFonts w:cs="宋体" w:hint="eastAsia"/>
          <w:szCs w:val="21"/>
        </w:rPr>
        <w:t>，</w:t>
      </w:r>
      <w:r w:rsidRPr="00CB3324">
        <w:rPr>
          <w:rFonts w:cs="宋体"/>
          <w:szCs w:val="21"/>
        </w:rPr>
        <w:t>位于</w:t>
      </w:r>
      <w:r w:rsidRPr="00CB3324">
        <w:rPr>
          <w:rFonts w:cs="宋体" w:hint="eastAsia"/>
          <w:szCs w:val="21"/>
        </w:rPr>
        <w:t xml:space="preserve">{{ </w:t>
      </w:r>
      <w:r w:rsidRPr="00CB3324">
        <w:rPr>
          <w:rFonts w:cs="宋体" w:hint="eastAsia"/>
          <w:szCs w:val="21"/>
        </w:rPr>
        <w:t>建设地点</w:t>
      </w:r>
      <w:r w:rsidRPr="00CB3324">
        <w:rPr>
          <w:rFonts w:cs="宋体" w:hint="eastAsia"/>
          <w:szCs w:val="21"/>
        </w:rPr>
        <w:t xml:space="preserve"> }}</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 </w:t>
      </w:r>
      <w:r w:rsidRPr="00CB3324">
        <w:rPr>
          <w:rFonts w:cs="宋体" w:hint="eastAsia"/>
          <w:szCs w:val="21"/>
        </w:rPr>
        <w:t>山地类型</w:t>
      </w:r>
      <w:r w:rsidRPr="00CB3324">
        <w:rPr>
          <w:rFonts w:cs="宋体" w:hint="eastAsia"/>
          <w:szCs w:val="21"/>
        </w:rPr>
        <w:t xml:space="preserve"> }}</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 </w:t>
      </w:r>
      <w:r w:rsidRPr="00CB3324">
        <w:rPr>
          <w:rFonts w:cs="宋体" w:hint="eastAsia"/>
          <w:szCs w:val="21"/>
        </w:rPr>
        <w:t>海拔高程</w:t>
      </w:r>
      <w:r w:rsidRPr="00CB3324">
        <w:rPr>
          <w:rFonts w:cs="宋体" w:hint="eastAsia"/>
          <w:szCs w:val="21"/>
        </w:rPr>
        <w:t xml:space="preserve"> }}</w:t>
      </w:r>
      <w:r w:rsidRPr="00CB3324">
        <w:rPr>
          <w:rFonts w:cs="宋体"/>
          <w:szCs w:val="21"/>
        </w:rPr>
        <w:t>之间</w:t>
      </w:r>
      <w:r w:rsidRPr="00CB3324">
        <w:rPr>
          <w:rFonts w:cs="宋体" w:hint="eastAsia"/>
          <w:szCs w:val="21"/>
        </w:rPr>
        <w:t>。项目地处东经</w:t>
      </w:r>
      <w:r w:rsidRPr="00CB3324">
        <w:rPr>
          <w:rFonts w:cs="宋体" w:hint="eastAsia"/>
          <w:szCs w:val="21"/>
        </w:rPr>
        <w:t xml:space="preserve">{{ </w:t>
      </w:r>
      <w:r w:rsidRPr="00CB3324">
        <w:rPr>
          <w:rFonts w:cs="宋体" w:hint="eastAsia"/>
          <w:szCs w:val="21"/>
        </w:rPr>
        <w:t>东经</w:t>
      </w:r>
      <w:r w:rsidRPr="00CB3324">
        <w:rPr>
          <w:rFonts w:cs="宋体" w:hint="eastAsia"/>
          <w:szCs w:val="21"/>
        </w:rPr>
        <w:t xml:space="preserve"> }}</w:t>
      </w:r>
      <w:r w:rsidRPr="00CB3324">
        <w:rPr>
          <w:rFonts w:cs="宋体" w:hint="eastAsia"/>
          <w:szCs w:val="21"/>
        </w:rPr>
        <w:t>、北纬</w:t>
      </w:r>
      <w:r w:rsidRPr="00CB3324">
        <w:rPr>
          <w:rFonts w:cs="宋体" w:hint="eastAsia"/>
          <w:szCs w:val="21"/>
        </w:rPr>
        <w:t xml:space="preserve">{{ </w:t>
      </w:r>
      <w:r w:rsidRPr="00CB3324">
        <w:rPr>
          <w:rFonts w:cs="宋体" w:hint="eastAsia"/>
          <w:szCs w:val="21"/>
        </w:rPr>
        <w:t>北纬</w:t>
      </w:r>
      <w:r w:rsidRPr="00CB3324">
        <w:rPr>
          <w:rFonts w:cs="宋体" w:hint="eastAsia"/>
          <w:szCs w:val="21"/>
        </w:rPr>
        <w:t xml:space="preserve"> }}</w:t>
      </w:r>
      <w:r w:rsidRPr="00CB3324">
        <w:rPr>
          <w:rFonts w:cs="宋体" w:hint="eastAsia"/>
          <w:szCs w:val="21"/>
        </w:rPr>
        <w:t>之间，总区域共</w:t>
      </w:r>
      <w:r w:rsidRPr="00CB3324">
        <w:rPr>
          <w:rFonts w:cs="宋体" w:hint="eastAsia"/>
          <w:szCs w:val="21"/>
        </w:rPr>
        <w:t xml:space="preserve">{{ </w:t>
      </w:r>
      <w:r w:rsidRPr="00CB3324">
        <w:rPr>
          <w:rFonts w:cs="宋体" w:hint="eastAsia"/>
          <w:szCs w:val="21"/>
        </w:rPr>
        <w:t>风场面积</w:t>
      </w:r>
      <w:r w:rsidRPr="00CB3324">
        <w:rPr>
          <w:rFonts w:cs="宋体" w:hint="eastAsia"/>
          <w:szCs w:val="21"/>
        </w:rPr>
        <w:t xml:space="preserve"> }}</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00947B5E" w:rsidRPr="0088071A">
        <w:t>{{</w:t>
      </w:r>
      <w:r w:rsidR="00947B5E" w:rsidRPr="0088071A">
        <w:rPr>
          <w:rFonts w:hint="eastAsia"/>
        </w:rPr>
        <w:t>变电站电压等级</w:t>
      </w:r>
      <w:r w:rsidR="00947B5E" w:rsidRPr="0088071A">
        <w:t>}}</w:t>
      </w:r>
      <w:r w:rsidRPr="00CB3324">
        <w:rPr>
          <w:rFonts w:cs="宋体" w:hint="eastAsia"/>
          <w:szCs w:val="21"/>
          <w:highlight w:val="yellow"/>
        </w:rPr>
        <w:t>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 </w:t>
      </w:r>
      <w:r w:rsidRPr="00CB3324">
        <w:rPr>
          <w:rFonts w:cs="宋体" w:hint="eastAsia"/>
          <w:szCs w:val="21"/>
          <w:highlight w:val="green"/>
        </w:rPr>
        <w:t>风能信息</w:t>
      </w:r>
      <w:r w:rsidRPr="00CB3324">
        <w:rPr>
          <w:rFonts w:cs="宋体" w:hint="eastAsia"/>
          <w:szCs w:val="21"/>
          <w:highlight w:val="green"/>
        </w:rPr>
        <w:t xml:space="preserve"> }}</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 </w:t>
      </w:r>
      <w:r w:rsidRPr="00CB3324">
        <w:rPr>
          <w:rFonts w:cs="宋体" w:hint="eastAsia"/>
          <w:szCs w:val="21"/>
          <w:highlight w:val="green"/>
        </w:rPr>
        <w:t>风功率密度等级</w:t>
      </w:r>
      <w:r w:rsidRPr="00CB3324">
        <w:rPr>
          <w:rFonts w:cs="宋体" w:hint="eastAsia"/>
          <w:szCs w:val="21"/>
          <w:highlight w:val="green"/>
        </w:rPr>
        <w:t xml:space="preserve"> }}</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 </w:t>
      </w:r>
      <w:r w:rsidRPr="00EE58E3">
        <w:rPr>
          <w:rFonts w:cs="宋体" w:hint="eastAsia"/>
          <w:szCs w:val="21"/>
          <w:highlight w:val="green"/>
        </w:rPr>
        <w:t>山地类型</w:t>
      </w:r>
      <w:r w:rsidRPr="00EE58E3">
        <w:rPr>
          <w:rFonts w:cs="宋体" w:hint="eastAsia"/>
          <w:szCs w:val="21"/>
          <w:highlight w:val="green"/>
        </w:rPr>
        <w:t xml:space="preserve"> }}</w:t>
      </w:r>
      <w:r w:rsidRPr="00CB3324">
        <w:rPr>
          <w:rFonts w:cs="宋体" w:hint="eastAsia"/>
          <w:szCs w:val="21"/>
        </w:rPr>
        <w:t>，</w:t>
      </w:r>
      <w:r w:rsidR="003E1727" w:rsidRPr="00EE58E3">
        <w:rPr>
          <w:rFonts w:cs="宋体" w:hint="eastAsia"/>
          <w:szCs w:val="21"/>
          <w:highlight w:val="green"/>
        </w:rPr>
        <w:t xml:space="preserve">{{ </w:t>
      </w:r>
      <w:r w:rsidR="00E25F10">
        <w:rPr>
          <w:rFonts w:cs="宋体" w:hint="eastAsia"/>
          <w:szCs w:val="21"/>
          <w:highlight w:val="green"/>
        </w:rPr>
        <w:t>地形</w:t>
      </w:r>
      <w:r w:rsidR="003E1727">
        <w:rPr>
          <w:rFonts w:cs="宋体" w:hint="eastAsia"/>
          <w:szCs w:val="21"/>
          <w:highlight w:val="green"/>
        </w:rPr>
        <w:t>描述</w:t>
      </w:r>
      <w:r w:rsidR="003E1727" w:rsidRPr="00EE58E3">
        <w:rPr>
          <w:rFonts w:cs="宋体" w:hint="eastAsia"/>
          <w:szCs w:val="21"/>
          <w:highlight w:val="green"/>
        </w:rPr>
        <w:t xml:space="preserve"> }}</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8"/>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 </w:t>
      </w:r>
      <w:r w:rsidRPr="00CB3324">
        <w:rPr>
          <w:rFonts w:cs="宋体" w:hint="eastAsia"/>
          <w:szCs w:val="21"/>
          <w:highlight w:val="green"/>
        </w:rPr>
        <w:t>新建施工检修道路</w:t>
      </w:r>
      <w:r w:rsidRPr="00CB3324">
        <w:rPr>
          <w:rFonts w:cs="宋体" w:hint="eastAsia"/>
          <w:szCs w:val="21"/>
          <w:highlight w:val="green"/>
        </w:rPr>
        <w:t xml:space="preserve"> }}</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 </w:t>
      </w:r>
      <w:r w:rsidRPr="00CB3324">
        <w:rPr>
          <w:rFonts w:cs="宋体" w:hint="eastAsia"/>
          <w:szCs w:val="21"/>
          <w:highlight w:val="green"/>
        </w:rPr>
        <w:t>改扩建道路</w:t>
      </w:r>
      <w:r w:rsidRPr="00CB3324">
        <w:rPr>
          <w:rFonts w:cs="宋体" w:hint="eastAsia"/>
          <w:szCs w:val="21"/>
          <w:highlight w:val="green"/>
        </w:rPr>
        <w:t xml:space="preserve"> }}</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 </w:t>
      </w:r>
      <w:r w:rsidRPr="00CB3324">
        <w:rPr>
          <w:rFonts w:cs="宋体" w:hint="eastAsia"/>
          <w:szCs w:val="21"/>
          <w:highlight w:val="green"/>
        </w:rPr>
        <w:t>进站道路</w:t>
      </w:r>
      <w:r w:rsidRPr="00CB3324">
        <w:rPr>
          <w:rFonts w:cs="宋体" w:hint="eastAsia"/>
          <w:szCs w:val="21"/>
          <w:highlight w:val="green"/>
        </w:rPr>
        <w:t xml:space="preserve"> }}</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29"/>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材料仓库</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材料仓库</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临时住宅及办公室施工生活区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临时住宅及办公室施工生活区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钢筋加工厂</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钢筋加工厂</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设备存放场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设备存放场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施工机械停放场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施工机械停放场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合计</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合计</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00006C3E">
        <w:rPr>
          <w:highlight w:val="green"/>
        </w:rPr>
        <w:t xml:space="preserve">{{ </w:t>
      </w:r>
      <w:r w:rsidR="00006C3E">
        <w:rPr>
          <w:rFonts w:hint="eastAsia"/>
          <w:highlight w:val="green"/>
        </w:rPr>
        <w:t>推荐</w:t>
      </w:r>
      <w:r w:rsidR="00006C3E">
        <w:rPr>
          <w:highlight w:val="green"/>
        </w:rPr>
        <w:t>机组数量</w:t>
      </w:r>
      <w:r w:rsidR="00006C3E">
        <w:rPr>
          <w:highlight w:val="green"/>
        </w:rPr>
        <w:t xml:space="preserve"> }}</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szCs w:val="21"/>
        </w:rPr>
        <w:t>开挖</w:t>
      </w:r>
      <w:r w:rsidRPr="00CB3324">
        <w:rPr>
          <w:rFonts w:cs="宋体"/>
          <w:szCs w:val="21"/>
        </w:rPr>
        <w:t>}}</w:t>
      </w:r>
      <w:r w:rsidRPr="00CB3324">
        <w:rPr>
          <w:rFonts w:cs="宋体" w:hint="eastAsia"/>
          <w:szCs w:val="21"/>
        </w:rPr>
        <w:t>m</w:t>
      </w:r>
      <w:r w:rsidRPr="00CB3324">
        <w:rPr>
          <w:rFonts w:cs="宋体" w:hint="eastAsia"/>
          <w:szCs w:val="21"/>
        </w:rPr>
        <w:t>³，土石方填筑工程量</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hint="eastAsia"/>
          <w:szCs w:val="21"/>
        </w:rPr>
        <w:t>回填</w:t>
      </w:r>
      <w:r w:rsidRPr="00CB3324">
        <w:rPr>
          <w:rFonts w:cs="宋体"/>
          <w:szCs w:val="21"/>
        </w:rPr>
        <w:t>}}</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风机基础及箱变</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风机基础及箱变</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风机基础及箱变</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升压站工程</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升压站工程</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升压站工程</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集电线路</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集电线路</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集电线路</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szCs w:val="21"/>
        </w:rPr>
        <w:t>弃土</w:t>
      </w:r>
      <w:r w:rsidRPr="00CB3324">
        <w:rPr>
          <w:rFonts w:cs="宋体"/>
          <w:szCs w:val="21"/>
        </w:rPr>
        <w:t>}}</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0"/>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风电机组基础</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箱变基础</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变电站</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sz w:val="21"/>
                <w:szCs w:val="18"/>
              </w:rPr>
              <w:t>亩</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施工辅企</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风电机组安装平台</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施工道路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弃渣场</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进场道路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架空线路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电缆沟</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Pr>
                <w:rFonts w:cs="Times New Roman" w:hint="eastAsia"/>
                <w:sz w:val="21"/>
                <w:szCs w:val="18"/>
              </w:rPr>
              <w:t>亩</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w:t>
      </w:r>
      <w:r w:rsidR="00143242" w:rsidRPr="00CB3324">
        <w:rPr>
          <w:rFonts w:cs="宋体" w:hint="eastAsia"/>
          <w:szCs w:val="21"/>
        </w:rPr>
        <w:t>合计</w:t>
      </w:r>
      <w:r w:rsidR="00143242" w:rsidRPr="00CB3324">
        <w:rPr>
          <w:rFonts w:cs="宋体"/>
          <w:szCs w:val="21"/>
        </w:rPr>
        <w:t>亩</w:t>
      </w:r>
      <w:r w:rsidR="00143242" w:rsidRPr="00CB3324">
        <w:rPr>
          <w:rFonts w:cs="宋体" w:hint="eastAsia"/>
          <w:szCs w:val="21"/>
        </w:rPr>
        <w:t>_</w:t>
      </w:r>
      <w:r w:rsidR="00143242" w:rsidRPr="00143242">
        <w:rPr>
          <w:rFonts w:cs="宋体" w:hint="eastAsia"/>
          <w:szCs w:val="21"/>
        </w:rPr>
        <w:t>永久用地面积</w:t>
      </w:r>
      <w:r w:rsidR="00143242" w:rsidRPr="00CB3324">
        <w:rPr>
          <w:rFonts w:cs="宋体"/>
          <w:szCs w:val="21"/>
        </w:rPr>
        <w:t>}}</w:t>
      </w:r>
      <w:r w:rsidRPr="00CB3324">
        <w:rPr>
          <w:rFonts w:cs="宋体" w:hint="eastAsia"/>
          <w:szCs w:val="21"/>
        </w:rPr>
        <w:t>亩，临时用地</w:t>
      </w:r>
      <w:r w:rsidR="00143242" w:rsidRPr="00CB3324">
        <w:rPr>
          <w:rFonts w:cs="宋体"/>
          <w:szCs w:val="21"/>
        </w:rPr>
        <w:t>{{</w:t>
      </w:r>
      <w:r w:rsidR="00143242" w:rsidRPr="00CB3324">
        <w:rPr>
          <w:rFonts w:cs="宋体" w:hint="eastAsia"/>
          <w:szCs w:val="21"/>
        </w:rPr>
        <w:t>合计</w:t>
      </w:r>
      <w:r w:rsidR="00143242" w:rsidRPr="00143242">
        <w:rPr>
          <w:rFonts w:cs="宋体" w:hint="eastAsia"/>
          <w:szCs w:val="21"/>
        </w:rPr>
        <w:t>亩</w:t>
      </w:r>
      <w:r w:rsidR="00143242" w:rsidRPr="00CB3324">
        <w:rPr>
          <w:rFonts w:cs="宋体" w:hint="eastAsia"/>
          <w:szCs w:val="21"/>
        </w:rPr>
        <w:t>_</w:t>
      </w:r>
      <w:r w:rsidR="00143242" w:rsidRPr="00143242">
        <w:rPr>
          <w:rFonts w:cs="宋体" w:hint="eastAsia"/>
          <w:szCs w:val="21"/>
        </w:rPr>
        <w:t>临时用地面积</w:t>
      </w:r>
      <w:r w:rsidR="00143242" w:rsidRPr="00CB3324">
        <w:rPr>
          <w:rFonts w:cs="宋体"/>
          <w:szCs w:val="21"/>
        </w:rPr>
        <w:t>}}</w:t>
      </w:r>
      <w:r w:rsidRPr="00CB3324">
        <w:rPr>
          <w:rFonts w:cs="宋体" w:hint="eastAsia"/>
          <w:szCs w:val="21"/>
        </w:rPr>
        <w:t>亩，总用地</w:t>
      </w:r>
      <w:r w:rsidR="00143242" w:rsidRPr="00CB3324">
        <w:rPr>
          <w:rFonts w:cs="宋体"/>
          <w:szCs w:val="21"/>
        </w:rPr>
        <w:t>{{</w:t>
      </w:r>
      <w:r w:rsidR="00143242">
        <w:rPr>
          <w:rFonts w:cs="宋体" w:hint="eastAsia"/>
          <w:szCs w:val="21"/>
        </w:rPr>
        <w:t>总用地面积</w:t>
      </w:r>
      <w:r w:rsidR="00143242" w:rsidRPr="00CB3324">
        <w:rPr>
          <w:rFonts w:cs="宋体"/>
          <w:szCs w:val="21"/>
        </w:rPr>
        <w:t>}}</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1"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1"/>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2"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2"/>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00006C3E">
        <w:rPr>
          <w:highlight w:val="green"/>
        </w:rPr>
        <w:t xml:space="preserve">{{ </w:t>
      </w:r>
      <w:r w:rsidR="00006C3E">
        <w:rPr>
          <w:rFonts w:hint="eastAsia"/>
          <w:highlight w:val="green"/>
        </w:rPr>
        <w:t>推荐</w:t>
      </w:r>
      <w:r w:rsidR="00006C3E">
        <w:rPr>
          <w:highlight w:val="green"/>
        </w:rPr>
        <w:t>机组数量</w:t>
      </w:r>
      <w:r w:rsidR="00006C3E">
        <w:rPr>
          <w:highlight w:val="green"/>
        </w:rPr>
        <w:t xml:space="preserve"> }}</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3"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3"/>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650" w:rsidRDefault="002F3650">
      <w:pPr>
        <w:spacing w:line="240" w:lineRule="auto"/>
        <w:ind w:firstLine="480"/>
      </w:pPr>
      <w:r>
        <w:separator/>
      </w:r>
    </w:p>
  </w:endnote>
  <w:endnote w:type="continuationSeparator" w:id="0">
    <w:p w:rsidR="002F3650" w:rsidRDefault="002F365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650" w:rsidRDefault="002F3650">
      <w:pPr>
        <w:spacing w:line="240" w:lineRule="auto"/>
        <w:ind w:firstLine="480"/>
      </w:pPr>
      <w:r>
        <w:separator/>
      </w:r>
    </w:p>
  </w:footnote>
  <w:footnote w:type="continuationSeparator" w:id="0">
    <w:p w:rsidR="002F3650" w:rsidRDefault="002F365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left"/>
    </w:pPr>
    <w:r w:rsidRPr="00FA5678">
      <w:rPr>
        <w:rFonts w:hint="eastAsia"/>
      </w:rPr>
      <w:t xml:space="preserve">{{ </w:t>
    </w:r>
    <w:r w:rsidRPr="00FA5678">
      <w:rPr>
        <w:rFonts w:hint="eastAsia"/>
      </w:rPr>
      <w:t>风电场名称</w:t>
    </w:r>
    <w:r w:rsidRPr="00FA5678">
      <w:rPr>
        <w:rFonts w:hint="eastAsia"/>
      </w:rPr>
      <w:t xml:space="preserve"> }}</w:t>
    </w:r>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06C3E"/>
    <w:rsid w:val="00025426"/>
    <w:rsid w:val="0003199D"/>
    <w:rsid w:val="00042F8E"/>
    <w:rsid w:val="00053297"/>
    <w:rsid w:val="0007237F"/>
    <w:rsid w:val="000B153D"/>
    <w:rsid w:val="00113772"/>
    <w:rsid w:val="00132979"/>
    <w:rsid w:val="00143242"/>
    <w:rsid w:val="00144944"/>
    <w:rsid w:val="00145D5F"/>
    <w:rsid w:val="001461F0"/>
    <w:rsid w:val="001648C1"/>
    <w:rsid w:val="001923C4"/>
    <w:rsid w:val="001C5460"/>
    <w:rsid w:val="001C6C3D"/>
    <w:rsid w:val="001D430C"/>
    <w:rsid w:val="001E4206"/>
    <w:rsid w:val="001E5885"/>
    <w:rsid w:val="00202C9A"/>
    <w:rsid w:val="002047A5"/>
    <w:rsid w:val="00204F6B"/>
    <w:rsid w:val="00206799"/>
    <w:rsid w:val="00210450"/>
    <w:rsid w:val="002104F5"/>
    <w:rsid w:val="002655B9"/>
    <w:rsid w:val="00273D86"/>
    <w:rsid w:val="002C53B4"/>
    <w:rsid w:val="002F3650"/>
    <w:rsid w:val="002F3D5C"/>
    <w:rsid w:val="00323C51"/>
    <w:rsid w:val="003600D1"/>
    <w:rsid w:val="003621AB"/>
    <w:rsid w:val="00395517"/>
    <w:rsid w:val="003C191F"/>
    <w:rsid w:val="003C6444"/>
    <w:rsid w:val="003E1727"/>
    <w:rsid w:val="003E1D9F"/>
    <w:rsid w:val="003E4227"/>
    <w:rsid w:val="00413DF0"/>
    <w:rsid w:val="00454112"/>
    <w:rsid w:val="00454F4B"/>
    <w:rsid w:val="00473DC3"/>
    <w:rsid w:val="004744C4"/>
    <w:rsid w:val="004D08BE"/>
    <w:rsid w:val="004D76B1"/>
    <w:rsid w:val="004E6099"/>
    <w:rsid w:val="004F1D6A"/>
    <w:rsid w:val="00544762"/>
    <w:rsid w:val="005854D7"/>
    <w:rsid w:val="005A3EA3"/>
    <w:rsid w:val="005C3C72"/>
    <w:rsid w:val="005C4BE2"/>
    <w:rsid w:val="00603688"/>
    <w:rsid w:val="00614A4B"/>
    <w:rsid w:val="00615F7C"/>
    <w:rsid w:val="00617D9B"/>
    <w:rsid w:val="00650B28"/>
    <w:rsid w:val="006626A9"/>
    <w:rsid w:val="00667AC5"/>
    <w:rsid w:val="0068140A"/>
    <w:rsid w:val="006E54E8"/>
    <w:rsid w:val="006F1D0C"/>
    <w:rsid w:val="006F6943"/>
    <w:rsid w:val="006F7819"/>
    <w:rsid w:val="007361D5"/>
    <w:rsid w:val="00746B91"/>
    <w:rsid w:val="00773B19"/>
    <w:rsid w:val="007A1895"/>
    <w:rsid w:val="007A566E"/>
    <w:rsid w:val="007C4B3E"/>
    <w:rsid w:val="007D547A"/>
    <w:rsid w:val="008073FE"/>
    <w:rsid w:val="00865A72"/>
    <w:rsid w:val="0088071A"/>
    <w:rsid w:val="0089263A"/>
    <w:rsid w:val="008B7970"/>
    <w:rsid w:val="008D76E0"/>
    <w:rsid w:val="00913BA1"/>
    <w:rsid w:val="009178D2"/>
    <w:rsid w:val="00947B5E"/>
    <w:rsid w:val="00987313"/>
    <w:rsid w:val="009C63E3"/>
    <w:rsid w:val="009C7B99"/>
    <w:rsid w:val="009E062C"/>
    <w:rsid w:val="009E1B46"/>
    <w:rsid w:val="009E41F0"/>
    <w:rsid w:val="00A177EB"/>
    <w:rsid w:val="00A5233D"/>
    <w:rsid w:val="00AA4340"/>
    <w:rsid w:val="00AC30C0"/>
    <w:rsid w:val="00AC382A"/>
    <w:rsid w:val="00AC5CC1"/>
    <w:rsid w:val="00AD07CB"/>
    <w:rsid w:val="00AD55E9"/>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C175B"/>
    <w:rsid w:val="00CF2E54"/>
    <w:rsid w:val="00D40EEE"/>
    <w:rsid w:val="00D547B5"/>
    <w:rsid w:val="00D564AC"/>
    <w:rsid w:val="00D72CA2"/>
    <w:rsid w:val="00DA77C1"/>
    <w:rsid w:val="00DD4B10"/>
    <w:rsid w:val="00DE3F1F"/>
    <w:rsid w:val="00E05B3A"/>
    <w:rsid w:val="00E101C7"/>
    <w:rsid w:val="00E25F10"/>
    <w:rsid w:val="00E36B37"/>
    <w:rsid w:val="00E4366D"/>
    <w:rsid w:val="00E4414F"/>
    <w:rsid w:val="00E45B67"/>
    <w:rsid w:val="00EA76CB"/>
    <w:rsid w:val="00EE58E3"/>
    <w:rsid w:val="00EF1148"/>
    <w:rsid w:val="00EF7E43"/>
    <w:rsid w:val="00F16DA8"/>
    <w:rsid w:val="00F26EAA"/>
    <w:rsid w:val="00F720E1"/>
    <w:rsid w:val="00F757C2"/>
    <w:rsid w:val="00FA5678"/>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38F92147-37DB-4ECC-892C-CC108676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30</Pages>
  <Words>2807</Words>
  <Characters>16005</Characters>
  <Application>Microsoft Office Word</Application>
  <DocSecurity>0</DocSecurity>
  <Lines>133</Lines>
  <Paragraphs>37</Paragraphs>
  <ScaleCrop>false</ScaleCrop>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10</cp:revision>
  <dcterms:created xsi:type="dcterms:W3CDTF">2019-04-07T12:50:00Z</dcterms:created>
  <dcterms:modified xsi:type="dcterms:W3CDTF">2019-12-06T06:29:00Z</dcterms:modified>
</cp:coreProperties>
</file>