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92.39999999999999</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待提交</w:t>
      </w:r>
      <w:r w:rsidRPr="0088071A">
        <w:rPr>
          <w:rFonts w:hint="eastAsia"/>
          <w:lang w:val="en-GB"/>
        </w:rPr>
        <w:t>等，工程规模为</w:t>
      </w:r>
      <w:r w:rsidR="008B7970" w:rsidRPr="0088071A">
        <w:t>大型</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110</w:t>
      </w:r>
      <w:r w:rsidR="00603688" w:rsidRPr="0088071A">
        <w:rPr>
          <w:rFonts w:hint="eastAsia"/>
        </w:rPr>
        <w:t>kV</w:t>
      </w:r>
      <w:r w:rsidRPr="0088071A">
        <w:rPr>
          <w:rFonts w:hint="eastAsia"/>
          <w:lang w:val="en-GB"/>
        </w:rPr>
        <w:t>变电站，建筑物级别为</w:t>
      </w:r>
      <w:r w:rsidR="008B7970" w:rsidRPr="0088071A">
        <w:t>1级</w:t>
      </w:r>
      <w:r w:rsidRPr="0088071A">
        <w:rPr>
          <w:rFonts w:hint="eastAsia"/>
          <w:lang w:val="en-GB"/>
        </w:rPr>
        <w:t>，结构安全等级为</w:t>
      </w:r>
      <w:r w:rsidR="008B7970" w:rsidRPr="0088071A">
        <w:t>2级</w:t>
      </w:r>
      <w:r w:rsidRPr="0088071A">
        <w:rPr>
          <w:rFonts w:hint="eastAsia"/>
          <w:lang w:val="en-GB"/>
        </w:rPr>
        <w:t>，洪水设计标准为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3.3</w:t>
      </w:r>
      <w:r w:rsidRPr="0088071A">
        <w:rPr>
          <w:rFonts w:hint="eastAsia"/>
          <w:lang w:val="en-GB"/>
        </w:rPr>
        <w:t>MW</w:t>
      </w:r>
      <w:r w:rsidRPr="0088071A">
        <w:rPr>
          <w:rFonts w:hint="eastAsia"/>
          <w:lang w:val="en-GB"/>
        </w:rPr>
        <w:t>风电机组</w:t>
      </w:r>
      <w:r w:rsidR="00603688" w:rsidRPr="0088071A">
        <w:t>28</w:t>
      </w:r>
      <w:r w:rsidRPr="0088071A">
        <w:rPr>
          <w:rFonts w:hint="eastAsia"/>
          <w:lang w:val="en-GB"/>
        </w:rPr>
        <w:t>台，轮毂高度</w:t>
      </w:r>
      <w:r w:rsidR="00E4414F" w:rsidRPr="0088071A">
        <w:t>100</w:t>
      </w:r>
      <w:r w:rsidRPr="0088071A">
        <w:rPr>
          <w:rFonts w:hint="eastAsia"/>
          <w:lang w:val="en-GB"/>
        </w:rPr>
        <w:t>m</w:t>
      </w:r>
      <w:r w:rsidRPr="0088071A">
        <w:rPr>
          <w:rFonts w:hint="eastAsia"/>
          <w:lang w:val="en-GB"/>
        </w:rPr>
        <w:t>，机组塔架地基基础的设计级别为</w:t>
      </w:r>
      <w:r w:rsidR="008B7970" w:rsidRPr="0088071A">
        <w:t>1级</w:t>
      </w:r>
      <w:r w:rsidRPr="0088071A">
        <w:rPr>
          <w:rFonts w:hint="eastAsia"/>
          <w:lang w:val="en-GB"/>
        </w:rPr>
        <w:t>，结构安全等级为</w:t>
      </w:r>
      <w:r w:rsidR="00202C9A" w:rsidRPr="0088071A">
        <w:t>1级</w:t>
      </w:r>
      <w:r w:rsidRPr="0088071A">
        <w:rPr>
          <w:rFonts w:hint="eastAsia"/>
          <w:lang w:val="en-GB"/>
        </w:rPr>
        <w:t>，洪水设计标准年限为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丙类</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第一组</w:t>
      </w:r>
      <w:r w:rsidRPr="0088071A">
        <w:rPr>
          <w:rFonts w:hint="eastAsia"/>
          <w:lang w:val="en-GB"/>
        </w:rPr>
        <w:t>，设计基本地震加速度值为</w:t>
      </w:r>
      <w:r w:rsidR="00AC30C0" w:rsidRPr="0088071A">
        <w:t>0.05</w:t>
      </w:r>
      <w:r w:rsidRPr="0088071A">
        <w:rPr>
          <w:rFonts w:hint="eastAsia"/>
          <w:lang w:val="en-GB"/>
        </w:rPr>
        <w:t>g</w:t>
      </w:r>
      <w:r w:rsidRPr="0088071A">
        <w:rPr>
          <w:rFonts w:hint="eastAsia"/>
          <w:lang w:val="en-GB"/>
        </w:rPr>
        <w:t>，建筑场地类别为</w:t>
      </w:r>
      <w:r w:rsidR="00AC30C0" w:rsidRPr="0088071A">
        <w:t>I</w:t>
      </w:r>
      <w:r w:rsidRPr="0088071A">
        <w:rPr>
          <w:rFonts w:hint="eastAsia"/>
          <w:lang w:val="en-GB"/>
        </w:rPr>
        <w:t>类场地，属建筑</w:t>
      </w:r>
      <w:r w:rsidR="003C6444" w:rsidRPr="0088071A">
        <w:t>抗震不利地段</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28</w:t>
      </w:r>
      <w:r w:rsidRPr="0088071A">
        <w:rPr>
          <w:rFonts w:hint="eastAsia"/>
          <w:lang w:val="en-GB"/>
        </w:rPr>
        <w:t>台单机容量为</w:t>
      </w:r>
      <w:r w:rsidR="00025426" w:rsidRPr="0088071A">
        <w:t>3.3</w:t>
      </w:r>
      <w:r w:rsidRPr="0088071A">
        <w:rPr>
          <w:rFonts w:hint="eastAsia"/>
          <w:lang w:val="en-GB"/>
        </w:rPr>
        <w:t>MW</w:t>
      </w:r>
      <w:r w:rsidRPr="0088071A">
        <w:rPr>
          <w:rFonts w:hint="eastAsia"/>
          <w:lang w:val="en-GB"/>
        </w:rPr>
        <w:t>的风机。采用一机一变，共选用</w:t>
      </w:r>
      <w:r w:rsidR="00025426" w:rsidRPr="0088071A">
        <w:t>28</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根据类似工程风机厂家提供的资料，采用轮毂中心高度</w:t>
      </w:r>
      <w:r w:rsidR="003C6444" w:rsidRPr="0088071A">
        <w:t>100</w:t>
      </w:r>
      <w:r w:rsidRPr="0088071A">
        <w:rPr>
          <w:lang w:val="en-GB"/>
        </w:rPr>
        <w:t>m</w:t>
      </w:r>
      <w:r w:rsidRPr="0088071A">
        <w:rPr>
          <w:lang w:val="en-GB"/>
        </w:rPr>
        <w:t>风机机组，</w:t>
      </w:r>
      <w:r w:rsidRPr="0088071A">
        <w:rPr>
          <w:lang w:val="en-GB"/>
        </w:rPr>
        <w:lastRenderedPageBreak/>
        <w:t>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w:t>
      </w:r>
      <w:bookmarkStart w:id="9" w:name="_GoBack"/>
      <w:bookmarkEnd w:id="9"/>
      <w:r w:rsidRPr="0088071A">
        <w:rPr>
          <w:lang w:val="en-GB"/>
        </w:rPr>
        <w:t>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1C5460" w:rsidRPr="0088071A" w:rsidTr="001C5460">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重力密度</w:t>
            </w:r>
          </w:p>
          <w:p w:rsidR="001C5460" w:rsidRPr="0088071A" w:rsidRDefault="001C5460" w:rsidP="00D72CA2">
            <w:pPr>
              <w:pStyle w:val="afffff6"/>
            </w:pPr>
            <w:r w:rsidRPr="0088071A">
              <w:t>(</w:t>
            </w:r>
            <w:proofErr w:type="spellStart"/>
            <w:r w:rsidRPr="0088071A">
              <w:t>kN</w:t>
            </w:r>
            <w:proofErr w:type="spellEnd"/>
            <w:r w:rsidRPr="0088071A">
              <w:t>/m3)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压缩模量</w:t>
            </w:r>
            <w:r w:rsidRPr="0088071A">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内聚力</w:t>
            </w:r>
            <w:r w:rsidRPr="0088071A">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摩擦角</w:t>
            </w:r>
            <w:r w:rsidRPr="0088071A">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承载力特征值</w:t>
            </w:r>
            <w:proofErr w:type="spellStart"/>
            <w:r w:rsidRPr="0088071A">
              <w:t>fak</w:t>
            </w:r>
            <w:proofErr w:type="spellEnd"/>
            <w:r w:rsidRPr="0088071A">
              <w:t>(kPa)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宽度承载力修正系数</w:t>
            </w:r>
            <w:proofErr w:type="spellStart"/>
            <w:r w:rsidRPr="0088071A">
              <w:t>ηb</w:t>
            </w:r>
            <w:proofErr w:type="spellEnd"/>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深度承载力修正系数</w:t>
            </w:r>
            <w:proofErr w:type="spellStart"/>
            <w:r w:rsidRPr="0088071A">
              <w:t>ηd</w:t>
            </w:r>
            <w:proofErr w:type="spellEnd"/>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地基抗震承载力修正系数</w:t>
            </w:r>
            <w:proofErr w:type="spellStart"/>
            <w:r w:rsidRPr="0088071A">
              <w:t>ζa</w:t>
            </w:r>
            <w:proofErr w:type="spellEnd"/>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承载力标准值</w:t>
            </w:r>
            <w:r w:rsidRPr="0088071A">
              <w:t>(kPa)</w:t>
            </w:r>
          </w:p>
        </w:tc>
      </w:tr>
      <w:tr w:rsidR="006F1D0C" w:rsidRPr="0088071A" w:rsidTr="001C5460">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w:t>
      </w:r>
      <w:r w:rsidR="009178D2" w:rsidRPr="0088071A">
        <w:t>扩展基础</w:t>
      </w:r>
      <w:r w:rsidRPr="0088071A">
        <w:rPr>
          <w:lang w:val="en-GB"/>
        </w:rPr>
        <w:t>。根据规范要求分别进行了地基承载力验算、沉降验算和抗倾覆验算等，极限工况为控制工况，经计算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473DC3">
      <w:pPr>
        <w:ind w:firstLine="480"/>
        <w:jc w:val="center"/>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10"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10"/>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617D9B" w:rsidRPr="0088071A" w:rsidRDefault="00617D9B" w:rsidP="00454F4B">
      <w:pPr>
        <w:ind w:firstLine="480"/>
      </w:pPr>
      <w:r w:rsidRPr="0088071A">
        <w:rPr>
          <w:lang w:val="en-GB"/>
        </w:rPr>
        <w:t>经初步计算，风机基础主要工程量如表</w:t>
      </w:r>
      <w:r w:rsidRPr="0088071A">
        <w:rPr>
          <w:lang w:val="en-GB"/>
        </w:rPr>
        <w:t>8-</w:t>
      </w:r>
      <w:r w:rsidR="00454F4B">
        <w:rPr>
          <w:lang w:val="en-GB"/>
        </w:rPr>
        <w:t>4</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1"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28</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2" w:name="_Hlk5562579"/>
            <w:r w:rsidRPr="0088071A">
              <w:t>1257.29</w:t>
            </w:r>
            <w:bookmarkEnd w:id="12"/>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35204.13</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8800.96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25764.48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16827.16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1413.44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1682.8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112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1"/>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1%</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w:t>
      </w:r>
      <w:r w:rsidRPr="0088071A">
        <w:rPr>
          <w:rFonts w:hint="eastAsia"/>
          <w:lang w:val="en-GB"/>
        </w:rPr>
        <w:lastRenderedPageBreak/>
        <w:t>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28</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58.24</w:t>
            </w:r>
          </w:p>
        </w:tc>
        <w:tc>
          <w:tcPr>
            <w:tcW w:w="1257" w:type="pct"/>
            <w:shd w:val="clear" w:color="auto" w:fill="auto"/>
            <w:vAlign w:val="center"/>
            <w:hideMark/>
          </w:tcPr>
          <w:p w:rsidR="00025426" w:rsidRPr="0088071A" w:rsidRDefault="00025426" w:rsidP="00025426">
            <w:pPr>
              <w:pStyle w:val="aff0"/>
              <w:jc w:val="center"/>
            </w:pPr>
            <w:r w:rsidRPr="0088071A">
              <w:t xml:space="preserve">1630.7</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14.56</w:t>
            </w:r>
          </w:p>
        </w:tc>
        <w:tc>
          <w:tcPr>
            <w:tcW w:w="1257" w:type="pct"/>
            <w:shd w:val="clear" w:color="auto" w:fill="auto"/>
            <w:vAlign w:val="center"/>
          </w:tcPr>
          <w:p w:rsidR="00025426" w:rsidRPr="0088071A" w:rsidRDefault="00025426" w:rsidP="00025426">
            <w:pPr>
              <w:pStyle w:val="aff0"/>
              <w:jc w:val="center"/>
            </w:pPr>
            <w:r w:rsidRPr="0088071A">
              <w:t xml:space="preserve">407.7</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20.0</w:t>
            </w:r>
          </w:p>
        </w:tc>
        <w:tc>
          <w:tcPr>
            <w:tcW w:w="1257" w:type="pct"/>
            <w:shd w:val="clear" w:color="auto" w:fill="auto"/>
            <w:vAlign w:val="center"/>
          </w:tcPr>
          <w:p w:rsidR="00025426" w:rsidRPr="0088071A" w:rsidRDefault="00025426" w:rsidP="00025426">
            <w:pPr>
              <w:pStyle w:val="aff0"/>
              <w:jc w:val="center"/>
            </w:pPr>
            <w:r w:rsidRPr="0088071A">
              <w:t xml:space="preserve">560.0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2.75</w:t>
            </w:r>
          </w:p>
        </w:tc>
        <w:tc>
          <w:tcPr>
            <w:tcW w:w="1257" w:type="pct"/>
            <w:shd w:val="clear" w:color="auto" w:fill="auto"/>
            <w:vAlign w:val="center"/>
          </w:tcPr>
          <w:p w:rsidR="00025426" w:rsidRPr="0088071A" w:rsidRDefault="00025426" w:rsidP="00025426">
            <w:pPr>
              <w:pStyle w:val="aff0"/>
              <w:jc w:val="center"/>
            </w:pPr>
            <w:r w:rsidRPr="0088071A">
              <w:t>77.0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6.83</w:t>
            </w:r>
          </w:p>
        </w:tc>
        <w:tc>
          <w:tcPr>
            <w:tcW w:w="1257" w:type="pct"/>
            <w:shd w:val="clear" w:color="auto" w:fill="auto"/>
            <w:vAlign w:val="center"/>
          </w:tcPr>
          <w:p w:rsidR="00025426" w:rsidRPr="0088071A" w:rsidRDefault="00025426" w:rsidP="00025426">
            <w:pPr>
              <w:pStyle w:val="aff0"/>
              <w:jc w:val="center"/>
            </w:pPr>
            <w:r w:rsidRPr="0088071A">
              <w:t>191.2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7.15</w:t>
            </w:r>
          </w:p>
        </w:tc>
        <w:tc>
          <w:tcPr>
            <w:tcW w:w="1257" w:type="pct"/>
            <w:shd w:val="clear" w:color="auto" w:fill="auto"/>
            <w:vAlign w:val="center"/>
          </w:tcPr>
          <w:p w:rsidR="00025426" w:rsidRPr="0088071A" w:rsidRDefault="00025426" w:rsidP="00025426">
            <w:pPr>
              <w:pStyle w:val="aff0"/>
              <w:jc w:val="center"/>
            </w:pPr>
            <w:r w:rsidRPr="0088071A">
              <w:t>200.2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0.28</w:t>
            </w:r>
          </w:p>
        </w:tc>
        <w:tc>
          <w:tcPr>
            <w:tcW w:w="1257" w:type="pct"/>
            <w:shd w:val="clear" w:color="auto" w:fill="auto"/>
            <w:vAlign w:val="center"/>
          </w:tcPr>
          <w:p w:rsidR="00025426" w:rsidRPr="0088071A" w:rsidRDefault="00025426" w:rsidP="00025426">
            <w:pPr>
              <w:pStyle w:val="aff0"/>
              <w:jc w:val="center"/>
            </w:pPr>
            <w:r w:rsidRPr="0088071A">
              <w:t xml:space="preserve">7.8</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3" w:name="_Toc199438459"/>
      <w:bookmarkStart w:id="14" w:name="_Toc274588434"/>
      <w:bookmarkStart w:id="15" w:name="_Toc275459669"/>
      <w:bookmarkStart w:id="16" w:name="_Toc349683032"/>
      <w:bookmarkStart w:id="17"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w:t>
      </w:r>
      <w:r w:rsidRPr="0088071A">
        <w:rPr>
          <w:rFonts w:hint="eastAsia"/>
        </w:rPr>
        <w:lastRenderedPageBreak/>
        <w:t>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56"/>
      </w:pPr>
      <w:bookmarkStart w:id="18" w:name="_Toc516838904"/>
      <w:bookmarkStart w:id="19" w:name="_Toc528163141"/>
      <w:bookmarkStart w:id="20" w:name="_Toc516825125"/>
      <w:bookmarkEnd w:id="13"/>
      <w:bookmarkEnd w:id="14"/>
      <w:bookmarkEnd w:id="15"/>
      <w:bookmarkEnd w:id="16"/>
      <w:bookmarkEnd w:id="17"/>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8"/>
      <w:bookmarkEnd w:id="19"/>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lastRenderedPageBreak/>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110</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w:t>
      </w:r>
      <w:r w:rsidRPr="0088071A">
        <w:rPr>
          <w:rFonts w:hint="eastAsia"/>
        </w:rPr>
        <w:lastRenderedPageBreak/>
        <w:t>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1" w:name="_Ref516756899"/>
      <w:r w:rsidRPr="0088071A">
        <w:rPr>
          <w:rFonts w:hint="eastAsia"/>
        </w:rPr>
        <w:t>表</w:t>
      </w:r>
      <w:r w:rsidRPr="0088071A">
        <w:rPr>
          <w:rFonts w:hint="eastAsia"/>
        </w:rPr>
        <w:t xml:space="preserve">8- </w:t>
      </w:r>
      <w:bookmarkEnd w:id="21"/>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lastRenderedPageBreak/>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lastRenderedPageBreak/>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w:t>
      </w:r>
      <w:r w:rsidRPr="0088071A">
        <w:rPr>
          <w:rFonts w:hint="eastAsia"/>
        </w:rPr>
        <w:lastRenderedPageBreak/>
        <w:t>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7698.96</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9553.96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20063.32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8598.56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4776.98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175.5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1666.45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840.2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3" w:name="_Toc528163142"/>
      <w:bookmarkEnd w:id="22"/>
      <w:r w:rsidRPr="0088071A">
        <w:rPr>
          <w:rFonts w:hint="eastAsia"/>
        </w:rPr>
        <w:lastRenderedPageBreak/>
        <w:t xml:space="preserve">8.5 </w:t>
      </w:r>
      <w:r w:rsidRPr="0088071A">
        <w:rPr>
          <w:rFonts w:hint="eastAsia"/>
        </w:rPr>
        <w:t>道路设计</w:t>
      </w:r>
      <w:bookmarkEnd w:id="20"/>
      <w:bookmarkEnd w:id="23"/>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2625.0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26250.0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1125.0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3150.0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88200.0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532.0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4" w:name="_Toc81302386"/>
      <w:bookmarkStart w:id="25" w:name="_Toc81302014"/>
      <w:bookmarkStart w:id="26" w:name="_Toc81293862"/>
      <w:bookmarkStart w:id="27"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6"/>
      <w:bookmarkEnd w:id="24"/>
      <w:bookmarkEnd w:id="25"/>
      <w:bookmarkEnd w:id="26"/>
      <w:bookmarkEnd w:id="27"/>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8"/>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
      </w:r>
      <w:r w:rsidRPr="00CB3324">
        <w:rPr>
          <w:rFonts w:cs="宋体" w:hint="eastAsia"/>
          <w:szCs w:val="21"/>
        </w:rPr>
        <w:t>，</w:t>
      </w:r>
      <w:r w:rsidRPr="00CB3324">
        <w:rPr>
          <w:rFonts w:cs="宋体"/>
          <w:szCs w:val="21"/>
        </w:rPr>
        <w:t>位于</w:t>
      </w:r>
      <w:r w:rsidRPr="00CB3324">
        <w:rPr>
          <w:rFonts w:cs="宋体" w:hint="eastAsia"/>
          <w:szCs w:val="21"/>
        </w:rPr>
        <w:t xml:space="preserve"/>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缓坡中山</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1200~2030m</w:t>
      </w:r>
      <w:r w:rsidRPr="00CB3324">
        <w:rPr>
          <w:rFonts w:cs="宋体"/>
          <w:szCs w:val="21"/>
        </w:rPr>
        <w:t>之间</w:t>
      </w:r>
      <w:r w:rsidRPr="00CB3324">
        <w:rPr>
          <w:rFonts w:cs="宋体" w:hint="eastAsia"/>
          <w:szCs w:val="21"/>
        </w:rPr>
        <w:t>。项目地处东经</w:t>
      </w:r>
      <w:r w:rsidRPr="00CB3324">
        <w:rPr>
          <w:rFonts w:cs="宋体" w:hint="eastAsia"/>
          <w:szCs w:val="21"/>
        </w:rPr>
        <w:t xml:space="preserve">107°34'~107°42'</w:t>
      </w:r>
      <w:r w:rsidRPr="00CB3324">
        <w:rPr>
          <w:rFonts w:cs="宋体" w:hint="eastAsia"/>
          <w:szCs w:val="21"/>
        </w:rPr>
        <w:t>、北纬</w:t>
      </w:r>
      <w:r w:rsidRPr="00CB3324">
        <w:rPr>
          <w:rFonts w:cs="宋体" w:hint="eastAsia"/>
          <w:szCs w:val="21"/>
        </w:rPr>
        <w:t xml:space="preserve">29°25'~29°37'</w:t>
      </w:r>
      <w:r w:rsidRPr="00CB3324">
        <w:rPr>
          <w:rFonts w:cs="宋体" w:hint="eastAsia"/>
          <w:szCs w:val="21"/>
        </w:rPr>
        <w:t>之间，总区域共</w:t>
      </w:r>
      <w:r w:rsidRPr="00CB3324">
        <w:rPr>
          <w:rFonts w:cs="宋体" w:hint="eastAsia"/>
          <w:szCs w:val="21"/>
        </w:rPr>
        <w:t xml:space="preserve">50.02</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Pr="00CB3324">
        <w:rPr>
          <w:rFonts w:cs="宋体" w:hint="eastAsia"/>
          <w:szCs w:val="21"/>
          <w:highlight w:val="yellow"/>
        </w:rPr>
        <w:t>110kV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待提交</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I</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缓坡中山</w:t>
      </w:r>
      <w:r w:rsidRPr="00CB3324">
        <w:rPr>
          <w:rFonts w:cs="宋体" w:hint="eastAsia"/>
          <w:szCs w:val="21"/>
        </w:rPr>
        <w:t>，</w:t>
      </w:r>
      <w:r w:rsidR="003E1727" w:rsidRPr="00EE58E3">
        <w:rPr>
          <w:rFonts w:cs="宋体" w:hint="eastAsia"/>
          <w:szCs w:val="21"/>
          <w:highlight w:val="green"/>
        </w:rPr>
        <w:t xml:space="preserve">山地起伏较大，基础周边可能会形成高边坡，需要进行高边坡特别设计.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9"/>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国道G319、省道S203</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国道G319、省道S203</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国道G319、省道S203</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60.0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10.0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1.0</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30"/>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w:t>
      </w:r>
      <w:r w:rsidRPr="00CB3324">
        <w:rPr>
          <w:rFonts w:cs="宋体" w:hint="eastAsia"/>
          <w:szCs w:val="21"/>
        </w:rPr>
        <w:lastRenderedPageBreak/>
        <w:t>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1200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5500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1400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2800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13100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Pr="00CB3324">
        <w:rPr>
          <w:rFonts w:cs="宋体"/>
          <w:szCs w:val="21"/>
          <w:highlight w:val="green"/>
        </w:rPr>
        <w:t xml:space="preserve"/>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877045.39</w:t>
      </w:r>
      <w:r w:rsidRPr="00CB3324">
        <w:rPr>
          <w:rFonts w:cs="宋体" w:hint="eastAsia"/>
          <w:szCs w:val="21"/>
        </w:rPr>
        <w:t>m</w:t>
      </w:r>
      <w:r w:rsidRPr="00CB3324">
        <w:rPr>
          <w:rFonts w:cs="宋体" w:hint="eastAsia"/>
          <w:szCs w:val="21"/>
        </w:rPr>
        <w:t>³，土石方填筑工程量</w:t>
      </w:r>
      <w:r w:rsidRPr="00CB3324">
        <w:rPr>
          <w:rFonts w:cs="宋体"/>
          <w:szCs w:val="21"/>
        </w:rPr>
        <w:t>419601.38</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46043.51</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26324.4</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19719.11</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28661.88</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4776.98</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23884.9</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647500.0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317500.0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330000.0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126000.0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50400.0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75600.0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28840.0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20600.0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8240.0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877045.39</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419601.38</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457444.01</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457444.01</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1"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1"/>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9241.78</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924.0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9553.96</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19719.74</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29.58</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13100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40234.22</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685000.0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50000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11000.0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803834.22</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1205.75</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29.58</w:t>
      </w:r>
      <w:r w:rsidRPr="00CB3324">
        <w:rPr>
          <w:rFonts w:cs="宋体" w:hint="eastAsia"/>
          <w:szCs w:val="21"/>
        </w:rPr>
        <w:t>亩，临时用地</w:t>
      </w:r>
      <w:r w:rsidR="00143242" w:rsidRPr="00CB3324">
        <w:rPr>
          <w:rFonts w:cs="宋体"/>
          <w:szCs w:val="21"/>
        </w:rPr>
        <w:t>1205.75</w:t>
      </w:r>
      <w:r w:rsidRPr="00CB3324">
        <w:rPr>
          <w:rFonts w:cs="宋体" w:hint="eastAsia"/>
          <w:szCs w:val="21"/>
        </w:rPr>
        <w:t>亩，总用地</w:t>
      </w:r>
      <w:r w:rsidR="00143242" w:rsidRPr="00CB3324">
        <w:rPr>
          <w:rFonts w:cs="宋体"/>
          <w:szCs w:val="21"/>
        </w:rPr>
        <w:t>1235.33</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2"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2"/>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3"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3"/>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个月上旬开始，按每台风机</w:t>
      </w:r>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Pr="00CB3324">
        <w:rPr>
          <w:rFonts w:cs="宋体"/>
          <w:szCs w:val="21"/>
        </w:rPr>
        <w:t>20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4"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4"/>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D9F" w:rsidRDefault="003E1D9F">
      <w:pPr>
        <w:spacing w:line="240" w:lineRule="auto"/>
        <w:ind w:firstLine="480"/>
      </w:pPr>
      <w:r>
        <w:separator/>
      </w:r>
    </w:p>
  </w:endnote>
  <w:endnote w:type="continuationSeparator" w:id="0">
    <w:p w:rsidR="003E1D9F" w:rsidRDefault="003E1D9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D9F" w:rsidRDefault="003E1D9F">
      <w:pPr>
        <w:spacing w:line="240" w:lineRule="auto"/>
        <w:ind w:firstLine="480"/>
      </w:pPr>
      <w:r>
        <w:separator/>
      </w:r>
    </w:p>
  </w:footnote>
  <w:footnote w:type="continuationSeparator" w:id="0">
    <w:p w:rsidR="003E1D9F" w:rsidRDefault="003E1D9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D9B"/>
    <w:rsid w:val="00025426"/>
    <w:rsid w:val="0003199D"/>
    <w:rsid w:val="00042F8E"/>
    <w:rsid w:val="0007237F"/>
    <w:rsid w:val="000B153D"/>
    <w:rsid w:val="00113772"/>
    <w:rsid w:val="00132979"/>
    <w:rsid w:val="00143242"/>
    <w:rsid w:val="00144944"/>
    <w:rsid w:val="001461F0"/>
    <w:rsid w:val="001648C1"/>
    <w:rsid w:val="001923C4"/>
    <w:rsid w:val="001C5460"/>
    <w:rsid w:val="001C6C3D"/>
    <w:rsid w:val="001D430C"/>
    <w:rsid w:val="001E4206"/>
    <w:rsid w:val="00202C9A"/>
    <w:rsid w:val="002047A5"/>
    <w:rsid w:val="00204F6B"/>
    <w:rsid w:val="00206799"/>
    <w:rsid w:val="002104F5"/>
    <w:rsid w:val="002655B9"/>
    <w:rsid w:val="00273D86"/>
    <w:rsid w:val="002C53B4"/>
    <w:rsid w:val="002F3D5C"/>
    <w:rsid w:val="00323C51"/>
    <w:rsid w:val="003600D1"/>
    <w:rsid w:val="003621AB"/>
    <w:rsid w:val="00395517"/>
    <w:rsid w:val="003C6444"/>
    <w:rsid w:val="003E1727"/>
    <w:rsid w:val="003E1D9F"/>
    <w:rsid w:val="00454F4B"/>
    <w:rsid w:val="00473DC3"/>
    <w:rsid w:val="004744C4"/>
    <w:rsid w:val="004D08BE"/>
    <w:rsid w:val="004E6099"/>
    <w:rsid w:val="004F1D6A"/>
    <w:rsid w:val="00544762"/>
    <w:rsid w:val="005A3EA3"/>
    <w:rsid w:val="005C3C72"/>
    <w:rsid w:val="005C4BE2"/>
    <w:rsid w:val="00603688"/>
    <w:rsid w:val="00614A4B"/>
    <w:rsid w:val="00615F7C"/>
    <w:rsid w:val="00617D9B"/>
    <w:rsid w:val="00650B28"/>
    <w:rsid w:val="006626A9"/>
    <w:rsid w:val="00667AC5"/>
    <w:rsid w:val="006E54E8"/>
    <w:rsid w:val="006F1D0C"/>
    <w:rsid w:val="006F6943"/>
    <w:rsid w:val="006F7819"/>
    <w:rsid w:val="007361D5"/>
    <w:rsid w:val="00773B19"/>
    <w:rsid w:val="007A1895"/>
    <w:rsid w:val="007A566E"/>
    <w:rsid w:val="007C4B3E"/>
    <w:rsid w:val="007D547A"/>
    <w:rsid w:val="008073FE"/>
    <w:rsid w:val="00865A72"/>
    <w:rsid w:val="0088071A"/>
    <w:rsid w:val="0089263A"/>
    <w:rsid w:val="008B7970"/>
    <w:rsid w:val="008D76E0"/>
    <w:rsid w:val="00913BA1"/>
    <w:rsid w:val="009178D2"/>
    <w:rsid w:val="00987313"/>
    <w:rsid w:val="009C63E3"/>
    <w:rsid w:val="009C7B99"/>
    <w:rsid w:val="009E062C"/>
    <w:rsid w:val="00A177EB"/>
    <w:rsid w:val="00A5233D"/>
    <w:rsid w:val="00AA4340"/>
    <w:rsid w:val="00AC30C0"/>
    <w:rsid w:val="00AC382A"/>
    <w:rsid w:val="00AD07CB"/>
    <w:rsid w:val="00AD55E9"/>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F2E54"/>
    <w:rsid w:val="00D547B5"/>
    <w:rsid w:val="00D72CA2"/>
    <w:rsid w:val="00DD4B10"/>
    <w:rsid w:val="00DE3F1F"/>
    <w:rsid w:val="00E05B3A"/>
    <w:rsid w:val="00E101C7"/>
    <w:rsid w:val="00E25F10"/>
    <w:rsid w:val="00E36B37"/>
    <w:rsid w:val="00E4366D"/>
    <w:rsid w:val="00E4414F"/>
    <w:rsid w:val="00E45B67"/>
    <w:rsid w:val="00EA76CB"/>
    <w:rsid w:val="00EE58E3"/>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TOC1">
    <w:name w:val="toc 1"/>
    <w:basedOn w:val="a"/>
    <w:next w:val="a"/>
    <w:autoRedefine/>
    <w:uiPriority w:val="39"/>
    <w:unhideWhenUsed/>
    <w:rsid w:val="00617D9B"/>
    <w:pPr>
      <w:tabs>
        <w:tab w:val="right" w:leader="dot" w:pos="8296"/>
      </w:tabs>
      <w:spacing w:line="240" w:lineRule="auto"/>
      <w:ind w:firstLine="400"/>
    </w:pPr>
  </w:style>
  <w:style w:type="paragraph" w:styleId="TOC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TOC7">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TOC5">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TOC8">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2">
    <w:name w:val="Body Text Indent 2"/>
    <w:aliases w:val="正文文字缩进 2"/>
    <w:basedOn w:val="a"/>
    <w:link w:val="23"/>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TOC4">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TOC9">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7">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7"/>
    <w:qFormat/>
    <w:rsid w:val="00617D9B"/>
    <w:rPr>
      <w:rFonts w:ascii="Calibri" w:eastAsia="宋体" w:hAnsi="Calibri" w:cs="Times New Roman"/>
      <w:sz w:val="18"/>
      <w:szCs w:val="18"/>
    </w:rPr>
  </w:style>
  <w:style w:type="paragraph" w:customStyle="1" w:styleId="18">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9">
    <w:name w:val="无间隔1"/>
    <w:link w:val="Char4"/>
    <w:uiPriority w:val="1"/>
    <w:rsid w:val="00617D9B"/>
    <w:pPr>
      <w:widowControl w:val="0"/>
    </w:pPr>
    <w:rPr>
      <w:rFonts w:ascii="Times New Roman" w:eastAsia="宋体" w:hAnsi="Times New Roman" w:cs="Times New Roman"/>
      <w:sz w:val="24"/>
      <w:szCs w:val="24"/>
    </w:rPr>
  </w:style>
  <w:style w:type="paragraph" w:customStyle="1" w:styleId="1a">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a"/>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3">
    <w:name w:val="正文文本缩进 2 字符"/>
    <w:aliases w:val="正文文字缩进 2 字符"/>
    <w:link w:val="22"/>
    <w:qFormat/>
    <w:rsid w:val="00617D9B"/>
    <w:rPr>
      <w:rFonts w:eastAsia="宋体"/>
      <w:szCs w:val="24"/>
    </w:rPr>
  </w:style>
  <w:style w:type="character" w:customStyle="1" w:styleId="32">
    <w:name w:val="正文文本缩进 3 字符"/>
    <w:link w:val="30"/>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4">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9"/>
    <w:uiPriority w:val="1"/>
    <w:qFormat/>
    <w:rsid w:val="00617D9B"/>
    <w:rPr>
      <w:rFonts w:ascii="Times New Roman" w:eastAsia="宋体" w:hAnsi="Times New Roman" w:cs="Times New Roman"/>
      <w:sz w:val="24"/>
      <w:szCs w:val="24"/>
    </w:rPr>
  </w:style>
  <w:style w:type="character" w:customStyle="1" w:styleId="25">
    <w:name w:val="正文文本 2 字符"/>
    <w:rsid w:val="00617D9B"/>
    <w:rPr>
      <w:kern w:val="2"/>
      <w:sz w:val="21"/>
    </w:rPr>
  </w:style>
  <w:style w:type="character" w:customStyle="1" w:styleId="afff8">
    <w:name w:val="批注文字 字符"/>
    <w:rsid w:val="00617D9B"/>
    <w:rPr>
      <w:kern w:val="2"/>
      <w:sz w:val="24"/>
    </w:rPr>
  </w:style>
  <w:style w:type="character" w:customStyle="1" w:styleId="40">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3">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0">
    <w:name w:val="标题 9 字符"/>
    <w:rsid w:val="00617D9B"/>
    <w:rPr>
      <w:rFonts w:ascii="Arial" w:eastAsia="黑体" w:hAnsi="Arial"/>
      <w:kern w:val="2"/>
      <w:sz w:val="21"/>
      <w:szCs w:val="21"/>
    </w:rPr>
  </w:style>
  <w:style w:type="character" w:customStyle="1" w:styleId="1b">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6">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e">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
    <w:name w:val="修订1"/>
    <w:hidden/>
    <w:uiPriority w:val="99"/>
    <w:rsid w:val="00617D9B"/>
    <w:rPr>
      <w:sz w:val="24"/>
      <w:szCs w:val="21"/>
    </w:rPr>
  </w:style>
  <w:style w:type="table" w:customStyle="1" w:styleId="1f0">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2">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7">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8">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a">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4">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6">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rsid w:val="00617D9B"/>
    <w:rPr>
      <w:color w:val="0563C1"/>
      <w:u w:val="single"/>
    </w:rPr>
  </w:style>
  <w:style w:type="paragraph" w:customStyle="1" w:styleId="TOC20">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d">
    <w:name w:val="无列表2"/>
    <w:next w:val="a2"/>
    <w:uiPriority w:val="99"/>
    <w:semiHidden/>
    <w:unhideWhenUsed/>
    <w:rsid w:val="00617D9B"/>
  </w:style>
  <w:style w:type="table" w:customStyle="1" w:styleId="34">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617D9B"/>
  </w:style>
  <w:style w:type="table" w:customStyle="1" w:styleId="42">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4">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8">
    <w:name w:val="正文1"/>
    <w:basedOn w:val="a"/>
    <w:rsid w:val="00617D9B"/>
    <w:pPr>
      <w:spacing w:line="480" w:lineRule="exact"/>
      <w:ind w:firstLine="560"/>
    </w:pPr>
    <w:rPr>
      <w:rFonts w:cs="Times New Roman"/>
      <w:sz w:val="28"/>
      <w:szCs w:val="28"/>
    </w:rPr>
  </w:style>
  <w:style w:type="paragraph" w:customStyle="1" w:styleId="51">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e">
    <w:name w:val="样式 正文 首行缩进:  2 字符"/>
    <w:basedOn w:val="a"/>
    <w:rsid w:val="00617D9B"/>
    <w:pPr>
      <w:spacing w:line="360" w:lineRule="auto"/>
      <w:ind w:firstLine="480"/>
    </w:pPr>
    <w:rPr>
      <w:rFonts w:cs="宋体"/>
      <w:szCs w:val="20"/>
    </w:rPr>
  </w:style>
  <w:style w:type="paragraph" w:customStyle="1" w:styleId="52">
    <w:name w:val="表格小5"/>
    <w:basedOn w:val="afc"/>
    <w:autoRedefine/>
    <w:rsid w:val="00617D9B"/>
    <w:pPr>
      <w:mirrorIndents/>
      <w:jc w:val="both"/>
    </w:pPr>
    <w:rPr>
      <w:b w:val="0"/>
      <w:color w:val="auto"/>
      <w:sz w:val="18"/>
      <w:szCs w:val="18"/>
    </w:rPr>
  </w:style>
  <w:style w:type="numbering" w:customStyle="1" w:styleId="45">
    <w:name w:val="无列表4"/>
    <w:next w:val="a2"/>
    <w:uiPriority w:val="99"/>
    <w:semiHidden/>
    <w:unhideWhenUsed/>
    <w:rsid w:val="00617D9B"/>
  </w:style>
  <w:style w:type="table" w:customStyle="1" w:styleId="53">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image" Target="media/image1.png"/><Relationship Id="rId6" Type="http://schemas.openxmlformats.org/officeDocument/2006/relationships/endnotes" Target="endnotes.xml"/><Relationship Id="rId5" Type="http://schemas.openxmlformats.org/officeDocument/2006/relationships/footnotes" Target="footnotes.xml"/><Relationship Id="rId8" Type="http://schemas.openxmlformats.org/officeDocument/2006/relationships/header" Target="header1.xml"/><Relationship Id="rId12"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webSettings" Target="webSettings.xml"/><Relationship Id="rId9" Type="http://schemas.openxmlformats.org/officeDocument/2006/relationships/header" Target="header2.xml"/><Relationship Id="rId11" Type="http://schemas.openxmlformats.org/officeDocument/2006/relationships/footer" Target="footer2.xml"/><Relationship Id="rId13" Type="http://schemas.openxmlformats.org/officeDocument/2006/relationships/footer" Target="footer3.xml"/><Relationship Id="rId2" Type="http://schemas.openxmlformats.org/officeDocument/2006/relationships/styles" Target="styles.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31</Pages>
  <Words>2968</Words>
  <Characters>16920</Characters>
  <Application>Microsoft Office Word</Application>
  <DocSecurity>0</DocSecurity>
  <Lines>141</Lines>
  <Paragraphs>39</Paragraphs>
  <ScaleCrop>false</ScaleCrop>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zhangyicheng1986</cp:lastModifiedBy>
  <cp:revision>62</cp:revision>
  <dcterms:created xsi:type="dcterms:W3CDTF">2019-04-07T12:50:00Z</dcterms:created>
  <dcterms:modified xsi:type="dcterms:W3CDTF">2019-11-30T12:34:00Z</dcterms:modified>
</cp:coreProperties>
</file>