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75.0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30</w:t>
      </w:r>
      <w:r w:rsidRPr="0088071A">
        <w:rPr>
          <w:rFonts w:hint="eastAsia"/>
          <w:lang w:val="en-GB"/>
        </w:rPr>
        <w:t>台，轮毂高度</w:t>
      </w:r>
      <w:r w:rsidR="00E4414F" w:rsidRPr="00F16DA8">
        <w:rPr>
          <w:highlight w:val="green"/>
        </w:rPr>
        <w:t>100</w:t>
      </w:r>
      <w:bookmarkStart w:id="5" w:name="_GoBack"/>
      <w:bookmarkEnd w:id="5"/>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6" w:name="_Toc516825122"/>
      <w:bookmarkStart w:id="7" w:name="_Toc528163139"/>
      <w:r w:rsidRPr="0088071A">
        <w:rPr>
          <w:rFonts w:hint="eastAsia"/>
        </w:rPr>
        <w:t>8.2</w:t>
      </w:r>
      <w:r w:rsidRPr="0088071A">
        <w:t>基本资料和设计依据</w:t>
      </w:r>
      <w:bookmarkEnd w:id="6"/>
      <w:bookmarkEnd w:id="7"/>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053297" w:rsidP="00617D9B">
      <w:pPr>
        <w:ind w:firstLine="480"/>
        <w:rPr>
          <w:lang w:val="en-GB"/>
        </w:rPr>
      </w:pPr>
      <w:r>
        <w:rPr>
          <w:rFonts w:hint="eastAsia"/>
          <w:highlight w:val="green"/>
        </w:rPr>
        <w:t xml:space="preserve">False</w:t>
      </w:r>
      <w:r w:rsidRPr="00D3669E">
        <w:rPr>
          <w:rFonts w:hint="eastAsia"/>
        </w:rPr>
        <w:t>，</w:t>
      </w:r>
      <w:r w:rsidRPr="00D3669E">
        <w:t>位于</w:t>
      </w:r>
      <w:r>
        <w:rPr>
          <w:rFonts w:hint="eastAsia"/>
          <w:highlight w:val="green"/>
        </w:rPr>
        <w:t xml:space="preserve">False</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19</w:t>
      </w:r>
      <w:r w:rsidRPr="00D3669E">
        <w:t>km</w:t>
      </w:r>
      <w:r w:rsidRPr="00D3669E">
        <w:rPr>
          <w:vertAlign w:val="superscript"/>
        </w:rPr>
        <w:t>2</w:t>
      </w:r>
      <w:r w:rsidRPr="00D3669E">
        <w:rPr>
          <w:rFonts w:hint="eastAsia"/>
        </w:rPr>
        <w:t>。</w:t>
      </w:r>
      <w:r w:rsidR="00617D9B" w:rsidRPr="0088071A">
        <w:rPr>
          <w:rFonts w:hint="eastAsia"/>
        </w:rPr>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00617D9B" w:rsidRPr="0088071A">
        <w:rPr>
          <w:rFonts w:hint="eastAsia"/>
        </w:rPr>
        <w:t>3</w:t>
      </w:r>
      <w:r w:rsidR="00617D9B" w:rsidRPr="0088071A">
        <w:rPr>
          <w:rFonts w:hint="eastAsia"/>
        </w:rPr>
        <w:t>º</w:t>
      </w:r>
      <w:r w:rsidR="00617D9B" w:rsidRPr="0088071A">
        <w:rPr>
          <w:rFonts w:hint="eastAsia"/>
        </w:rPr>
        <w:t>~10</w:t>
      </w:r>
      <w:r w:rsidR="00617D9B" w:rsidRPr="0088071A">
        <w:rPr>
          <w:rFonts w:hint="eastAsia"/>
        </w:rPr>
        <w:t>º向四周倾斜，并逐渐过渡为坡度</w:t>
      </w:r>
      <w:r w:rsidR="00617D9B" w:rsidRPr="0088071A">
        <w:rPr>
          <w:rFonts w:hint="eastAsia"/>
        </w:rPr>
        <w:t>15</w:t>
      </w:r>
      <w:r w:rsidR="00617D9B" w:rsidRPr="0088071A">
        <w:rPr>
          <w:rFonts w:hint="eastAsia"/>
        </w:rPr>
        <w:t>º</w:t>
      </w:r>
      <w:r w:rsidR="00617D9B" w:rsidRPr="0088071A">
        <w:rPr>
          <w:rFonts w:hint="eastAsia"/>
        </w:rPr>
        <w:t>~35</w:t>
      </w:r>
      <w:r w:rsidR="00617D9B"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8" w:name="_Toc516825123"/>
      <w:bookmarkStart w:id="9" w:name="_Toc528163140"/>
      <w:r w:rsidRPr="0088071A">
        <w:rPr>
          <w:rFonts w:hint="eastAsia"/>
        </w:rPr>
        <w:t>8.3</w:t>
      </w:r>
      <w:r w:rsidRPr="0088071A">
        <w:t>风机基础、箱变基础及</w:t>
      </w:r>
      <w:r w:rsidRPr="0088071A">
        <w:rPr>
          <w:rFonts w:hint="eastAsia"/>
        </w:rPr>
        <w:t>集电</w:t>
      </w:r>
      <w:r w:rsidRPr="0088071A">
        <w:t>线路基础设计</w:t>
      </w:r>
      <w:bookmarkEnd w:id="8"/>
      <w:bookmarkEnd w:id="9"/>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F720E1">
        <w:rPr>
          <w:highlight w:val="green"/>
        </w:rPr>
        <w:t xml:space="preserve"/>
      </w:r>
      <w:r w:rsidRPr="0088071A">
        <w:rPr>
          <w:rFonts w:hint="eastAsia"/>
          <w:lang w:val="en-GB"/>
        </w:rPr>
        <w:t>台单机容量为</w:t>
      </w:r>
      <w:r w:rsidR="00F720E1">
        <w:rPr>
          <w:rFonts w:hint="eastAsia"/>
          <w:highlight w:val="green"/>
        </w:rPr>
        <w:t xml:space="preserve"/>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F720E1">
        <w:rPr>
          <w:highlight w:val="green"/>
        </w:rPr>
        <w:t xml:space="preserve"/>
      </w:r>
      <w:r w:rsidRPr="0088071A">
        <w:rPr>
          <w:rFonts w:hint="eastAsia"/>
          <w:lang w:val="en-GB"/>
        </w:rPr>
        <w:t>台</w:t>
      </w:r>
      <w:r w:rsidRPr="0088071A">
        <w:rPr>
          <w:rFonts w:hint="eastAsia"/>
          <w:lang w:val="en-GB"/>
        </w:rPr>
        <w:t>35kV</w:t>
      </w:r>
      <w:r w:rsidRPr="0088071A">
        <w:rPr>
          <w:rFonts w:hint="eastAsia"/>
          <w:lang w:val="en-GB"/>
        </w:rPr>
        <w:t>箱式变电站。</w:t>
      </w:r>
    </w:p>
    <w:p w:rsidR="00617D9B" w:rsidRPr="0088071A" w:rsidRDefault="00617D9B" w:rsidP="00F720E1">
      <w:pPr>
        <w:ind w:firstLine="480"/>
        <w:rPr>
          <w:lang w:val="en-GB"/>
        </w:rPr>
      </w:pPr>
      <w:r w:rsidRPr="0088071A">
        <w:rPr>
          <w:lang w:val="en-GB"/>
        </w:rPr>
        <w:lastRenderedPageBreak/>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30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37718.7</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9429.6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27604.8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18029.1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1514.4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1803.0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lastRenderedPageBreak/>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30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1344.0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528.0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71.4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157.5</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185.4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7.2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lastRenderedPageBreak/>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w:t>
      </w:r>
      <w:r w:rsidRPr="0088071A">
        <w:rPr>
          <w:rFonts w:hint="eastAsia"/>
        </w:rPr>
        <w:lastRenderedPageBreak/>
        <w:t>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w:t>
      </w:r>
      <w:r w:rsidRPr="0088071A">
        <w:rPr>
          <w:rFonts w:hint="eastAsia"/>
        </w:rPr>
        <w:lastRenderedPageBreak/>
        <w:t>《公共建筑节能设计标准》进行节能设计。因该地区为属夏热冬冷地区，建筑物必须满足建筑物应防热、防潮、防暴雨等要求。在满足生产要求的前提下，建筑材料尽可能的采用当地生产的建筑材料。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003E4227">
        <w:rPr>
          <w:lang w:val="en-GB"/>
        </w:rPr>
        <w:t>3</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8</w:t>
      </w:r>
      <w:r w:rsidR="00413DF0">
        <w:t>.4</w:t>
      </w:r>
      <w:r w:rsidRPr="0088071A">
        <w:rPr>
          <w:rFonts w:hint="eastAsia"/>
        </w:rPr>
        <w:t>-</w:t>
      </w:r>
      <w:bookmarkEnd w:id="20"/>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8640.0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3" w:name="_Toc81302386"/>
      <w:bookmarkStart w:id="24" w:name="_Toc81302014"/>
      <w:bookmarkStart w:id="25" w:name="_Toc81293862"/>
      <w:bookmarkStart w:id="26"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False</w:t>
      </w:r>
      <w:r w:rsidRPr="00CB3324">
        <w:rPr>
          <w:rFonts w:cs="宋体" w:hint="eastAsia"/>
          <w:szCs w:val="21"/>
        </w:rPr>
        <w:t>，</w:t>
      </w:r>
      <w:r w:rsidRPr="00CB3324">
        <w:rPr>
          <w:rFonts w:cs="宋体"/>
          <w:szCs w:val="21"/>
        </w:rPr>
        <w:t>位于</w:t>
      </w:r>
      <w:r w:rsidRPr="00CB3324">
        <w:rPr>
          <w:rFonts w:cs="宋体" w:hint="eastAsia"/>
          <w:szCs w:val="21"/>
        </w:rPr>
        <w:t xml:space="preserve">False</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111889.96</w:t>
      </w:r>
      <w:r w:rsidRPr="00CB3324">
        <w:rPr>
          <w:rFonts w:cs="宋体" w:hint="eastAsia"/>
          <w:szCs w:val="21"/>
        </w:rPr>
        <w:t>m</w:t>
      </w:r>
      <w:r w:rsidRPr="00CB3324">
        <w:rPr>
          <w:rFonts w:cs="宋体" w:hint="eastAsia"/>
          <w:szCs w:val="21"/>
        </w:rPr>
        <w:t>³，土石方填筑工程量</w:t>
      </w:r>
      <w:r w:rsidRPr="00CB3324">
        <w:rPr>
          <w:rFonts w:cs="宋体"/>
          <w:szCs w:val="21"/>
        </w:rPr>
        <w:t>121249.65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48828.34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28132.72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20695.62</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336.63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-22105.28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111889.96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121249.65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-9359.68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-9359.68</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9901.91</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720.0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11220.96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21842.87</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32.76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43378.09</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165478.09</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248.22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32.76</w:t>
      </w:r>
      <w:r w:rsidRPr="00CB3324">
        <w:rPr>
          <w:rFonts w:cs="宋体" w:hint="eastAsia"/>
          <w:szCs w:val="21"/>
        </w:rPr>
        <w:t>亩，临时用地</w:t>
      </w:r>
      <w:r w:rsidR="00143242" w:rsidRPr="00CB3324">
        <w:rPr>
          <w:rFonts w:cs="宋体"/>
          <w:szCs w:val="21"/>
        </w:rPr>
        <w:t>248.22</w:t>
      </w:r>
      <w:r w:rsidRPr="00CB3324">
        <w:rPr>
          <w:rFonts w:cs="宋体" w:hint="eastAsia"/>
          <w:szCs w:val="21"/>
        </w:rPr>
        <w:t>亩，总用地</w:t>
      </w:r>
      <w:r w:rsidR="00143242" w:rsidRPr="00CB3324">
        <w:rPr>
          <w:rFonts w:cs="宋体"/>
          <w:szCs w:val="21"/>
        </w:rPr>
        <w:t>280.98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40A" w:rsidRDefault="0068140A">
      <w:pPr>
        <w:spacing w:line="240" w:lineRule="auto"/>
        <w:ind w:firstLine="480"/>
      </w:pPr>
      <w:r>
        <w:separator/>
      </w:r>
    </w:p>
  </w:endnote>
  <w:endnote w:type="continuationSeparator" w:id="0">
    <w:p w:rsidR="0068140A" w:rsidRDefault="0068140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40A" w:rsidRDefault="0068140A">
      <w:pPr>
        <w:spacing w:line="240" w:lineRule="auto"/>
        <w:ind w:firstLine="480"/>
      </w:pPr>
      <w:r>
        <w:separator/>
      </w:r>
    </w:p>
  </w:footnote>
  <w:footnote w:type="continuationSeparator" w:id="0">
    <w:p w:rsidR="0068140A" w:rsidRDefault="0068140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53297"/>
    <w:rsid w:val="0007237F"/>
    <w:rsid w:val="000B153D"/>
    <w:rsid w:val="00113772"/>
    <w:rsid w:val="00132979"/>
    <w:rsid w:val="00143242"/>
    <w:rsid w:val="00144944"/>
    <w:rsid w:val="001461F0"/>
    <w:rsid w:val="001648C1"/>
    <w:rsid w:val="001923C4"/>
    <w:rsid w:val="001C5460"/>
    <w:rsid w:val="001C6C3D"/>
    <w:rsid w:val="001D430C"/>
    <w:rsid w:val="001E4206"/>
    <w:rsid w:val="001E5885"/>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3E4227"/>
    <w:rsid w:val="00413DF0"/>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40EEE"/>
    <w:rsid w:val="00D547B5"/>
    <w:rsid w:val="00D564AC"/>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12" Type="http://schemas.openxmlformats.org/officeDocument/2006/relationships/header" Target="header3.xml"/><Relationship Id="rId2" Type="http://schemas.openxmlformats.org/officeDocument/2006/relationships/styles" Target="styles.xml"/><Relationship Id="rId7"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footnotes" Target="footnotes.xml"/><Relationship Id="rId4" Type="http://schemas.openxmlformats.org/officeDocument/2006/relationships/webSettings" Target="webSettings.xml"/><Relationship Id="rId1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eader" Target="header1.xml"/><Relationship Id="rId14" Type="http://schemas.openxmlformats.org/officeDocument/2006/relationships/fontTable" Target="fontTable.xml"/><Relationship Id="rId10" Type="http://schemas.openxmlformats.org/officeDocument/2006/relationships/footer" Target="footer1.xml"/><Relationship Id="rId3" Type="http://schemas.openxmlformats.org/officeDocument/2006/relationships/settings" Target="settings.xml"/><Relationship Id="rId1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2772</Words>
  <Characters>15801</Characters>
  <Application>Microsoft Office Word</Application>
  <DocSecurity>0</DocSecurity>
  <Lines>131</Lines>
  <Paragraphs>37</Paragraphs>
  <ScaleCrop>false</ScaleCrop>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2</cp:revision>
  <dcterms:created xsi:type="dcterms:W3CDTF">2019-04-07T12:50:00Z</dcterms:created>
  <dcterms:modified xsi:type="dcterms:W3CDTF">2019-12-04T08:59:00Z</dcterms:modified>
</cp:coreProperties>
</file>