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D564AC">
        <w:rPr>
          <w:highlight w:val="green"/>
        </w:rPr>
        <w:t xml:space="preserve">100.0</w:t>
      </w:r>
      <w:r w:rsidR="00042F8E" w:rsidRPr="0088071A">
        <w:rPr>
          <w:rFonts w:hint="eastAsia"/>
        </w:rPr>
        <w:t>MW</w:t>
      </w:r>
      <w:r w:rsidRPr="0088071A">
        <w:rPr>
          <w:rFonts w:hint="eastAsia"/>
          <w:lang w:val="en-GB"/>
        </w:rPr>
        <w:t>，变电站电压等级为</w:t>
      </w:r>
      <w:r w:rsidR="00206799" w:rsidRPr="0088071A">
        <w:t>110</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F16DA8">
        <w:rPr>
          <w:highlight w:val="green"/>
        </w:rPr>
        <w:t>待提交</w:t>
      </w:r>
      <w:r w:rsidRPr="0088071A">
        <w:rPr>
          <w:rFonts w:hint="eastAsia"/>
          <w:lang w:val="en-GB"/>
        </w:rPr>
        <w:t>等，工程规模为</w:t>
      </w:r>
      <w:r w:rsidR="008B7970" w:rsidRPr="00F16DA8">
        <w:rPr>
          <w:highlight w:val="green"/>
        </w:rPr>
        <w:t>待提交</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F16DA8">
        <w:rPr>
          <w:highlight w:val="green"/>
        </w:rPr>
        <w:t>110</w:t>
      </w:r>
      <w:r w:rsidR="00603688" w:rsidRPr="0088071A">
        <w:rPr>
          <w:rFonts w:hint="eastAsia"/>
        </w:rPr>
        <w:t>kV</w:t>
      </w:r>
      <w:r w:rsidRPr="0088071A">
        <w:rPr>
          <w:rFonts w:hint="eastAsia"/>
          <w:lang w:val="en-GB"/>
        </w:rPr>
        <w:t>变电站，建筑物级别为</w:t>
      </w:r>
      <w:r w:rsidR="008B7970" w:rsidRPr="00F16DA8">
        <w:rPr>
          <w:highlight w:val="green"/>
        </w:rPr>
        <w:t>待提交</w:t>
      </w:r>
      <w:r w:rsidRPr="0088071A">
        <w:rPr>
          <w:rFonts w:hint="eastAsia"/>
          <w:lang w:val="en-GB"/>
        </w:rPr>
        <w:t>，结构安全等级为</w:t>
      </w:r>
      <w:r w:rsidR="008B7970" w:rsidRPr="00F16DA8">
        <w:rPr>
          <w:highlight w:val="green"/>
        </w:rPr>
        <w:t>待提交</w:t>
      </w:r>
      <w:r w:rsidRPr="0088071A">
        <w:rPr>
          <w:rFonts w:hint="eastAsia"/>
          <w:lang w:val="en-GB"/>
        </w:rPr>
        <w:t>，洪水设计标准为</w:t>
      </w:r>
      <w:r w:rsidR="008B7970" w:rsidRPr="00F16DA8">
        <w:rPr>
          <w:highlight w:val="green"/>
        </w:rPr>
        <w:t>待提交</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053297">
        <w:rPr>
          <w:rFonts w:hint="eastAsia"/>
          <w:highlight w:val="green"/>
        </w:rPr>
        <w:t xml:space="preserve">2.5</w:t>
      </w:r>
      <w:r w:rsidRPr="0088071A">
        <w:rPr>
          <w:rFonts w:hint="eastAsia"/>
          <w:lang w:val="en-GB"/>
        </w:rPr>
        <w:t>MW</w:t>
      </w:r>
      <w:r w:rsidRPr="0088071A">
        <w:rPr>
          <w:rFonts w:hint="eastAsia"/>
          <w:lang w:val="en-GB"/>
        </w:rPr>
        <w:t>风电机组</w:t>
      </w:r>
      <w:r w:rsidR="00053297">
        <w:rPr>
          <w:highlight w:val="green"/>
        </w:rPr>
        <w:t xml:space="preserve">40</w:t>
      </w:r>
      <w:r w:rsidRPr="0088071A">
        <w:rPr>
          <w:rFonts w:hint="eastAsia"/>
          <w:lang w:val="en-GB"/>
        </w:rPr>
        <w:t>台，轮毂高度</w:t>
      </w:r>
      <w:r w:rsidR="00E4414F" w:rsidRPr="00F16DA8">
        <w:rPr>
          <w:highlight w:val="green"/>
        </w:rPr>
        <w:t>100</w:t>
      </w:r>
      <w:r w:rsidRPr="0088071A">
        <w:rPr>
          <w:rFonts w:hint="eastAsia"/>
          <w:lang w:val="en-GB"/>
        </w:rPr>
        <w:t>m</w:t>
      </w:r>
      <w:r w:rsidRPr="0088071A">
        <w:rPr>
          <w:rFonts w:hint="eastAsia"/>
          <w:lang w:val="en-GB"/>
        </w:rPr>
        <w:t>，机组塔架地基基础的设计级别为</w:t>
      </w:r>
      <w:r w:rsidR="008B7970" w:rsidRPr="0088071A">
        <w:t>待提交</w:t>
      </w:r>
      <w:r w:rsidRPr="0088071A">
        <w:rPr>
          <w:rFonts w:hint="eastAsia"/>
          <w:lang w:val="en-GB"/>
        </w:rPr>
        <w:t>，结构安全等级为</w:t>
      </w:r>
      <w:r w:rsidR="00202C9A" w:rsidRPr="0088071A">
        <w:t>待提交</w:t>
      </w:r>
      <w:r w:rsidRPr="0088071A">
        <w:rPr>
          <w:rFonts w:hint="eastAsia"/>
          <w:lang w:val="en-GB"/>
        </w:rPr>
        <w:t>，洪水设计标准年限为</w:t>
      </w:r>
      <w:r w:rsidR="008B7970" w:rsidRPr="0088071A">
        <w:t>待提交</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待提交</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7</w:t>
      </w:r>
      <w:r w:rsidRPr="0088071A">
        <w:rPr>
          <w:rFonts w:hint="eastAsia"/>
          <w:lang w:val="en-GB"/>
        </w:rPr>
        <w:t>度，设计地震分组为</w:t>
      </w:r>
      <w:r w:rsidR="00AC30C0" w:rsidRPr="0088071A">
        <w:t>待提交</w:t>
      </w:r>
      <w:r w:rsidRPr="0088071A">
        <w:rPr>
          <w:rFonts w:hint="eastAsia"/>
          <w:lang w:val="en-GB"/>
        </w:rPr>
        <w:t>，设计基本地震加速度值为</w:t>
      </w:r>
      <w:r w:rsidR="00AC30C0" w:rsidRPr="0088071A">
        <w:t>待提交</w:t>
      </w:r>
      <w:r w:rsidRPr="0088071A">
        <w:rPr>
          <w:rFonts w:hint="eastAsia"/>
          <w:lang w:val="en-GB"/>
        </w:rPr>
        <w:t>g</w:t>
      </w:r>
      <w:r w:rsidRPr="0088071A">
        <w:rPr>
          <w:rFonts w:hint="eastAsia"/>
          <w:lang w:val="en-GB"/>
        </w:rPr>
        <w:t>，建筑场地类别为</w:t>
      </w:r>
      <w:r w:rsidR="00AC30C0" w:rsidRPr="0088071A">
        <w:t>待提交</w:t>
      </w:r>
      <w:r w:rsidRPr="0088071A">
        <w:rPr>
          <w:rFonts w:hint="eastAsia"/>
          <w:lang w:val="en-GB"/>
        </w:rPr>
        <w:t>类场地，属建筑</w:t>
      </w:r>
      <w:r w:rsidR="003C6444" w:rsidRPr="0088071A">
        <w:t>待提交</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CC175B" w:rsidRPr="001F4273" w:rsidRDefault="00053297" w:rsidP="00CC175B">
      <w:pPr>
        <w:ind w:firstLine="480"/>
        <w:rPr>
          <w:rFonts w:cs="宋体"/>
          <w:szCs w:val="21"/>
          <w:highlight w:val="green"/>
        </w:rPr>
      </w:pPr>
      <w:r>
        <w:rPr>
          <w:rFonts w:hint="eastAsia"/>
          <w:highlight w:val="green"/>
        </w:rPr>
        <w:t xml:space="preserve">华润电力武隆杨柳坪风电项目</w:t>
      </w:r>
      <w:r w:rsidRPr="00D3669E">
        <w:rPr>
          <w:rFonts w:hint="eastAsia"/>
        </w:rPr>
        <w:t>，</w:t>
      </w:r>
      <w:r w:rsidRPr="00D3669E">
        <w:t>位于</w:t>
      </w:r>
      <w:r>
        <w:rPr>
          <w:rFonts w:hint="eastAsia"/>
          <w:highlight w:val="green"/>
        </w:rPr>
        <w:t xml:space="preserve">重庆市武隆区</w:t>
      </w:r>
      <w:r w:rsidRPr="00A17732">
        <w:rPr>
          <w:highlight w:val="green"/>
        </w:rPr>
        <w:t>境内</w:t>
      </w:r>
      <w:r w:rsidRPr="00D3669E">
        <w:rPr>
          <w:rFonts w:hint="eastAsia"/>
        </w:rPr>
        <w:t>，</w:t>
      </w:r>
      <w:r w:rsidRPr="00D3669E">
        <w:t>为</w:t>
      </w:r>
      <w:r>
        <w:rPr>
          <w:rFonts w:hint="eastAsia"/>
          <w:highlight w:val="green"/>
        </w:rPr>
        <w:t xml:space="preserve">缓坡中山</w:t>
      </w:r>
      <w:r w:rsidRPr="00D3669E">
        <w:t>风电场</w:t>
      </w:r>
      <w:r w:rsidRPr="00D3669E">
        <w:rPr>
          <w:rFonts w:hint="eastAsia"/>
        </w:rPr>
        <w:t>，</w:t>
      </w:r>
      <w:r w:rsidRPr="00D3669E">
        <w:t>场址内海拔高程在</w:t>
      </w:r>
      <w:r>
        <w:rPr>
          <w:rFonts w:hint="eastAsia"/>
          <w:highlight w:val="green"/>
        </w:rPr>
        <w:t xml:space="preserve">588m～852m</w:t>
      </w:r>
      <w:r w:rsidRPr="00D3669E">
        <w:t>之间</w:t>
      </w:r>
      <w:r w:rsidRPr="00D3669E">
        <w:rPr>
          <w:rFonts w:hint="eastAsia"/>
        </w:rPr>
        <w:t>。项目地处东经</w:t>
      </w:r>
      <w:r>
        <w:rPr>
          <w:rFonts w:hint="eastAsia"/>
          <w:highlight w:val="green"/>
        </w:rPr>
        <w:t xml:space="preserve">111.334294</w:t>
      </w:r>
      <w:r w:rsidRPr="00D3669E">
        <w:rPr>
          <w:rFonts w:hint="eastAsia"/>
        </w:rPr>
        <w:t>、北纬</w:t>
      </w:r>
      <w:r>
        <w:rPr>
          <w:rFonts w:hint="eastAsia"/>
          <w:highlight w:val="green"/>
        </w:rPr>
        <w:t xml:space="preserve">23.132694</w:t>
      </w:r>
      <w:r w:rsidRPr="00D3669E">
        <w:rPr>
          <w:rFonts w:hint="eastAsia"/>
        </w:rPr>
        <w:t>之间，</w:t>
      </w:r>
      <w:proofErr w:type="gramStart"/>
      <w:r w:rsidRPr="00D3669E">
        <w:rPr>
          <w:rFonts w:hint="eastAsia"/>
        </w:rPr>
        <w:t>总区域共</w:t>
      </w:r>
      <w:proofErr w:type="gramEnd"/>
      <w:r>
        <w:rPr>
          <w:rFonts w:hint="eastAsia"/>
          <w:highlight w:val="green"/>
        </w:rPr>
        <w:t xml:space="preserve">50.02</w:t>
      </w:r>
      <w:r w:rsidRPr="00D3669E">
        <w:t>km</w:t>
      </w:r>
      <w:r w:rsidRPr="00D3669E">
        <w:rPr>
          <w:vertAlign w:val="superscript"/>
        </w:rPr>
        <w:t>2</w:t>
      </w:r>
      <w:r w:rsidRPr="00D3669E">
        <w:rPr>
          <w:rFonts w:hint="eastAsia"/>
        </w:rPr>
        <w:t>。</w:t>
      </w:r>
      <w:r w:rsidR="00CC175B" w:rsidRPr="001F4273">
        <w:rPr>
          <w:rFonts w:cs="宋体" w:hint="eastAsia"/>
          <w:szCs w:val="21"/>
          <w:highlight w:val="green"/>
        </w:rPr>
        <w:t xml:space="preserve">False</w:t>
      </w:r>
    </w:p>
    <w:p w:rsidR="00CC175B" w:rsidRPr="001F4273" w:rsidRDefault="00CC175B" w:rsidP="00CC175B">
      <w:pPr>
        <w:ind w:firstLine="480"/>
        <w:rPr>
          <w:rFonts w:cs="宋体"/>
          <w:szCs w:val="21"/>
          <w:highlight w:val="green"/>
        </w:rPr>
      </w:pPr>
      <w:r w:rsidRPr="001F4273">
        <w:rPr>
          <w:rFonts w:cs="宋体" w:hint="eastAsia"/>
          <w:szCs w:val="21"/>
          <w:highlight w:val="green"/>
        </w:rPr>
        <w:t xml:space="preserve">False</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lastRenderedPageBreak/>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F720E1">
      <w:pPr>
        <w:ind w:firstLine="480"/>
        <w:rPr>
          <w:lang w:val="en-GB"/>
        </w:rPr>
      </w:pPr>
      <w:r w:rsidRPr="0088071A">
        <w:rPr>
          <w:rFonts w:hint="eastAsia"/>
          <w:lang w:val="en-GB"/>
        </w:rPr>
        <w:t>本工程共安装</w:t>
      </w:r>
      <w:r w:rsidR="00006C3E">
        <w:rPr>
          <w:highlight w:val="green"/>
        </w:rPr>
        <w:t xml:space="preserve">40</w:t>
      </w:r>
      <w:r w:rsidRPr="0088071A">
        <w:rPr>
          <w:rFonts w:hint="eastAsia"/>
          <w:lang w:val="en-GB"/>
        </w:rPr>
        <w:t>台单机容量为</w:t>
      </w:r>
      <w:r w:rsidR="00006C3E">
        <w:rPr>
          <w:rFonts w:hint="eastAsia"/>
          <w:highlight w:val="green"/>
        </w:rPr>
        <w:t xml:space="preserve">2.5</w:t>
      </w:r>
      <w:r w:rsidRPr="0088071A">
        <w:rPr>
          <w:rFonts w:hint="eastAsia"/>
          <w:lang w:val="en-GB"/>
        </w:rPr>
        <w:t>MW</w:t>
      </w:r>
      <w:r w:rsidRPr="0088071A">
        <w:rPr>
          <w:rFonts w:hint="eastAsia"/>
          <w:lang w:val="en-GB"/>
        </w:rPr>
        <w:t>的风机。采用</w:t>
      </w:r>
      <w:proofErr w:type="gramStart"/>
      <w:r w:rsidRPr="0088071A">
        <w:rPr>
          <w:rFonts w:hint="eastAsia"/>
          <w:lang w:val="en-GB"/>
        </w:rPr>
        <w:t>一</w:t>
      </w:r>
      <w:proofErr w:type="gramEnd"/>
      <w:r w:rsidRPr="0088071A">
        <w:rPr>
          <w:rFonts w:hint="eastAsia"/>
          <w:lang w:val="en-GB"/>
        </w:rPr>
        <w:t>机一变，共选用</w:t>
      </w:r>
      <w:r w:rsidR="00006C3E">
        <w:rPr>
          <w:highlight w:val="green"/>
        </w:rPr>
        <w:t xml:space="preserve">40</w:t>
      </w:r>
      <w:r w:rsidRPr="0088071A">
        <w:rPr>
          <w:rFonts w:hint="eastAsia"/>
          <w:lang w:val="en-GB"/>
        </w:rPr>
        <w:t>台</w:t>
      </w:r>
      <w:r w:rsidRPr="0088071A">
        <w:rPr>
          <w:rFonts w:hint="eastAsia"/>
          <w:lang w:val="en-GB"/>
        </w:rPr>
        <w:t>35kV</w:t>
      </w:r>
      <w:r w:rsidRPr="0088071A">
        <w:rPr>
          <w:rFonts w:hint="eastAsia"/>
          <w:lang w:val="en-GB"/>
        </w:rPr>
        <w:t>箱式变电站。</w:t>
      </w:r>
    </w:p>
    <w:p w:rsidR="00CC175B" w:rsidRPr="00D3669E" w:rsidRDefault="00CC175B" w:rsidP="00CC175B">
      <w:pPr>
        <w:pStyle w:val="01maintext"/>
        <w:ind w:firstLine="480"/>
      </w:pPr>
      <w:r w:rsidRPr="00D3669E">
        <w:t>（</w:t>
      </w:r>
      <w:r>
        <w:t>1</w:t>
      </w:r>
      <w:r w:rsidRPr="00D3669E">
        <w:t>）风电机组地基型式</w:t>
      </w:r>
    </w:p>
    <w:p w:rsidR="00617D9B" w:rsidRDefault="00617D9B" w:rsidP="00F720E1">
      <w:pPr>
        <w:ind w:firstLine="480"/>
        <w:rPr>
          <w:lang w:val="en-GB"/>
        </w:rPr>
      </w:pPr>
      <w:r w:rsidRPr="0088071A">
        <w:rPr>
          <w:lang w:val="en-GB"/>
        </w:rPr>
        <w:t>根据风机制造厂提供的设计参数和本场区地质条件，初步选定风机基础型式为圆形</w:t>
      </w:r>
      <w:r w:rsidR="009178D2" w:rsidRPr="0088071A">
        <w:t>扩展基础</w:t>
      </w:r>
      <w:r w:rsidRPr="0088071A">
        <w:rPr>
          <w:lang w:val="en-GB"/>
        </w:rPr>
        <w:t>。根据规范要求分别进行了地</w:t>
      </w:r>
      <w:r w:rsidR="00F720E1">
        <w:rPr>
          <w:lang w:val="en-GB"/>
        </w:rPr>
        <w:t>基承载力验算、沉降验算和抗倾覆验算等，极限工况为控制工况，</w:t>
      </w:r>
      <w:r w:rsidRPr="0088071A">
        <w:t>根据计算成果，</w:t>
      </w:r>
      <w:r w:rsidRPr="0088071A">
        <w:rPr>
          <w:lang w:val="en-GB"/>
        </w:rPr>
        <w:t>风机基础形式拟采用混凝土强度等级</w:t>
      </w:r>
      <w:r w:rsidRPr="0088071A">
        <w:rPr>
          <w:lang w:val="en-GB"/>
        </w:rPr>
        <w:t>C40</w:t>
      </w:r>
      <w:r w:rsidRPr="0088071A">
        <w:rPr>
          <w:lang w:val="en-GB"/>
        </w:rPr>
        <w:t>的圆形钢筋混凝土</w:t>
      </w:r>
      <w:r w:rsidR="00D547B5" w:rsidRPr="0088071A">
        <w:t>扩展基础</w:t>
      </w:r>
      <w:r w:rsidRPr="0088071A">
        <w:rPr>
          <w:lang w:val="en-GB"/>
        </w:rPr>
        <w:t>。基础底面圆直径</w:t>
      </w:r>
      <w:r w:rsidR="00C03DE8" w:rsidRPr="0088071A">
        <w:t>20.5</w:t>
      </w:r>
      <w:r w:rsidRPr="0088071A">
        <w:rPr>
          <w:lang w:val="en-GB"/>
        </w:rPr>
        <w:t>m</w:t>
      </w:r>
      <w:r w:rsidRPr="0088071A">
        <w:rPr>
          <w:lang w:val="en-GB"/>
        </w:rPr>
        <w:t>，</w:t>
      </w:r>
      <w:r w:rsidRPr="0088071A">
        <w:rPr>
          <w:rFonts w:hint="eastAsia"/>
          <w:lang w:val="en-GB"/>
        </w:rPr>
        <w:t>台</w:t>
      </w:r>
      <w:r w:rsidRPr="0088071A">
        <w:rPr>
          <w:lang w:val="en-GB"/>
        </w:rPr>
        <w:t>柱圆直径</w:t>
      </w:r>
      <w:r w:rsidR="00C03DE8" w:rsidRPr="0088071A">
        <w:t>6.0</w:t>
      </w:r>
      <w:r w:rsidRPr="0088071A">
        <w:rPr>
          <w:lang w:val="en-GB"/>
        </w:rPr>
        <w:t>m</w:t>
      </w:r>
      <w:r w:rsidRPr="0088071A">
        <w:rPr>
          <w:lang w:val="en-GB"/>
        </w:rPr>
        <w:t>；基础底板外缘高度</w:t>
      </w:r>
      <w:r w:rsidR="00C03DE8"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00C03DE8" w:rsidRPr="0088071A">
        <w:t>1.6</w:t>
      </w:r>
      <w:r w:rsidRPr="0088071A">
        <w:rPr>
          <w:lang w:val="en-GB"/>
        </w:rPr>
        <w:t>m</w:t>
      </w:r>
      <w:r w:rsidRPr="0088071A">
        <w:rPr>
          <w:lang w:val="en-GB"/>
        </w:rPr>
        <w:t>，基础台柱高度</w:t>
      </w:r>
      <w:r w:rsidR="00C03DE8" w:rsidRPr="0088071A">
        <w:t>1.0</w:t>
      </w:r>
      <w:r w:rsidRPr="0088071A">
        <w:rPr>
          <w:lang w:val="en-GB"/>
        </w:rPr>
        <w:t>m</w:t>
      </w:r>
      <w:r w:rsidRPr="0088071A">
        <w:rPr>
          <w:lang w:val="en-GB"/>
        </w:rPr>
        <w:t>；基础埋深</w:t>
      </w:r>
      <w:r w:rsidRPr="0088071A">
        <w:rPr>
          <w:lang w:val="en-GB"/>
        </w:rPr>
        <w:t>3.</w:t>
      </w:r>
      <w:r w:rsidR="007A566E">
        <w:rPr>
          <w:lang w:val="en-GB"/>
        </w:rPr>
        <w:t>2</w:t>
      </w:r>
      <w:r w:rsidRPr="0088071A">
        <w:rPr>
          <w:lang w:val="en-GB"/>
        </w:rPr>
        <w:t>m</w:t>
      </w:r>
      <w:r w:rsidR="007A566E">
        <w:rPr>
          <w:rFonts w:hint="eastAsia"/>
          <w:lang w:val="en-GB"/>
        </w:rPr>
        <w:t>，</w:t>
      </w:r>
      <w:r w:rsidR="007A566E" w:rsidRPr="00D3669E">
        <w:t>基底下设</w:t>
      </w:r>
      <w:r w:rsidR="007A566E" w:rsidRPr="00D3669E">
        <w:t>150mm</w:t>
      </w:r>
      <w:r w:rsidR="007A566E" w:rsidRPr="00D3669E">
        <w:t>厚</w:t>
      </w:r>
      <w:r w:rsidR="007A566E" w:rsidRPr="00D3669E">
        <w:t>C</w:t>
      </w:r>
      <w:r w:rsidR="007A566E">
        <w:t>15</w:t>
      </w:r>
      <w:r w:rsidR="007A566E" w:rsidRPr="00D3669E">
        <w:t>素混凝土垫层</w:t>
      </w:r>
      <w:r w:rsidR="007A566E">
        <w:rPr>
          <w:rFonts w:hint="eastAsia"/>
        </w:rPr>
        <w:t>。</w:t>
      </w:r>
      <w:r w:rsidR="007A566E" w:rsidRPr="00D3669E">
        <w:t>在承载能力极限状态下，基底脱开面积小于基底面积的</w:t>
      </w:r>
      <w:r w:rsidR="007A566E" w:rsidRPr="00D3669E">
        <w:t>1/4</w:t>
      </w:r>
      <w:r w:rsidR="007A566E" w:rsidRPr="00D3669E">
        <w:t>，在正常使用极限状态下，基底面积不脱开。风机基础底部的混凝土保护层厚度为</w:t>
      </w:r>
      <w:r w:rsidR="007A566E" w:rsidRPr="00D3669E">
        <w:t>100mm</w:t>
      </w:r>
      <w:r w:rsidR="007A566E" w:rsidRPr="00D3669E">
        <w:t>，侧部及顶部为</w:t>
      </w:r>
      <w:r w:rsidR="007A566E" w:rsidRPr="00D3669E">
        <w:t>50mm</w:t>
      </w:r>
      <w:r w:rsidR="007A566E" w:rsidRPr="00D3669E">
        <w:t>。开挖边坡拟采用</w:t>
      </w:r>
      <w:r w:rsidR="007A566E" w:rsidRPr="00D3669E">
        <w:t>1:0.5</w:t>
      </w:r>
      <w:r w:rsidR="007A566E" w:rsidRPr="00D3669E">
        <w:rPr>
          <w:rFonts w:hint="eastAsia"/>
        </w:rPr>
        <w:t>。</w:t>
      </w:r>
      <w:r w:rsidRPr="0088071A">
        <w:rPr>
          <w:lang w:val="en-GB"/>
        </w:rPr>
        <w:t>风机基础见</w:t>
      </w:r>
      <w:r w:rsidR="00AD55E9" w:rsidRPr="0088071A">
        <w:rPr>
          <w:lang w:val="en-GB"/>
        </w:rPr>
        <w:t>附</w:t>
      </w:r>
      <w:r w:rsidRPr="0088071A">
        <w:rPr>
          <w:lang w:val="en-GB"/>
        </w:rPr>
        <w:t>图。</w:t>
      </w:r>
    </w:p>
    <w:p w:rsidR="00CC175B" w:rsidRPr="00D3669E" w:rsidRDefault="00CC175B" w:rsidP="00CC175B">
      <w:pPr>
        <w:pStyle w:val="01maintext"/>
        <w:ind w:firstLine="480"/>
      </w:pPr>
      <w:r w:rsidRPr="00D3669E">
        <w:t>在下阶段进行工程地质详细勘察之后，</w:t>
      </w:r>
      <w:r w:rsidRPr="00D3669E">
        <w:rPr>
          <w:rFonts w:hint="eastAsia"/>
        </w:rPr>
        <w:t>风机基础</w:t>
      </w:r>
      <w:r w:rsidRPr="00D3669E">
        <w:t>应根据不同机位的详勘资料进行计算。</w:t>
      </w:r>
    </w:p>
    <w:p w:rsidR="00CC175B" w:rsidRPr="00D3669E" w:rsidRDefault="00CC175B" w:rsidP="00CC175B">
      <w:pPr>
        <w:pStyle w:val="01maintext"/>
        <w:ind w:firstLine="480"/>
      </w:pPr>
      <w:r w:rsidRPr="00D3669E">
        <w:t>（</w:t>
      </w:r>
      <w:r w:rsidRPr="00D3669E">
        <w:t>2</w:t>
      </w:r>
      <w:r w:rsidRPr="00D3669E">
        <w:t>）风电机组基础计算成果</w:t>
      </w:r>
      <w:r w:rsidRPr="00D3669E">
        <w:tab/>
      </w:r>
    </w:p>
    <w:p w:rsidR="00CC175B" w:rsidRPr="00D3669E" w:rsidRDefault="00CC175B" w:rsidP="00CC175B">
      <w:pPr>
        <w:pStyle w:val="01maintext"/>
        <w:ind w:firstLine="480"/>
      </w:pPr>
      <w:r w:rsidRPr="00D3669E">
        <w:rPr>
          <w:rFonts w:hint="eastAsia"/>
        </w:rPr>
        <w:t>①</w:t>
      </w:r>
      <w:r w:rsidRPr="00D3669E">
        <w:t xml:space="preserve"> </w:t>
      </w:r>
      <w:r w:rsidRPr="00D3669E">
        <w:rPr>
          <w:rFonts w:hint="eastAsia"/>
        </w:rPr>
        <w:t>荷载系数</w:t>
      </w:r>
    </w:p>
    <w:p w:rsidR="00CC175B" w:rsidRPr="00D3669E" w:rsidRDefault="00CC175B" w:rsidP="00CC175B">
      <w:pPr>
        <w:pStyle w:val="01maintext"/>
        <w:ind w:firstLine="480"/>
      </w:pPr>
      <w:r w:rsidRPr="00D3669E">
        <w:rPr>
          <w:rFonts w:hint="eastAsia"/>
        </w:rPr>
        <w:t>基础自重、土体自重的荷载分项系数：</w:t>
      </w:r>
      <w:r w:rsidRPr="00D3669E">
        <w:t>1.2/1.0</w:t>
      </w:r>
      <w:r w:rsidRPr="00D3669E">
        <w:rPr>
          <w:rFonts w:hint="eastAsia"/>
        </w:rPr>
        <w:t>。</w:t>
      </w:r>
    </w:p>
    <w:p w:rsidR="00CC175B" w:rsidRPr="00D3669E" w:rsidRDefault="00CC175B" w:rsidP="00CC175B">
      <w:pPr>
        <w:pStyle w:val="01maintext"/>
        <w:ind w:firstLine="480"/>
      </w:pPr>
      <w:r w:rsidRPr="00D3669E">
        <w:rPr>
          <w:rFonts w:hint="eastAsia"/>
        </w:rPr>
        <w:t>风荷载和其他活荷载分项系数：</w:t>
      </w:r>
      <w:r w:rsidRPr="00D3669E">
        <w:t>1.5/1.0</w:t>
      </w:r>
      <w:r w:rsidRPr="00D3669E">
        <w:rPr>
          <w:rFonts w:hint="eastAsia"/>
        </w:rPr>
        <w:t>。</w:t>
      </w:r>
    </w:p>
    <w:p w:rsidR="00CC175B" w:rsidRPr="00D3669E" w:rsidRDefault="00CC175B" w:rsidP="00CC175B">
      <w:pPr>
        <w:pStyle w:val="01maintext"/>
        <w:ind w:firstLine="480"/>
      </w:pPr>
      <w:r w:rsidRPr="00D3669E">
        <w:rPr>
          <w:rFonts w:hint="eastAsia"/>
        </w:rPr>
        <w:t>根据《风电机组地基基础设计规定》，荷载修正安全系数：</w:t>
      </w:r>
      <w:r w:rsidRPr="00D3669E">
        <w:t>1.35</w:t>
      </w:r>
      <w:r w:rsidRPr="00D3669E">
        <w:rPr>
          <w:rFonts w:hint="eastAsia"/>
        </w:rPr>
        <w:t>。</w:t>
      </w:r>
    </w:p>
    <w:p w:rsidR="00CC175B" w:rsidRPr="00D3669E" w:rsidRDefault="00CC175B" w:rsidP="00CC175B">
      <w:pPr>
        <w:pStyle w:val="01maintext"/>
        <w:ind w:firstLine="480"/>
      </w:pPr>
      <w:r w:rsidRPr="00D3669E">
        <w:rPr>
          <w:rFonts w:hint="eastAsia"/>
        </w:rPr>
        <w:lastRenderedPageBreak/>
        <w:t>在计算风机基础时计入上述荷载系数。</w:t>
      </w:r>
    </w:p>
    <w:p w:rsidR="00CC175B" w:rsidRPr="00D3669E" w:rsidRDefault="00CC175B" w:rsidP="00CC175B">
      <w:pPr>
        <w:pStyle w:val="01maintext"/>
        <w:ind w:firstLine="480"/>
      </w:pPr>
      <w:r w:rsidRPr="00D3669E">
        <w:rPr>
          <w:rFonts w:hint="eastAsia"/>
        </w:rPr>
        <w:t>根据《建筑地基基础设计规范》，地基承载力采用特征值，相应的上部结构荷载采用正常和极限状态下的标准组合。</w:t>
      </w:r>
    </w:p>
    <w:p w:rsidR="00CC175B" w:rsidRPr="00D3669E" w:rsidRDefault="00CC175B" w:rsidP="00CC175B">
      <w:pPr>
        <w:pStyle w:val="01maintext"/>
        <w:ind w:firstLine="480"/>
      </w:pPr>
      <w:r w:rsidRPr="00D3669E">
        <w:rPr>
          <w:rFonts w:hint="eastAsia"/>
        </w:rPr>
        <w:t>②</w:t>
      </w:r>
      <w:r w:rsidRPr="00D3669E">
        <w:t xml:space="preserve"> </w:t>
      </w:r>
      <w:r w:rsidRPr="00D3669E">
        <w:rPr>
          <w:rFonts w:hint="eastAsia"/>
        </w:rPr>
        <w:t>基础设计限制条件：</w:t>
      </w:r>
    </w:p>
    <w:p w:rsidR="00CC175B" w:rsidRPr="00D3669E" w:rsidRDefault="00CC175B" w:rsidP="00CC175B">
      <w:pPr>
        <w:pStyle w:val="01maintext"/>
        <w:ind w:firstLine="480"/>
      </w:pPr>
      <w:r w:rsidRPr="00D3669E">
        <w:rPr>
          <w:rFonts w:hint="eastAsia"/>
        </w:rPr>
        <w:t>（</w:t>
      </w:r>
      <w:r w:rsidRPr="00D3669E">
        <w:rPr>
          <w:rFonts w:hint="eastAsia"/>
        </w:rPr>
        <w:t>1</w:t>
      </w:r>
      <w:r w:rsidRPr="00D3669E">
        <w:rPr>
          <w:rFonts w:hint="eastAsia"/>
        </w:rPr>
        <w:t>）</w:t>
      </w:r>
      <w:r w:rsidRPr="00D3669E">
        <w:t xml:space="preserve"> </w:t>
      </w:r>
      <w:r w:rsidRPr="00D3669E">
        <w:rPr>
          <w:rFonts w:hint="eastAsia"/>
        </w:rPr>
        <w:t>风机基础稳定限制条件：</w:t>
      </w:r>
    </w:p>
    <w:p w:rsidR="00CC175B" w:rsidRPr="00D3669E"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）有关规定，风机基础应进行抗滑和抗倾覆稳定计算，抗滑和抗倾覆稳定安全系数应满足：</w:t>
      </w:r>
    </w:p>
    <w:p w:rsidR="00CC175B" w:rsidRPr="00D3669E" w:rsidRDefault="00CC175B" w:rsidP="00CC175B">
      <w:pPr>
        <w:pStyle w:val="01maintext"/>
        <w:ind w:firstLine="480"/>
      </w:pPr>
      <w:r w:rsidRPr="00D3669E">
        <w:rPr>
          <w:rFonts w:hint="eastAsia"/>
        </w:rPr>
        <w:t>抗滑稳定安全系数：不小于</w:t>
      </w:r>
      <w:r w:rsidRPr="00D3669E">
        <w:t>1.3</w:t>
      </w:r>
      <w:r w:rsidRPr="00D3669E">
        <w:rPr>
          <w:rFonts w:hint="eastAsia"/>
        </w:rPr>
        <w:t>；</w:t>
      </w:r>
    </w:p>
    <w:p w:rsidR="00CC175B" w:rsidRPr="00D3669E" w:rsidRDefault="00CC175B" w:rsidP="00CC175B">
      <w:pPr>
        <w:pStyle w:val="01maintext"/>
        <w:ind w:firstLine="480"/>
      </w:pPr>
      <w:r w:rsidRPr="00D3669E">
        <w:rPr>
          <w:rFonts w:hint="eastAsia"/>
        </w:rPr>
        <w:t>抗倾覆稳定安全系数：不小于</w:t>
      </w:r>
      <w:r w:rsidRPr="00D3669E">
        <w:t>1.6</w:t>
      </w:r>
      <w:r w:rsidRPr="00D3669E">
        <w:rPr>
          <w:rFonts w:hint="eastAsia"/>
        </w:rPr>
        <w:t>。</w:t>
      </w:r>
    </w:p>
    <w:p w:rsidR="00CC175B" w:rsidRPr="00D3669E" w:rsidRDefault="00CC175B" w:rsidP="00CC175B">
      <w:pPr>
        <w:pStyle w:val="01maintext"/>
        <w:ind w:firstLine="480"/>
      </w:pPr>
      <w:r w:rsidRPr="00D3669E">
        <w:rPr>
          <w:rFonts w:hint="eastAsia"/>
        </w:rPr>
        <w:t>（</w:t>
      </w:r>
      <w:r w:rsidRPr="00D3669E">
        <w:rPr>
          <w:rFonts w:hint="eastAsia"/>
        </w:rPr>
        <w:t>2</w:t>
      </w:r>
      <w:r w:rsidRPr="00D3669E">
        <w:rPr>
          <w:rFonts w:hint="eastAsia"/>
        </w:rPr>
        <w:t>）地基应力限制条件：</w:t>
      </w:r>
    </w:p>
    <w:p w:rsidR="00CC175B" w:rsidRPr="00D3669E"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）有关规定，参照《建筑地基基础设计规范》，在各工况下地基应力应满足：</w:t>
      </w:r>
    </w:p>
    <w:p w:rsidR="00CC175B" w:rsidRPr="00D3669E" w:rsidRDefault="00CC175B" w:rsidP="00CC175B">
      <w:pPr>
        <w:pStyle w:val="01maintext"/>
        <w:ind w:firstLine="480"/>
      </w:pPr>
      <w:r w:rsidRPr="00D3669E">
        <w:rPr>
          <w:rFonts w:hint="eastAsia"/>
        </w:rPr>
        <w:t>正常运行荷载工况</w:t>
      </w:r>
    </w:p>
    <w:p w:rsidR="00CC175B" w:rsidRPr="00D3669E" w:rsidRDefault="00CC175B" w:rsidP="00CC175B">
      <w:pPr>
        <w:pStyle w:val="01maintext"/>
        <w:ind w:firstLine="480"/>
      </w:pPr>
      <w:r w:rsidRPr="00D3669E">
        <w:rPr>
          <w:rFonts w:hint="eastAsia"/>
        </w:rPr>
        <w:t>地基最大应力：应小于地基允许压应力；</w:t>
      </w:r>
    </w:p>
    <w:p w:rsidR="00CC175B" w:rsidRPr="00D3669E" w:rsidRDefault="00CC175B" w:rsidP="00CC175B">
      <w:pPr>
        <w:pStyle w:val="01maintext"/>
        <w:ind w:firstLine="480"/>
      </w:pPr>
      <w:r w:rsidRPr="00D3669E">
        <w:rPr>
          <w:rFonts w:hint="eastAsia"/>
        </w:rPr>
        <w:t>地基最小应力：应大于零。</w:t>
      </w:r>
    </w:p>
    <w:p w:rsidR="00CC175B" w:rsidRPr="00D3669E" w:rsidRDefault="00CC175B" w:rsidP="00CC175B">
      <w:pPr>
        <w:pStyle w:val="01maintext"/>
        <w:ind w:firstLine="480"/>
      </w:pPr>
      <w:r w:rsidRPr="00D3669E">
        <w:rPr>
          <w:rFonts w:hint="eastAsia"/>
        </w:rPr>
        <w:t>极端荷载工况</w:t>
      </w:r>
    </w:p>
    <w:p w:rsidR="00CC175B" w:rsidRPr="00D3669E" w:rsidRDefault="00CC175B" w:rsidP="00CC175B">
      <w:pPr>
        <w:pStyle w:val="01maintext"/>
        <w:ind w:firstLine="480"/>
      </w:pPr>
      <w:r w:rsidRPr="00D3669E">
        <w:rPr>
          <w:rFonts w:hint="eastAsia"/>
        </w:rPr>
        <w:t>地基最大应力</w:t>
      </w:r>
      <w:r w:rsidRPr="00D3669E">
        <w:t>:</w:t>
      </w:r>
      <w:r w:rsidRPr="00D3669E">
        <w:rPr>
          <w:rFonts w:hint="eastAsia"/>
        </w:rPr>
        <w:t>应小于</w:t>
      </w:r>
      <w:r w:rsidRPr="00D3669E">
        <w:t>1.2</w:t>
      </w:r>
      <w:r w:rsidRPr="00D3669E">
        <w:rPr>
          <w:rFonts w:hint="eastAsia"/>
        </w:rPr>
        <w:t>倍地基允许压应力；</w:t>
      </w:r>
    </w:p>
    <w:p w:rsidR="00CC175B" w:rsidRPr="00D3669E" w:rsidRDefault="00CC175B" w:rsidP="00CC175B">
      <w:pPr>
        <w:pStyle w:val="01maintext"/>
        <w:ind w:firstLine="480"/>
      </w:pPr>
      <w:r w:rsidRPr="00D3669E">
        <w:rPr>
          <w:rFonts w:hint="eastAsia"/>
        </w:rPr>
        <w:t>地基最小应力：基础脱开面积应小于</w:t>
      </w:r>
      <w:r w:rsidRPr="00D3669E">
        <w:t>1/4</w:t>
      </w:r>
      <w:r w:rsidRPr="00D3669E">
        <w:rPr>
          <w:rFonts w:hint="eastAsia"/>
        </w:rPr>
        <w:t>总面积。</w:t>
      </w:r>
    </w:p>
    <w:p w:rsidR="00CC175B" w:rsidRPr="00D3669E" w:rsidRDefault="00CC175B" w:rsidP="00CC175B">
      <w:pPr>
        <w:pStyle w:val="01maintext"/>
        <w:ind w:firstLine="480"/>
      </w:pPr>
      <w:r w:rsidRPr="00D3669E">
        <w:rPr>
          <w:rFonts w:hint="eastAsia"/>
        </w:rPr>
        <w:t>（</w:t>
      </w:r>
      <w:r w:rsidRPr="00D3669E">
        <w:rPr>
          <w:rFonts w:hint="eastAsia"/>
        </w:rPr>
        <w:t>3</w:t>
      </w:r>
      <w:r w:rsidRPr="00D3669E">
        <w:rPr>
          <w:rFonts w:hint="eastAsia"/>
        </w:rPr>
        <w:t>）地基变形限制条件：</w:t>
      </w:r>
    </w:p>
    <w:p w:rsidR="00CC175B"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）有关规定，沉降</w:t>
      </w:r>
      <w:proofErr w:type="gramStart"/>
      <w:r w:rsidRPr="00D3669E">
        <w:rPr>
          <w:rFonts w:hint="eastAsia"/>
        </w:rPr>
        <w:t>量允许</w:t>
      </w:r>
      <w:proofErr w:type="gramEnd"/>
      <w:r w:rsidRPr="00D3669E">
        <w:rPr>
          <w:rFonts w:hint="eastAsia"/>
        </w:rPr>
        <w:t>值为</w:t>
      </w:r>
      <w:r w:rsidRPr="00D3669E">
        <w:t>100mm</w:t>
      </w:r>
      <w:r w:rsidRPr="00D3669E">
        <w:rPr>
          <w:rFonts w:hint="eastAsia"/>
        </w:rPr>
        <w:t>。即地基变形：应不大于</w:t>
      </w:r>
      <w:r w:rsidRPr="00D3669E">
        <w:t>100mm</w:t>
      </w:r>
      <w:r w:rsidRPr="00D3669E">
        <w:rPr>
          <w:rFonts w:hint="eastAsia"/>
        </w:rPr>
        <w:t>。</w:t>
      </w:r>
      <w:r>
        <w:t>风机基础计算成果</w:t>
      </w:r>
      <w:r>
        <w:rPr>
          <w:rFonts w:hint="eastAsia"/>
        </w:rPr>
        <w:t>见附表。</w:t>
      </w:r>
    </w:p>
    <w:p w:rsidR="00CC175B" w:rsidRPr="00D3669E" w:rsidRDefault="00CC175B" w:rsidP="00CC175B">
      <w:pPr>
        <w:pStyle w:val="01maintext"/>
        <w:ind w:firstLine="480"/>
      </w:pPr>
      <w:r w:rsidRPr="00D3669E">
        <w:t>场地平整、边坡处理及防洪排水设计</w:t>
      </w:r>
    </w:p>
    <w:p w:rsidR="00CC175B" w:rsidRPr="00D3669E" w:rsidRDefault="00CC175B" w:rsidP="00CC175B">
      <w:pPr>
        <w:pStyle w:val="01maintext"/>
        <w:ind w:firstLine="480"/>
      </w:pPr>
      <w:r w:rsidRPr="00D3669E">
        <w:t>本工程风机机位均布置在山顶及山脊风资源较好处，均高于重现期</w:t>
      </w:r>
      <w:r w:rsidRPr="00D3669E">
        <w:t>1%</w:t>
      </w:r>
      <w:r w:rsidRPr="00D3669E">
        <w:t>的洪水位，且位于非汇水区域。</w:t>
      </w:r>
    </w:p>
    <w:p w:rsidR="00CC175B" w:rsidRPr="00D3669E" w:rsidRDefault="00CC175B" w:rsidP="00CC175B">
      <w:pPr>
        <w:pStyle w:val="01maintext"/>
        <w:ind w:firstLine="480"/>
      </w:pPr>
      <w:r w:rsidRPr="00D3669E">
        <w:t>本工程风机安装场地需与场内道路结合，开挖填筑整平而成。鉴于风电场部分机位地形起伏较大，基础周边将形成人工边坡。根据本阶段地勘报告，岩土边</w:t>
      </w:r>
      <w:r w:rsidRPr="00D3669E">
        <w:lastRenderedPageBreak/>
        <w:t>坡可不采取支护，</w:t>
      </w:r>
      <w:proofErr w:type="gramStart"/>
      <w:r w:rsidRPr="00D3669E">
        <w:t>放坡坡度</w:t>
      </w:r>
      <w:proofErr w:type="gramEnd"/>
      <w:r w:rsidRPr="00D3669E">
        <w:t>应根据地</w:t>
      </w:r>
      <w:proofErr w:type="gramStart"/>
      <w:r w:rsidRPr="00D3669E">
        <w:t>勘</w:t>
      </w:r>
      <w:proofErr w:type="gramEnd"/>
      <w:r w:rsidRPr="00D3669E">
        <w:t>报告进行设计。</w:t>
      </w:r>
    </w:p>
    <w:p w:rsidR="00CC175B" w:rsidRPr="00D3669E" w:rsidRDefault="00CC175B" w:rsidP="00CC175B">
      <w:pPr>
        <w:pStyle w:val="01maintext"/>
        <w:ind w:firstLine="480"/>
      </w:pPr>
      <w:r w:rsidRPr="00D3669E">
        <w:t>风机基础周围回填土表面采用</w:t>
      </w:r>
      <w:r w:rsidRPr="00D3669E">
        <w:t>300mm</w:t>
      </w:r>
      <w:r w:rsidRPr="00D3669E">
        <w:t>厚碎石压实或恢复植被，并向临空面找</w:t>
      </w:r>
      <w:r w:rsidRPr="00D3669E">
        <w:t>0.8%</w:t>
      </w:r>
      <w:r w:rsidRPr="00D3669E">
        <w:t>坡度，防止暴雨冲刷且排水通畅。</w:t>
      </w:r>
    </w:p>
    <w:p w:rsidR="00CC175B" w:rsidRPr="00D3669E" w:rsidRDefault="00CC175B" w:rsidP="00CC175B">
      <w:pPr>
        <w:pStyle w:val="01maintext"/>
        <w:ind w:firstLine="480"/>
      </w:pPr>
      <w:r w:rsidRPr="00D3669E">
        <w:t>对于坡度较陡的机位，</w:t>
      </w:r>
      <w:proofErr w:type="gramStart"/>
      <w:r w:rsidRPr="00D3669E">
        <w:t>风机场</w:t>
      </w:r>
      <w:proofErr w:type="gramEnd"/>
      <w:r w:rsidRPr="00D3669E">
        <w:t>平和安装场场平高低设计，最大高差为</w:t>
      </w:r>
      <w:r w:rsidRPr="00D3669E">
        <w:t>2m</w:t>
      </w:r>
      <w:r w:rsidRPr="00D3669E">
        <w:t>。</w:t>
      </w:r>
    </w:p>
    <w:p w:rsidR="00CC175B" w:rsidRPr="00D3669E" w:rsidRDefault="00CC175B" w:rsidP="00CC175B">
      <w:pPr>
        <w:pStyle w:val="01maintext"/>
        <w:ind w:firstLine="480"/>
      </w:pPr>
      <w:r w:rsidRPr="00D3669E">
        <w:t>（</w:t>
      </w:r>
      <w:r w:rsidRPr="00D3669E">
        <w:t>4</w:t>
      </w:r>
      <w:r w:rsidRPr="00D3669E">
        <w:t>）沉降观测设计</w:t>
      </w:r>
    </w:p>
    <w:p w:rsidR="00CC175B" w:rsidRPr="00D3669E" w:rsidRDefault="00CC175B" w:rsidP="00CC175B">
      <w:pPr>
        <w:pStyle w:val="01maintext"/>
        <w:ind w:firstLine="480"/>
      </w:pPr>
      <w:r w:rsidRPr="00D3669E">
        <w:t>为了保证风机基础的正常运行，本风场内所有风机基础均进行沉降变形观测，每个基础上布置</w:t>
      </w:r>
      <w:r w:rsidRPr="00D3669E">
        <w:t>4</w:t>
      </w:r>
      <w:r w:rsidRPr="00D3669E">
        <w:t>个观测点，基础周围设置</w:t>
      </w:r>
      <w:r w:rsidRPr="00D3669E">
        <w:t>3</w:t>
      </w:r>
      <w:r w:rsidRPr="00D3669E">
        <w:t>个基准墩。观测墩和基准墩的混凝土量（单台）为</w:t>
      </w:r>
      <w:r w:rsidRPr="00D3669E">
        <w:t>0.5m</w:t>
      </w:r>
      <w:r w:rsidRPr="00D3669E">
        <w:rPr>
          <w:vertAlign w:val="superscript"/>
        </w:rPr>
        <w:t>3</w:t>
      </w:r>
      <w:r w:rsidRPr="00D3669E">
        <w:t>。</w:t>
      </w:r>
    </w:p>
    <w:p w:rsidR="00CC175B" w:rsidRPr="00D3669E" w:rsidRDefault="00CC175B" w:rsidP="00CC175B">
      <w:pPr>
        <w:pStyle w:val="01maintext"/>
        <w:ind w:firstLine="480"/>
      </w:pPr>
      <w:r w:rsidRPr="00D3669E">
        <w:t>建议在下阶段对建筑场区进行工程地质详细勘察，风机基础应根据详细的岩土勘察资料和风机荷载资料进行优化设计。</w:t>
      </w:r>
    </w:p>
    <w:p w:rsidR="00CC175B" w:rsidRPr="00D3669E" w:rsidRDefault="00CC175B" w:rsidP="00CC175B">
      <w:pPr>
        <w:pStyle w:val="01maintext"/>
        <w:ind w:firstLine="480"/>
        <w:rPr>
          <w:b/>
        </w:rPr>
      </w:pPr>
      <w:r w:rsidRPr="00D3669E">
        <w:t>施工阶段，基坑开挖、回填及基础混凝土的施工方法应遵照我国现行规范和风力发电机组厂家提出的相关技术要求。</w:t>
      </w:r>
    </w:p>
    <w:p w:rsidR="00617D9B" w:rsidRPr="0088071A" w:rsidRDefault="00617D9B" w:rsidP="00454F4B">
      <w:pPr>
        <w:ind w:firstLine="480"/>
      </w:pPr>
      <w:r w:rsidRPr="0088071A">
        <w:rPr>
          <w:lang w:val="en-GB"/>
        </w:rPr>
        <w:t>经初步计算，风机基础主要工程量如表</w:t>
      </w:r>
      <w:r w:rsidRPr="0088071A">
        <w:rPr>
          <w:lang w:val="en-GB"/>
        </w:rPr>
        <w:t>8-</w:t>
      </w:r>
      <w:r w:rsidR="00F720E1">
        <w:rPr>
          <w:lang w:val="en-GB"/>
        </w:rPr>
        <w:t>1</w:t>
      </w:r>
      <w:r w:rsidRPr="0088071A">
        <w:rPr>
          <w:lang w:val="en-GB"/>
        </w:rPr>
        <w:t>所示。</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00F720E1">
        <w:t>8</w:t>
      </w:r>
      <w:r w:rsidR="00413DF0">
        <w:t>.3</w:t>
      </w:r>
      <w:r w:rsidR="00F720E1">
        <w:noBreakHyphen/>
        <w:t>1</w:t>
      </w:r>
      <w:r w:rsidRPr="0088071A">
        <w:t xml:space="preserve">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9"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40</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0" w:name="_Hlk5562579"/>
            <w:r w:rsidRPr="0088071A">
              <w:t>1257.29</w:t>
            </w:r>
            <w:bookmarkEnd w:id="10"/>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50291.6</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314.32</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12572.8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920.16</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36806.4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600.97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24038.8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50.48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2019.2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2404.0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40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160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9"/>
    <w:p w:rsidR="00617D9B" w:rsidRPr="0088071A" w:rsidRDefault="00617D9B" w:rsidP="00617D9B">
      <w:pPr>
        <w:pStyle w:val="a3"/>
        <w:spacing w:before="468" w:after="156"/>
      </w:pPr>
      <w:r w:rsidRPr="0088071A">
        <w:rPr>
          <w:rFonts w:hint="eastAsia"/>
        </w:rPr>
        <w:t>8.3.</w:t>
      </w:r>
      <w:r w:rsidR="00CC175B">
        <w:t>2</w:t>
      </w:r>
      <w:r w:rsidRPr="0088071A">
        <w:t>箱变基础设计</w:t>
      </w:r>
    </w:p>
    <w:p w:rsidR="00B25365" w:rsidRPr="00B25365" w:rsidRDefault="00B25365" w:rsidP="00B25365">
      <w:pPr>
        <w:ind w:firstLine="480"/>
        <w:rPr>
          <w:lang w:val="en-GB"/>
        </w:rPr>
      </w:pPr>
      <w:r w:rsidRPr="00B25365">
        <w:rPr>
          <w:lang w:val="en-GB"/>
        </w:rPr>
        <w:t>35kV</w:t>
      </w:r>
      <w:r w:rsidRPr="00B25365">
        <w:rPr>
          <w:lang w:val="en-GB"/>
        </w:rPr>
        <w:t>箱式变电站基础拟按天然地基上的浅基础进行设计。箱变基础持力层为基岩，地基承载力可满足要求。根据箱式变电站外形尺寸，基础采用</w:t>
      </w:r>
      <w:r w:rsidRPr="00B25365">
        <w:rPr>
          <w:rFonts w:hint="eastAsia"/>
          <w:lang w:val="en-GB"/>
        </w:rPr>
        <w:t>砖混结构</w:t>
      </w:r>
      <w:r w:rsidRPr="00B25365">
        <w:rPr>
          <w:lang w:val="en-GB"/>
        </w:rPr>
        <w:t>箱形基础，</w:t>
      </w:r>
      <w:r w:rsidRPr="00B25365">
        <w:rPr>
          <w:rFonts w:hint="eastAsia"/>
          <w:lang w:val="en-GB"/>
        </w:rPr>
        <w:t>采用</w:t>
      </w:r>
      <w:r w:rsidRPr="00B25365">
        <w:rPr>
          <w:rFonts w:hint="eastAsia"/>
          <w:lang w:val="en-GB"/>
        </w:rPr>
        <w:t>M10</w:t>
      </w:r>
      <w:r w:rsidRPr="00B25365">
        <w:rPr>
          <w:rFonts w:hint="eastAsia"/>
          <w:lang w:val="en-GB"/>
        </w:rPr>
        <w:t>砂浆</w:t>
      </w:r>
      <w:r w:rsidRPr="00B25365">
        <w:rPr>
          <w:rFonts w:hint="eastAsia"/>
          <w:lang w:val="en-GB"/>
        </w:rPr>
        <w:t>MU15</w:t>
      </w:r>
      <w:r w:rsidRPr="00B25365">
        <w:rPr>
          <w:rFonts w:hint="eastAsia"/>
          <w:lang w:val="en-GB"/>
        </w:rPr>
        <w:t>砖砌筑，</w:t>
      </w:r>
      <w:r w:rsidRPr="00B25365">
        <w:rPr>
          <w:rFonts w:hint="eastAsia"/>
          <w:lang w:val="en-GB"/>
        </w:rPr>
        <w:t>C25</w:t>
      </w:r>
      <w:r w:rsidRPr="00B25365">
        <w:rPr>
          <w:rFonts w:hint="eastAsia"/>
          <w:lang w:val="en-GB"/>
        </w:rPr>
        <w:t>钢筋混凝土梁、板、柱。</w:t>
      </w:r>
      <w:r w:rsidRPr="00B25365">
        <w:rPr>
          <w:lang w:val="en-GB"/>
        </w:rPr>
        <w:t>基础下设</w:t>
      </w:r>
      <w:r w:rsidRPr="00B25365">
        <w:rPr>
          <w:lang w:val="en-GB"/>
        </w:rPr>
        <w:t>100mm</w:t>
      </w:r>
      <w:r w:rsidRPr="00B25365">
        <w:rPr>
          <w:lang w:val="en-GB"/>
        </w:rPr>
        <w:t>厚</w:t>
      </w:r>
      <w:r w:rsidRPr="00B25365">
        <w:rPr>
          <w:lang w:val="en-GB"/>
        </w:rPr>
        <w:t>C15</w:t>
      </w:r>
      <w:r w:rsidRPr="00B25365">
        <w:rPr>
          <w:lang w:val="en-GB"/>
        </w:rPr>
        <w:t>素混凝土垫层，基础埋深约</w:t>
      </w:r>
      <w:r w:rsidRPr="00B25365">
        <w:rPr>
          <w:lang w:val="en-GB"/>
        </w:rPr>
        <w:t>1.70m</w:t>
      </w:r>
      <w:r w:rsidRPr="00B25365">
        <w:rPr>
          <w:lang w:val="en-GB"/>
        </w:rPr>
        <w:t>，边坡拟采用</w:t>
      </w:r>
      <w:r w:rsidRPr="00B25365">
        <w:rPr>
          <w:lang w:val="en-GB"/>
        </w:rPr>
        <w:t>1:0.5</w:t>
      </w:r>
      <w:r w:rsidRPr="00B25365">
        <w:rPr>
          <w:lang w:val="en-GB"/>
        </w:rPr>
        <w:t>。</w:t>
      </w:r>
    </w:p>
    <w:p w:rsidR="00025426" w:rsidRPr="0088071A" w:rsidRDefault="00025426" w:rsidP="00025426">
      <w:pPr>
        <w:pStyle w:val="ad"/>
        <w:ind w:firstLine="422"/>
        <w:rPr>
          <w:b w:val="0"/>
        </w:rPr>
      </w:pPr>
      <w:r w:rsidRPr="0088071A">
        <w:rPr>
          <w:rFonts w:hint="eastAsia"/>
        </w:rPr>
        <w:t>表</w:t>
      </w:r>
      <w:r w:rsidRPr="0088071A">
        <w:rPr>
          <w:rFonts w:hint="eastAsia"/>
        </w:rPr>
        <w:t>8</w:t>
      </w:r>
      <w:r w:rsidR="00413DF0">
        <w:t>.3</w:t>
      </w:r>
      <w:r w:rsidRPr="0088071A">
        <w:noBreakHyphen/>
      </w:r>
      <w:r w:rsidR="00F720E1">
        <w:t>2</w:t>
      </w:r>
      <w:r w:rsidRPr="0088071A">
        <w:t xml:space="preserve">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40</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44.8</w:t>
            </w:r>
          </w:p>
        </w:tc>
        <w:tc>
          <w:tcPr>
            <w:tcW w:w="1257" w:type="pct"/>
            <w:shd w:val="clear" w:color="auto" w:fill="auto"/>
            <w:vAlign w:val="center"/>
            <w:hideMark/>
          </w:tcPr>
          <w:p w:rsidR="00025426" w:rsidRPr="0088071A" w:rsidRDefault="00025426" w:rsidP="00025426">
            <w:pPr>
              <w:pStyle w:val="aff0"/>
              <w:jc w:val="center"/>
            </w:pPr>
            <w:r w:rsidRPr="0088071A">
              <w:t xml:space="preserve">1792.0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11.2</w:t>
            </w:r>
          </w:p>
        </w:tc>
        <w:tc>
          <w:tcPr>
            <w:tcW w:w="1257" w:type="pct"/>
            <w:shd w:val="clear" w:color="auto" w:fill="auto"/>
            <w:vAlign w:val="center"/>
          </w:tcPr>
          <w:p w:rsidR="00025426" w:rsidRPr="0088071A" w:rsidRDefault="00025426" w:rsidP="00025426">
            <w:pPr>
              <w:pStyle w:val="aff0"/>
              <w:jc w:val="center"/>
            </w:pPr>
            <w:r w:rsidRPr="0088071A">
              <w:t xml:space="preserve">448.0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17.6</w:t>
            </w:r>
          </w:p>
        </w:tc>
        <w:tc>
          <w:tcPr>
            <w:tcW w:w="1257" w:type="pct"/>
            <w:shd w:val="clear" w:color="auto" w:fill="auto"/>
            <w:vAlign w:val="center"/>
          </w:tcPr>
          <w:p w:rsidR="00025426" w:rsidRPr="0088071A" w:rsidRDefault="00025426" w:rsidP="00025426">
            <w:pPr>
              <w:pStyle w:val="aff0"/>
              <w:jc w:val="center"/>
            </w:pPr>
            <w:r w:rsidRPr="0088071A">
              <w:t xml:space="preserve">704.0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2.38</w:t>
            </w:r>
          </w:p>
        </w:tc>
        <w:tc>
          <w:tcPr>
            <w:tcW w:w="1257" w:type="pct"/>
            <w:shd w:val="clear" w:color="auto" w:fill="auto"/>
            <w:vAlign w:val="center"/>
          </w:tcPr>
          <w:p w:rsidR="00025426" w:rsidRPr="0088071A" w:rsidRDefault="00025426" w:rsidP="00025426">
            <w:pPr>
              <w:pStyle w:val="aff0"/>
              <w:jc w:val="center"/>
            </w:pPr>
            <w:r w:rsidRPr="0088071A">
              <w:t>95.2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5.25</w:t>
            </w:r>
          </w:p>
        </w:tc>
        <w:tc>
          <w:tcPr>
            <w:tcW w:w="1257" w:type="pct"/>
            <w:shd w:val="clear" w:color="auto" w:fill="auto"/>
            <w:vAlign w:val="center"/>
          </w:tcPr>
          <w:p w:rsidR="00025426" w:rsidRPr="0088071A" w:rsidRDefault="00025426" w:rsidP="00025426">
            <w:pPr>
              <w:pStyle w:val="aff0"/>
              <w:jc w:val="center"/>
            </w:pPr>
            <w:r w:rsidRPr="0088071A">
              <w:t>210.0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6.18</w:t>
            </w:r>
          </w:p>
        </w:tc>
        <w:tc>
          <w:tcPr>
            <w:tcW w:w="1257" w:type="pct"/>
            <w:shd w:val="clear" w:color="auto" w:fill="auto"/>
            <w:vAlign w:val="center"/>
          </w:tcPr>
          <w:p w:rsidR="00025426" w:rsidRPr="0088071A" w:rsidRDefault="00025426" w:rsidP="00025426">
            <w:pPr>
              <w:pStyle w:val="aff0"/>
              <w:jc w:val="center"/>
            </w:pPr>
            <w:r w:rsidRPr="0088071A">
              <w:t>247.2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0.24</w:t>
            </w:r>
          </w:p>
        </w:tc>
        <w:tc>
          <w:tcPr>
            <w:tcW w:w="1257" w:type="pct"/>
            <w:shd w:val="clear" w:color="auto" w:fill="auto"/>
            <w:vAlign w:val="center"/>
          </w:tcPr>
          <w:p w:rsidR="00025426" w:rsidRPr="0088071A" w:rsidRDefault="00025426" w:rsidP="00025426">
            <w:pPr>
              <w:pStyle w:val="aff0"/>
              <w:jc w:val="center"/>
            </w:pPr>
            <w:r w:rsidRPr="0088071A">
              <w:t xml:space="preserve">9.6</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1" w:name="_Toc199438459"/>
      <w:bookmarkStart w:id="12" w:name="_Toc274588434"/>
      <w:bookmarkStart w:id="13" w:name="_Toc275459669"/>
      <w:bookmarkStart w:id="14" w:name="_Toc349683032"/>
      <w:bookmarkStart w:id="15" w:name="_Toc356981893"/>
      <w:r w:rsidRPr="0088071A">
        <w:rPr>
          <w:rFonts w:hint="eastAsia"/>
        </w:rPr>
        <w:t>8.3.</w:t>
      </w:r>
      <w:r w:rsidR="003C191F">
        <w:t>3</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w:t>
      </w:r>
      <w:r w:rsidRPr="0088071A">
        <w:rPr>
          <w:rFonts w:hint="eastAsia"/>
        </w:rPr>
        <w:lastRenderedPageBreak/>
        <w:t>设计要求。</w:t>
      </w:r>
    </w:p>
    <w:p w:rsidR="00617D9B" w:rsidRPr="0088071A" w:rsidRDefault="00617D9B" w:rsidP="00617D9B">
      <w:pPr>
        <w:pStyle w:val="2"/>
        <w:spacing w:before="156"/>
      </w:pPr>
      <w:bookmarkStart w:id="16" w:name="_Toc516838904"/>
      <w:bookmarkStart w:id="17" w:name="_Toc528163141"/>
      <w:bookmarkStart w:id="18" w:name="_Toc516825125"/>
      <w:bookmarkEnd w:id="11"/>
      <w:bookmarkEnd w:id="12"/>
      <w:bookmarkEnd w:id="13"/>
      <w:bookmarkEnd w:id="14"/>
      <w:bookmarkEnd w:id="15"/>
      <w:r w:rsidRPr="0088071A">
        <w:rPr>
          <w:rFonts w:hint="eastAsia"/>
        </w:rPr>
        <w:t>8.4</w:t>
      </w:r>
      <w:r w:rsidRPr="0088071A">
        <w:t xml:space="preserve">  </w:t>
      </w:r>
      <w:r w:rsidR="001923C4" w:rsidRPr="0088071A">
        <w:t>110</w:t>
      </w:r>
      <w:r w:rsidRPr="0088071A">
        <w:rPr>
          <w:rFonts w:hint="eastAsia"/>
        </w:rPr>
        <w:t>kV</w:t>
      </w:r>
      <w:r w:rsidRPr="0088071A">
        <w:rPr>
          <w:rFonts w:hint="eastAsia"/>
        </w:rPr>
        <w:t>变电站设计</w:t>
      </w:r>
      <w:bookmarkEnd w:id="16"/>
      <w:bookmarkEnd w:id="17"/>
    </w:p>
    <w:p w:rsidR="003C191F" w:rsidRPr="00D3669E" w:rsidRDefault="003C191F" w:rsidP="003C191F">
      <w:pPr>
        <w:pStyle w:val="01maintext"/>
        <w:ind w:firstLine="480"/>
      </w:pPr>
      <w:r w:rsidRPr="00D3669E">
        <w:t>本工程风电场内拟建设一座</w:t>
      </w:r>
      <w:r w:rsidRPr="0088071A">
        <w:t>110</w:t>
      </w:r>
      <w:r w:rsidRPr="00D3669E">
        <w:t>kV</w:t>
      </w:r>
      <w:r w:rsidRPr="00D3669E">
        <w:t>升压站。</w:t>
      </w:r>
      <w:proofErr w:type="gramStart"/>
      <w:r w:rsidRPr="00D3669E">
        <w:t>升压站</w:t>
      </w:r>
      <w:proofErr w:type="gramEnd"/>
      <w:r w:rsidRPr="00D3669E">
        <w:t>设置</w:t>
      </w:r>
      <w:r w:rsidRPr="003C191F">
        <w:rPr>
          <w:rFonts w:hint="eastAsia"/>
          <w:highlight w:val="yellow"/>
        </w:rPr>
        <w:t>1</w:t>
      </w:r>
      <w:r w:rsidRPr="00D3669E">
        <w:t>台主变压器，单台容量为</w:t>
      </w:r>
      <w:r w:rsidRPr="003C191F">
        <w:rPr>
          <w:rFonts w:hint="eastAsia"/>
          <w:highlight w:val="yellow"/>
        </w:rPr>
        <w:t>7</w:t>
      </w:r>
      <w:r w:rsidRPr="003C191F">
        <w:rPr>
          <w:highlight w:val="yellow"/>
        </w:rPr>
        <w:t>0</w:t>
      </w:r>
      <w:r w:rsidRPr="00D3669E">
        <w:t>MVA</w:t>
      </w:r>
      <w:r w:rsidRPr="00D3669E">
        <w:t>。</w:t>
      </w:r>
      <w:proofErr w:type="gramStart"/>
      <w:r w:rsidRPr="00D3669E">
        <w:t>升压站</w:t>
      </w:r>
      <w:proofErr w:type="gramEnd"/>
      <w:r w:rsidRPr="00D3669E">
        <w:t>的主要建筑物和构筑物有综合楼、设备楼</w:t>
      </w:r>
      <w:r w:rsidRPr="00D3669E">
        <w:rPr>
          <w:rFonts w:hint="eastAsia"/>
        </w:rPr>
        <w:t>、辅助楼</w:t>
      </w:r>
      <w:r w:rsidRPr="00D3669E">
        <w:t>、</w:t>
      </w:r>
      <w:r w:rsidRPr="00D3669E">
        <w:t>SVG</w:t>
      </w:r>
      <w:r w:rsidRPr="00D3669E">
        <w:t>设备</w:t>
      </w:r>
      <w:r w:rsidRPr="00D3669E">
        <w:rPr>
          <w:rFonts w:hint="eastAsia"/>
        </w:rPr>
        <w:t>、</w:t>
      </w:r>
      <w:r w:rsidRPr="00D3669E">
        <w:rPr>
          <w:rFonts w:hint="eastAsia"/>
        </w:rPr>
        <w:t>GIS</w:t>
      </w:r>
      <w:r w:rsidRPr="00D3669E">
        <w:rPr>
          <w:rFonts w:hint="eastAsia"/>
        </w:rPr>
        <w:t>设备</w:t>
      </w:r>
      <w:r w:rsidRPr="00D3669E">
        <w:t>、设备支架、主变压器基础、事故油池、消防水池及避雷针等。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lastRenderedPageBreak/>
        <w:t>8.4.2</w:t>
      </w:r>
      <w:r w:rsidRPr="0088071A">
        <w:t xml:space="preserve"> </w:t>
      </w:r>
      <w:r w:rsidRPr="0088071A">
        <w:rPr>
          <w:rFonts w:hint="eastAsia"/>
        </w:rPr>
        <w:t>变电站总体布置方案</w:t>
      </w:r>
    </w:p>
    <w:p w:rsidR="003C191F" w:rsidRPr="00D3669E" w:rsidRDefault="003C191F" w:rsidP="003C191F">
      <w:pPr>
        <w:pStyle w:val="01maintext"/>
        <w:ind w:firstLine="480"/>
      </w:pPr>
      <w:r w:rsidRPr="00D3669E">
        <w:t>全站的总平面根据电气工艺要求、施工和生活需要进行布置。在满足自然条件和工程特点的前提下，考虑了安全、防火、卫生、运行检修、交通运输、环境保护等各方面因素。</w:t>
      </w:r>
    </w:p>
    <w:p w:rsidR="003C191F" w:rsidRPr="00D3669E" w:rsidRDefault="003C191F" w:rsidP="003C191F">
      <w:pPr>
        <w:pStyle w:val="01maintext"/>
        <w:ind w:firstLine="480"/>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rsidR="003C191F" w:rsidRPr="00D3669E" w:rsidRDefault="003C191F" w:rsidP="003C191F">
      <w:pPr>
        <w:pStyle w:val="01maintext"/>
        <w:ind w:firstLine="480"/>
      </w:pPr>
      <w:proofErr w:type="gramStart"/>
      <w:r w:rsidRPr="00D3669E">
        <w:t>升压站围墙</w:t>
      </w:r>
      <w:proofErr w:type="gramEnd"/>
      <w:r w:rsidRPr="00D3669E">
        <w:t>设计：围墙高度为</w:t>
      </w:r>
      <w:r w:rsidRPr="00D3669E">
        <w:t>2.5m</w:t>
      </w:r>
      <w:r w:rsidRPr="00D3669E">
        <w:t>，采用实体围墙，外饰涂料色彩简洁，与周围环境协调。生活管理区入口采用电动伸缩门</w:t>
      </w:r>
      <w:r w:rsidRPr="00D3669E">
        <w:rPr>
          <w:rFonts w:hint="eastAsia"/>
        </w:rPr>
        <w:t>；</w:t>
      </w:r>
      <w:r w:rsidRPr="00D3669E">
        <w:t>变电工</w:t>
      </w:r>
      <w:proofErr w:type="gramStart"/>
      <w:r w:rsidRPr="00D3669E">
        <w:t>区设备</w:t>
      </w:r>
      <w:proofErr w:type="gramEnd"/>
      <w:r w:rsidRPr="00D3669E">
        <w:t>运输门采用铁艺平开门。</w:t>
      </w:r>
    </w:p>
    <w:p w:rsidR="003C191F" w:rsidRPr="00D3669E" w:rsidRDefault="003C191F" w:rsidP="003C191F">
      <w:pPr>
        <w:pStyle w:val="01maintext"/>
        <w:ind w:firstLine="480"/>
      </w:pPr>
      <w:proofErr w:type="gramStart"/>
      <w:r w:rsidRPr="00D3669E">
        <w:t>升压站</w:t>
      </w:r>
      <w:proofErr w:type="gramEnd"/>
      <w:r w:rsidRPr="00D3669E">
        <w:t>大门入口处，结合绿化统一布置。</w:t>
      </w:r>
    </w:p>
    <w:p w:rsidR="003C191F" w:rsidRPr="00D3669E" w:rsidRDefault="003C191F" w:rsidP="003C191F">
      <w:pPr>
        <w:pStyle w:val="01maintext"/>
        <w:ind w:firstLine="480"/>
      </w:pPr>
      <w:r w:rsidRPr="00D3669E">
        <w:t>站内道路本着方便检修、巡视、消防、便于分区管理的原则进行设计，采用城市型道路，</w:t>
      </w:r>
      <w:proofErr w:type="gramStart"/>
      <w:r w:rsidRPr="00D3669E">
        <w:t>砼</w:t>
      </w:r>
      <w:proofErr w:type="gramEnd"/>
      <w:r w:rsidRPr="00D3669E">
        <w:t>路面。道宽</w:t>
      </w:r>
      <w:r w:rsidRPr="00D3669E">
        <w:t>4.0m</w:t>
      </w:r>
      <w:r w:rsidRPr="00D3669E">
        <w:t>，主干道路转弯半径为</w:t>
      </w:r>
      <w:r w:rsidRPr="00D3669E">
        <w:t>9.0m</w:t>
      </w:r>
      <w:r w:rsidRPr="00D3669E">
        <w:t>，站区道路根据消防和工艺需求，设环形道路，故电气设备安装及检修、消防均能满足要求。</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t>本变电站位置原地形平坦坡度大，不易受洪水影响，变电站填挖方较大，挖方边坡需要做好防护，坡脚需设浆砌石护坡，并设排水沟。浆砌石护坡自身做好</w:t>
      </w:r>
      <w:r w:rsidRPr="0088071A">
        <w:rPr>
          <w:rFonts w:hint="eastAsia"/>
        </w:rPr>
        <w:lastRenderedPageBreak/>
        <w:t>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8</w:t>
      </w:r>
      <w:r w:rsidR="003C191F">
        <w:rPr>
          <w:rFonts w:hint="eastAsia"/>
        </w:rPr>
        <w:t>.</w:t>
      </w:r>
      <w:r w:rsidR="003C191F">
        <w:t>4</w:t>
      </w:r>
      <w:r w:rsidRPr="0088071A">
        <w:rPr>
          <w:rFonts w:hint="eastAsia"/>
        </w:rPr>
        <w:t>-</w:t>
      </w:r>
      <w:r w:rsidRPr="0088071A">
        <w:rPr>
          <w:lang w:val="en-GB"/>
        </w:rPr>
        <w:fldChar w:fldCharType="end"/>
      </w:r>
      <w:r w:rsidR="003C191F">
        <w:rPr>
          <w:lang w:val="en-GB"/>
        </w:rPr>
        <w:t>1</w:t>
      </w:r>
      <w:r w:rsidRPr="0088071A">
        <w:rPr>
          <w:rFonts w:hint="eastAsia"/>
        </w:rPr>
        <w:t>。</w:t>
      </w:r>
    </w:p>
    <w:p w:rsidR="00617D9B" w:rsidRPr="0088071A" w:rsidRDefault="00617D9B" w:rsidP="00617D9B">
      <w:pPr>
        <w:pStyle w:val="ad"/>
      </w:pPr>
      <w:bookmarkStart w:id="19" w:name="_Ref516756899"/>
      <w:r w:rsidRPr="0088071A">
        <w:rPr>
          <w:rFonts w:hint="eastAsia"/>
        </w:rPr>
        <w:t>表</w:t>
      </w:r>
      <w:r w:rsidRPr="0088071A">
        <w:rPr>
          <w:rFonts w:hint="eastAsia"/>
        </w:rPr>
        <w:t>8</w:t>
      </w:r>
      <w:r w:rsidR="00413DF0">
        <w:t>.4</w:t>
      </w:r>
      <w:r w:rsidRPr="0088071A">
        <w:rPr>
          <w:rFonts w:hint="eastAsia"/>
        </w:rPr>
        <w:t>-</w:t>
      </w:r>
      <w:bookmarkEnd w:id="19"/>
      <w:r w:rsidR="00413DF0">
        <w:t>1</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8"/>
        <w:gridCol w:w="2880"/>
        <w:gridCol w:w="991"/>
        <w:gridCol w:w="991"/>
        <w:gridCol w:w="1463"/>
        <w:gridCol w:w="1463"/>
      </w:tblGrid>
      <w:tr w:rsidR="00617D9B" w:rsidRPr="0088071A" w:rsidTr="009C63E3">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73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764"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9C63E3">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73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882"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882"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9C63E3">
        <w:trPr>
          <w:trHeight w:val="340"/>
          <w:jc w:val="center"/>
        </w:trPr>
        <w:tc>
          <w:tcPr>
            <w:tcW w:w="306" w:type="pct"/>
            <w:noWrap/>
            <w:tcMar>
              <w:top w:w="13" w:type="dxa"/>
              <w:left w:w="13" w:type="dxa"/>
              <w:bottom w:w="0" w:type="dxa"/>
              <w:right w:w="13" w:type="dxa"/>
            </w:tcMar>
            <w:vAlign w:val="center"/>
          </w:tcPr>
          <w:p w:rsidR="00617D9B" w:rsidRPr="0088071A" w:rsidRDefault="00617D9B" w:rsidP="00D72CA2">
            <w:pPr>
              <w:pStyle w:val="aff0"/>
              <w:jc w:val="center"/>
            </w:pPr>
          </w:p>
        </w:tc>
        <w:tc>
          <w:tcPr>
            <w:tcW w:w="1736" w:type="pct"/>
            <w:noWrap/>
            <w:tcMar>
              <w:top w:w="13" w:type="dxa"/>
              <w:left w:w="13" w:type="dxa"/>
              <w:bottom w:w="0" w:type="dxa"/>
              <w:right w:w="13" w:type="dxa"/>
            </w:tcMar>
            <w:vAlign w:val="center"/>
          </w:tcPr>
          <w:p w:rsidR="00617D9B" w:rsidRPr="0088071A" w:rsidRDefault="00617D9B" w:rsidP="00D72CA2">
            <w:pPr>
              <w:pStyle w:val="aff0"/>
              <w:jc w:val="center"/>
            </w:pPr>
            <w:r w:rsidRPr="0088071A">
              <w:t>变电站建筑</w:t>
            </w: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vAlign w:val="center"/>
          </w:tcPr>
          <w:p w:rsidR="00617D9B" w:rsidRPr="0088071A" w:rsidRDefault="00617D9B" w:rsidP="00D72CA2">
            <w:pPr>
              <w:pStyle w:val="aff0"/>
              <w:jc w:val="center"/>
            </w:pP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1</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综合楼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2</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设备楼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3</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附属</w:t>
            </w:r>
            <w:r w:rsidRPr="0088071A">
              <w:t>房</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4</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屋外配电装置架构及支架</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bl>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Default="00617D9B" w:rsidP="00617D9B">
      <w:pPr>
        <w:ind w:firstLine="480"/>
      </w:pPr>
      <w:r w:rsidRPr="0088071A">
        <w:rPr>
          <w:rFonts w:hint="eastAsia"/>
        </w:rPr>
        <w:lastRenderedPageBreak/>
        <w:t>事故油池为</w:t>
      </w:r>
      <w:proofErr w:type="gramStart"/>
      <w:r w:rsidRPr="0088071A">
        <w:rPr>
          <w:rFonts w:hint="eastAsia"/>
        </w:rPr>
        <w:t>地下箱</w:t>
      </w:r>
      <w:proofErr w:type="gramEnd"/>
      <w:r w:rsidRPr="0088071A">
        <w:rPr>
          <w:rFonts w:hint="eastAsia"/>
        </w:rPr>
        <w:t>型基础，采用</w:t>
      </w:r>
      <w:r w:rsidRPr="0088071A">
        <w:rPr>
          <w:rFonts w:hint="eastAsia"/>
        </w:rPr>
        <w:t>C30</w:t>
      </w:r>
      <w:r w:rsidRPr="0088071A">
        <w:rPr>
          <w:rFonts w:hint="eastAsia"/>
        </w:rPr>
        <w:t>钢筋混凝土浇筑。</w:t>
      </w:r>
    </w:p>
    <w:p w:rsidR="005854D7" w:rsidRPr="00D3669E" w:rsidRDefault="005854D7" w:rsidP="005854D7">
      <w:pPr>
        <w:pStyle w:val="01maintext"/>
        <w:ind w:firstLine="480"/>
      </w:pPr>
      <w:r w:rsidRPr="00D3669E">
        <w:t>（</w:t>
      </w:r>
      <w:r w:rsidRPr="00D3669E">
        <w:t>4</w:t>
      </w:r>
      <w:r w:rsidRPr="00D3669E">
        <w:t>）屋外配电装置</w:t>
      </w:r>
    </w:p>
    <w:p w:rsidR="005854D7" w:rsidRPr="00D3669E" w:rsidRDefault="005854D7" w:rsidP="005854D7">
      <w:pPr>
        <w:pStyle w:val="01maintext"/>
        <w:ind w:firstLine="480"/>
      </w:pPr>
      <w:r w:rsidRPr="00D3669E">
        <w:rPr>
          <w:rFonts w:hint="eastAsia"/>
        </w:rPr>
        <w:t>GIS</w:t>
      </w:r>
      <w:r w:rsidRPr="00D3669E">
        <w:rPr>
          <w:rFonts w:hint="eastAsia"/>
        </w:rPr>
        <w:t>设备</w:t>
      </w:r>
      <w:r w:rsidRPr="00D3669E">
        <w:t>进出线构架梁采用钢横梁，</w:t>
      </w:r>
      <w:proofErr w:type="gramStart"/>
      <w:r w:rsidRPr="00D3669E">
        <w:t>柱采用</w:t>
      </w:r>
      <w:proofErr w:type="gramEnd"/>
      <w:r w:rsidRPr="00D3669E">
        <w:t>钢筋混凝土环形杆人字柱。母线及设备支架横梁采用型钢结构，架构采用</w:t>
      </w:r>
      <w:r w:rsidRPr="00D3669E">
        <w:t>Φ300</w:t>
      </w:r>
      <w:r w:rsidRPr="00D3669E">
        <w:t>钢筋混凝土环形杆、人字柱、圆钢避雷针。架构及支架基础均采用杯口式现浇混凝土独立基础。架构横梁采用三角形钢桁架，设备支架横梁采用型钢，材料均为</w:t>
      </w:r>
      <w:r w:rsidRPr="00D3669E">
        <w:t>Q235B</w:t>
      </w:r>
      <w:r w:rsidRPr="00D3669E">
        <w:t>，焊条为</w:t>
      </w:r>
      <w:r w:rsidRPr="00D3669E">
        <w:t>E43</w:t>
      </w:r>
      <w:r w:rsidRPr="00D3669E">
        <w:t>或</w:t>
      </w:r>
      <w:r w:rsidRPr="00D3669E">
        <w:t>E50</w:t>
      </w:r>
      <w:r w:rsidRPr="00D3669E">
        <w:t>。所有钢构件均采用整体热镀锌防腐。</w:t>
      </w:r>
    </w:p>
    <w:p w:rsidR="005854D7" w:rsidRPr="00D3669E" w:rsidRDefault="005854D7" w:rsidP="005854D7">
      <w:pPr>
        <w:pStyle w:val="01maintext"/>
        <w:ind w:firstLine="480"/>
      </w:pPr>
      <w:r w:rsidRPr="00D3669E">
        <w:t>架构、支架及避雷针基础均采用现浇混凝土基础，架构及配电设备基础混凝土的设计强度等级为</w:t>
      </w:r>
      <w:r w:rsidRPr="00D3669E">
        <w:t>C25</w:t>
      </w:r>
      <w:r w:rsidRPr="00D3669E">
        <w:t>。</w:t>
      </w:r>
    </w:p>
    <w:p w:rsidR="005854D7" w:rsidRPr="00D3669E" w:rsidRDefault="005854D7" w:rsidP="005854D7">
      <w:pPr>
        <w:pStyle w:val="01maintext"/>
        <w:ind w:firstLine="480"/>
      </w:pPr>
      <w:r w:rsidRPr="00D3669E">
        <w:t>室外电气设备基础的混凝土设计强度等级均为</w:t>
      </w:r>
      <w:r w:rsidRPr="00D3669E">
        <w:t>C25</w:t>
      </w:r>
      <w:r w:rsidRPr="00D3669E">
        <w:t>，采用现浇混凝土基础。</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00DA77C1" w:rsidRPr="00DA77C1">
        <w:rPr>
          <w:highlight w:val="green"/>
        </w:rPr>
        <w:t>待提交</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lastRenderedPageBreak/>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w:t>
      </w:r>
      <w:r w:rsidRPr="0088071A">
        <w:rPr>
          <w:rFonts w:hint="eastAsia"/>
        </w:rPr>
        <w:lastRenderedPageBreak/>
        <w:t>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00413DF0">
        <w:t>.4</w:t>
      </w:r>
      <w:r w:rsidRPr="0088071A">
        <w:noBreakHyphen/>
      </w:r>
      <w:r w:rsidR="00413DF0">
        <w:t>2</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0"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10186.41</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12305.51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29533.23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7383.31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6152.76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201.91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1993.67</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1" w:name="_Toc528163142"/>
      <w:bookmarkEnd w:id="20"/>
      <w:r w:rsidRPr="0088071A">
        <w:rPr>
          <w:rFonts w:hint="eastAsia"/>
        </w:rPr>
        <w:lastRenderedPageBreak/>
        <w:t xml:space="preserve">8.5 </w:t>
      </w:r>
      <w:r w:rsidRPr="0088071A">
        <w:rPr>
          <w:rFonts w:hint="eastAsia"/>
        </w:rPr>
        <w:t>道路设计</w:t>
      </w:r>
      <w:bookmarkEnd w:id="18"/>
      <w:bookmarkEnd w:id="21"/>
    </w:p>
    <w:p w:rsidR="007361D5" w:rsidRDefault="00617D9B" w:rsidP="00650B28">
      <w:pPr>
        <w:ind w:firstLine="480"/>
        <w:rPr>
          <w:lang w:val="en-GB"/>
        </w:rPr>
      </w:pPr>
      <w:r w:rsidRPr="0088071A">
        <w:rPr>
          <w:rFonts w:hint="eastAsia"/>
          <w:lang w:val="en-GB"/>
        </w:rPr>
        <w:t>根据现有资料，本项目需改扩建道路</w:t>
      </w:r>
      <w:r w:rsidR="000847B2" w:rsidRPr="00CB3324">
        <w:rPr>
          <w:rFonts w:cs="宋体" w:hint="eastAsia"/>
          <w:szCs w:val="21"/>
          <w:highlight w:val="green"/>
        </w:rPr>
        <w:t xml:space="preserve">5.0</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0847B2" w:rsidRPr="00CB3324">
        <w:rPr>
          <w:rFonts w:cs="宋体" w:hint="eastAsia"/>
          <w:szCs w:val="21"/>
          <w:highlight w:val="green"/>
        </w:rPr>
        <w:t xml:space="preserve">1.5</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0847B2" w:rsidRPr="00CB3324">
        <w:rPr>
          <w:rFonts w:cs="宋体" w:hint="eastAsia"/>
          <w:szCs w:val="21"/>
          <w:highlight w:val="green"/>
        </w:rPr>
        <w:t xml:space="preserve">10.0</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00413DF0">
        <w:t>.5</w:t>
      </w:r>
      <w:r w:rsidRPr="0088071A">
        <w:noBreakHyphen/>
      </w:r>
      <w:r w:rsidR="00413DF0">
        <w:t>1</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E4366D">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6250.0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712.5</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270.0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3600.0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760.0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614A4B" w:rsidRDefault="00614A4B" w:rsidP="00614A4B">
      <w:pPr>
        <w:ind w:firstLineChars="0" w:firstLine="0"/>
      </w:pPr>
      <w:bookmarkStart w:id="22" w:name="_Toc81302386"/>
      <w:bookmarkStart w:id="23" w:name="_Toc81302014"/>
      <w:bookmarkStart w:id="24" w:name="_Toc81293862"/>
      <w:bookmarkStart w:id="25" w:name="_Toc81293757"/>
    </w:p>
    <w:p w:rsidR="00614A4B" w:rsidRDefault="00614A4B">
      <w:pPr>
        <w:widowControl/>
        <w:spacing w:line="240" w:lineRule="auto"/>
        <w:ind w:firstLineChars="0" w:firstLine="0"/>
        <w:jc w:val="left"/>
      </w:pPr>
      <w:r>
        <w:br w:type="page"/>
      </w:r>
    </w:p>
    <w:p w:rsidR="00614A4B" w:rsidRPr="0088071A" w:rsidRDefault="00614A4B" w:rsidP="00614A4B">
      <w:pPr>
        <w:pStyle w:val="1"/>
        <w:spacing w:after="312"/>
      </w:pPr>
      <w:r>
        <w:rPr>
          <w:rFonts w:hint="eastAsia"/>
        </w:rPr>
        <w:lastRenderedPageBreak/>
        <w:t>9</w:t>
      </w:r>
      <w:r w:rsidRPr="00614A4B">
        <w:t>施工组织设计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6" w:name="_Toc23233986"/>
      <w:bookmarkEnd w:id="22"/>
      <w:bookmarkEnd w:id="23"/>
      <w:bookmarkEnd w:id="24"/>
      <w:bookmarkEnd w:id="25"/>
      <w:r w:rsidRPr="00CB3324">
        <w:rPr>
          <w:rFonts w:cs="Times New Roman" w:hint="eastAsia"/>
          <w:b/>
          <w:bCs/>
          <w:sz w:val="32"/>
          <w:szCs w:val="32"/>
        </w:rPr>
        <w:t>9.1</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施工条件</w:t>
      </w:r>
      <w:bookmarkEnd w:id="26"/>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9.1.1</w:t>
      </w:r>
      <w:r w:rsidRPr="00CB3324">
        <w:rPr>
          <w:rFonts w:cs="Times New Roman"/>
          <w:b/>
          <w:bCs/>
          <w:sz w:val="32"/>
          <w:szCs w:val="32"/>
        </w:rPr>
        <w:t xml:space="preserve"> </w:t>
      </w:r>
      <w:r w:rsidRPr="00CB3324">
        <w:rPr>
          <w:rFonts w:cs="Times New Roman" w:hint="eastAsia"/>
          <w:b/>
          <w:bCs/>
          <w:sz w:val="32"/>
          <w:szCs w:val="32"/>
        </w:rPr>
        <w:t>工程条件</w:t>
      </w:r>
    </w:p>
    <w:p w:rsidR="00CB3324" w:rsidRPr="00CB3324" w:rsidRDefault="00CB3324" w:rsidP="00CB3324">
      <w:pPr>
        <w:ind w:firstLineChars="0" w:firstLine="482"/>
        <w:rPr>
          <w:rFonts w:cs="宋体"/>
          <w:szCs w:val="21"/>
        </w:rPr>
      </w:pPr>
      <w:r w:rsidRPr="00CB3324">
        <w:rPr>
          <w:rFonts w:cs="宋体" w:hint="eastAsia"/>
          <w:szCs w:val="21"/>
        </w:rPr>
        <w:t xml:space="preserve">华润电力武隆杨柳坪风电项目</w:t>
      </w:r>
      <w:r w:rsidRPr="00CB3324">
        <w:rPr>
          <w:rFonts w:cs="宋体" w:hint="eastAsia"/>
          <w:szCs w:val="21"/>
        </w:rPr>
        <w:t>，</w:t>
      </w:r>
      <w:r w:rsidRPr="00CB3324">
        <w:rPr>
          <w:rFonts w:cs="宋体"/>
          <w:szCs w:val="21"/>
        </w:rPr>
        <w:t>位于</w:t>
      </w:r>
      <w:r w:rsidRPr="00CB3324">
        <w:rPr>
          <w:rFonts w:cs="宋体" w:hint="eastAsia"/>
          <w:szCs w:val="21"/>
        </w:rPr>
        <w:t xml:space="preserve">重庆市武隆区</w:t>
      </w:r>
      <w:r w:rsidRPr="00CB3324">
        <w:rPr>
          <w:rFonts w:cs="宋体"/>
          <w:szCs w:val="21"/>
        </w:rPr>
        <w:t>境内</w:t>
      </w:r>
      <w:r w:rsidRPr="00CB3324">
        <w:rPr>
          <w:rFonts w:cs="宋体" w:hint="eastAsia"/>
          <w:szCs w:val="21"/>
        </w:rPr>
        <w:t>，</w:t>
      </w:r>
      <w:r w:rsidRPr="00CB3324">
        <w:rPr>
          <w:rFonts w:cs="宋体"/>
          <w:szCs w:val="21"/>
        </w:rPr>
        <w:t>为</w:t>
      </w:r>
      <w:r w:rsidRPr="00CB3324">
        <w:rPr>
          <w:rFonts w:cs="宋体" w:hint="eastAsia"/>
          <w:szCs w:val="21"/>
        </w:rPr>
        <w:t xml:space="preserve">缓坡中山</w:t>
      </w:r>
      <w:r w:rsidRPr="00CB3324">
        <w:rPr>
          <w:rFonts w:cs="宋体"/>
          <w:szCs w:val="21"/>
        </w:rPr>
        <w:t>风电场</w:t>
      </w:r>
      <w:r w:rsidRPr="00CB3324">
        <w:rPr>
          <w:rFonts w:cs="宋体" w:hint="eastAsia"/>
          <w:szCs w:val="21"/>
        </w:rPr>
        <w:t>，</w:t>
      </w:r>
      <w:r w:rsidRPr="00CB3324">
        <w:rPr>
          <w:rFonts w:cs="宋体"/>
          <w:szCs w:val="21"/>
        </w:rPr>
        <w:t>场址内海拔高程在</w:t>
      </w:r>
      <w:r w:rsidRPr="00CB3324">
        <w:rPr>
          <w:rFonts w:cs="宋体" w:hint="eastAsia"/>
          <w:szCs w:val="21"/>
        </w:rPr>
        <w:t xml:space="preserve">588m～852m</w:t>
      </w:r>
      <w:r w:rsidRPr="00CB3324">
        <w:rPr>
          <w:rFonts w:cs="宋体"/>
          <w:szCs w:val="21"/>
        </w:rPr>
        <w:t>之间</w:t>
      </w:r>
      <w:r w:rsidRPr="00CB3324">
        <w:rPr>
          <w:rFonts w:cs="宋体" w:hint="eastAsia"/>
          <w:szCs w:val="21"/>
        </w:rPr>
        <w:t>。项目地处东经</w:t>
      </w:r>
      <w:r w:rsidRPr="00CB3324">
        <w:rPr>
          <w:rFonts w:cs="宋体" w:hint="eastAsia"/>
          <w:szCs w:val="21"/>
        </w:rPr>
        <w:t xml:space="preserve">111.334294</w:t>
      </w:r>
      <w:r w:rsidRPr="00CB3324">
        <w:rPr>
          <w:rFonts w:cs="宋体" w:hint="eastAsia"/>
          <w:szCs w:val="21"/>
        </w:rPr>
        <w:t>、北纬</w:t>
      </w:r>
      <w:r w:rsidRPr="00CB3324">
        <w:rPr>
          <w:rFonts w:cs="宋体" w:hint="eastAsia"/>
          <w:szCs w:val="21"/>
        </w:rPr>
        <w:t xml:space="preserve">23.132694</w:t>
      </w:r>
      <w:r w:rsidRPr="00CB3324">
        <w:rPr>
          <w:rFonts w:cs="宋体" w:hint="eastAsia"/>
          <w:szCs w:val="21"/>
        </w:rPr>
        <w:t>之间，总区域共</w:t>
      </w:r>
      <w:r w:rsidRPr="00CB3324">
        <w:rPr>
          <w:rFonts w:cs="宋体" w:hint="eastAsia"/>
          <w:szCs w:val="21"/>
        </w:rPr>
        <w:t xml:space="preserve">50.02</w:t>
      </w:r>
      <w:r w:rsidRPr="00CB3324">
        <w:rPr>
          <w:rFonts w:cs="宋体"/>
          <w:szCs w:val="21"/>
        </w:rPr>
        <w:t>km2</w:t>
      </w:r>
      <w:r w:rsidRPr="00CB3324">
        <w:rPr>
          <w:rFonts w:cs="宋体" w:hint="eastAsia"/>
          <w:szCs w:val="21"/>
        </w:rPr>
        <w:t>。</w:t>
      </w:r>
      <w:r w:rsidRPr="00CB3324">
        <w:rPr>
          <w:rFonts w:cs="宋体" w:hint="eastAsia"/>
          <w:szCs w:val="21"/>
          <w:highlight w:val="yellow"/>
        </w:rPr>
        <w:t>本工程新建一座</w:t>
      </w:r>
      <w:r w:rsidR="00947B5E" w:rsidRPr="0088071A">
        <w:t>110</w:t>
      </w:r>
      <w:r w:rsidRPr="00CB3324">
        <w:rPr>
          <w:rFonts w:cs="宋体" w:hint="eastAsia"/>
          <w:szCs w:val="21"/>
          <w:highlight w:val="yellow"/>
        </w:rPr>
        <w:t>kV</w:t>
      </w:r>
      <w:r w:rsidRPr="00CB3324">
        <w:rPr>
          <w:rFonts w:cs="宋体" w:hint="eastAsia"/>
          <w:szCs w:val="21"/>
          <w:highlight w:val="yellow"/>
        </w:rPr>
        <w:t>升压站。</w:t>
      </w:r>
      <w:r w:rsidRPr="00CB3324">
        <w:rPr>
          <w:rFonts w:cs="宋体" w:hint="eastAsia"/>
          <w:szCs w:val="21"/>
        </w:rPr>
        <w:t>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9.1.2</w:t>
      </w:r>
      <w:r w:rsidRPr="00CB3324">
        <w:rPr>
          <w:rFonts w:cs="Times New Roman"/>
          <w:b/>
          <w:bCs/>
          <w:sz w:val="32"/>
          <w:szCs w:val="32"/>
        </w:rPr>
        <w:t xml:space="preserve"> </w:t>
      </w:r>
      <w:r w:rsidRPr="00CB3324">
        <w:rPr>
          <w:rFonts w:cs="Times New Roman" w:hint="eastAsia"/>
          <w:b/>
          <w:bCs/>
          <w:sz w:val="32"/>
          <w:szCs w:val="32"/>
        </w:rPr>
        <w:t>自然条件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）风能信息</w:t>
      </w:r>
    </w:p>
    <w:p w:rsidR="00CB3324" w:rsidRPr="00CB3324" w:rsidRDefault="00CB3324" w:rsidP="00CB3324">
      <w:pPr>
        <w:ind w:firstLineChars="0" w:firstLine="482"/>
        <w:rPr>
          <w:rFonts w:cs="宋体"/>
          <w:szCs w:val="21"/>
        </w:rPr>
      </w:pPr>
      <w:r w:rsidRPr="00CB3324">
        <w:rPr>
          <w:rFonts w:cs="宋体"/>
          <w:szCs w:val="21"/>
        </w:rPr>
        <w:t>经长年代订正</w:t>
      </w:r>
      <w:r w:rsidRPr="00CB3324">
        <w:rPr>
          <w:rFonts w:cs="宋体" w:hint="eastAsia"/>
          <w:szCs w:val="21"/>
        </w:rPr>
        <w:t>，</w:t>
      </w:r>
      <w:r w:rsidRPr="00CB3324">
        <w:rPr>
          <w:rFonts w:cs="宋体" w:hint="eastAsia"/>
          <w:szCs w:val="21"/>
          <w:highlight w:val="green"/>
        </w:rPr>
        <w:t xml:space="preserve">1623#测风塔90m高度年平均风速为5.9m/s,风功率密度为196W/m²。0064#测风塔90m高度年平均风速为6.14m/s,风功率密度为205W/m²。</w:t>
      </w:r>
      <w:r w:rsidRPr="00CB3324">
        <w:rPr>
          <w:rFonts w:cs="宋体" w:hint="eastAsia"/>
          <w:szCs w:val="21"/>
        </w:rPr>
        <w:t>。根据《风电场风能资源评估方法》（</w:t>
      </w:r>
      <w:r w:rsidRPr="00CB3324">
        <w:rPr>
          <w:rFonts w:cs="宋体" w:hint="eastAsia"/>
          <w:szCs w:val="21"/>
        </w:rPr>
        <w:t>GB/T 18710-2002</w:t>
      </w:r>
      <w:r w:rsidRPr="00CB3324">
        <w:rPr>
          <w:rFonts w:cs="宋体" w:hint="eastAsia"/>
          <w:szCs w:val="21"/>
        </w:rPr>
        <w:t>），本风电场测风塔附近轮毂高度处的风功率密度为</w:t>
      </w:r>
      <w:r w:rsidRPr="00CB3324">
        <w:rPr>
          <w:rFonts w:cs="宋体" w:hint="eastAsia"/>
          <w:szCs w:val="21"/>
          <w:highlight w:val="green"/>
        </w:rPr>
        <w:t xml:space="preserve">I</w:t>
      </w:r>
      <w:r w:rsidRPr="00CB3324">
        <w:rPr>
          <w:rFonts w:cs="宋体" w:hint="eastAsia"/>
          <w:szCs w:val="21"/>
        </w:rPr>
        <w:t>级水平。</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）地形、地质条件</w:t>
      </w:r>
      <w:r w:rsidRPr="00CB3324">
        <w:rPr>
          <w:rFonts w:cs="宋体"/>
          <w:szCs w:val="21"/>
        </w:rPr>
        <w:tab/>
      </w:r>
    </w:p>
    <w:p w:rsidR="003E1727" w:rsidRDefault="00CB3324" w:rsidP="00CB3324">
      <w:pPr>
        <w:ind w:firstLineChars="0" w:firstLine="482"/>
        <w:rPr>
          <w:rFonts w:cs="宋体"/>
          <w:szCs w:val="21"/>
        </w:rPr>
      </w:pPr>
      <w:r w:rsidRPr="00CB3324">
        <w:rPr>
          <w:rFonts w:cs="宋体" w:hint="eastAsia"/>
          <w:szCs w:val="21"/>
        </w:rPr>
        <w:t>风场地形主要为</w:t>
      </w:r>
      <w:r w:rsidRPr="00EE58E3">
        <w:rPr>
          <w:rFonts w:cs="宋体" w:hint="eastAsia"/>
          <w:szCs w:val="21"/>
          <w:highlight w:val="green"/>
        </w:rPr>
        <w:t xml:space="preserve">缓坡中山</w:t>
      </w:r>
      <w:r w:rsidRPr="00CB3324">
        <w:rPr>
          <w:rFonts w:cs="宋体" w:hint="eastAsia"/>
          <w:szCs w:val="21"/>
        </w:rPr>
        <w:t>，</w:t>
      </w:r>
      <w:r w:rsidR="003E1727" w:rsidRPr="00EE58E3">
        <w:rPr>
          <w:rFonts w:cs="宋体" w:hint="eastAsia"/>
          <w:szCs w:val="21"/>
          <w:highlight w:val="green"/>
        </w:rPr>
        <w:t xml:space="preserve">山地起伏较大，基础周边可能会形成高边坡，需要进行高边坡特别设计.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8" w:name="_Toc23233987"/>
      <w:r w:rsidRPr="00CB3324">
        <w:rPr>
          <w:rFonts w:cs="Times New Roman" w:hint="eastAsia"/>
          <w:b/>
          <w:bCs/>
          <w:sz w:val="32"/>
          <w:szCs w:val="32"/>
        </w:rPr>
        <w:t>9.2</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风场内外交通</w:t>
      </w:r>
      <w:bookmarkEnd w:id="28"/>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）场外交通运输</w:t>
      </w:r>
    </w:p>
    <w:p w:rsidR="00CB3324" w:rsidRPr="00CB3324" w:rsidRDefault="00CB3324" w:rsidP="00CB3324">
      <w:pPr>
        <w:ind w:firstLineChars="0" w:firstLine="482"/>
        <w:rPr>
          <w:rFonts w:cs="宋体"/>
          <w:szCs w:val="21"/>
        </w:rPr>
      </w:pPr>
      <w:r w:rsidRPr="00CB3324">
        <w:rPr>
          <w:rFonts w:cs="宋体" w:hint="eastAsia"/>
          <w:szCs w:val="21"/>
        </w:rPr>
        <w:t>本风电场周边有</w:t>
      </w:r>
      <w:r w:rsidRPr="00CB3324">
        <w:rPr>
          <w:rFonts w:cs="宋体" w:hint="eastAsia"/>
          <w:szCs w:val="21"/>
          <w:highlight w:val="green"/>
        </w:rPr>
        <w:t xml:space="preserve">国道G319、省道S203</w:t>
      </w:r>
      <w:r w:rsidRPr="00CB3324">
        <w:rPr>
          <w:rFonts w:cs="宋体" w:hint="eastAsia"/>
          <w:szCs w:val="21"/>
        </w:rPr>
        <w:t>等多条公路通过，风电场对外运输交通较为便利。</w:t>
      </w:r>
    </w:p>
    <w:p w:rsidR="00CB3324" w:rsidRPr="00CB3324" w:rsidRDefault="00CB3324" w:rsidP="00CB3324">
      <w:pPr>
        <w:ind w:firstLineChars="0" w:firstLine="482"/>
        <w:rPr>
          <w:rFonts w:cs="宋体"/>
          <w:szCs w:val="21"/>
        </w:rPr>
      </w:pPr>
      <w:r w:rsidRPr="00CB3324">
        <w:rPr>
          <w:rFonts w:cs="宋体" w:hint="eastAsia"/>
          <w:szCs w:val="21"/>
        </w:rPr>
        <w:t>根据风场附近交通状况，风机设备运输车辆可由</w:t>
      </w:r>
      <w:r w:rsidRPr="00CB3324">
        <w:rPr>
          <w:rFonts w:cs="宋体" w:hint="eastAsia"/>
          <w:szCs w:val="21"/>
          <w:highlight w:val="green"/>
        </w:rPr>
        <w:t xml:space="preserve">国道G319、省道S203</w:t>
      </w:r>
      <w:r w:rsidRPr="00CB3324">
        <w:rPr>
          <w:rFonts w:cs="宋体" w:hint="eastAsia"/>
          <w:szCs w:val="21"/>
        </w:rPr>
        <w:t>及乡村道路运至风场附近，并新建道路到达风机位。其中道路弯道较多路段，需进行加宽改建方可满足大件运输车辆通过要求。</w:t>
      </w:r>
    </w:p>
    <w:p w:rsidR="00CB3324" w:rsidRPr="00CB3324" w:rsidRDefault="00CB3324" w:rsidP="00CB3324">
      <w:pPr>
        <w:ind w:firstLineChars="0" w:firstLine="482"/>
        <w:rPr>
          <w:rFonts w:cs="宋体"/>
          <w:szCs w:val="21"/>
        </w:rPr>
      </w:pPr>
      <w:r w:rsidRPr="00CB3324">
        <w:rPr>
          <w:rFonts w:cs="宋体" w:hint="eastAsia"/>
          <w:szCs w:val="21"/>
        </w:rPr>
        <w:t>本风场大型设备主要为风电机组，采用公路运输。风场设备运输路线：由产地、</w:t>
      </w:r>
      <w:r w:rsidRPr="00CB3324">
        <w:rPr>
          <w:rFonts w:cs="宋体" w:hint="eastAsia"/>
          <w:szCs w:val="21"/>
          <w:highlight w:val="green"/>
        </w:rPr>
        <w:t xml:space="preserve">国道G319、省道S203</w:t>
      </w:r>
      <w:r w:rsidRPr="00CB3324">
        <w:rPr>
          <w:rFonts w:cs="宋体" w:hint="eastAsia"/>
          <w:szCs w:val="21"/>
        </w:rPr>
        <w:t>、乡道、风场。</w:t>
      </w:r>
    </w:p>
    <w:p w:rsidR="00CB3324" w:rsidRPr="00CB3324" w:rsidRDefault="00CB3324" w:rsidP="00CB3324">
      <w:pPr>
        <w:ind w:firstLineChars="0" w:firstLine="482"/>
        <w:rPr>
          <w:rFonts w:cs="宋体"/>
          <w:szCs w:val="21"/>
        </w:rPr>
      </w:pPr>
      <w:r w:rsidRPr="00CB3324">
        <w:rPr>
          <w:rFonts w:cs="宋体" w:hint="eastAsia"/>
          <w:szCs w:val="21"/>
        </w:rPr>
        <w:lastRenderedPageBreak/>
        <w:t>（</w:t>
      </w:r>
      <w:r w:rsidRPr="00CB3324">
        <w:rPr>
          <w:rFonts w:cs="宋体" w:hint="eastAsia"/>
          <w:szCs w:val="21"/>
        </w:rPr>
        <w:t>2</w:t>
      </w:r>
      <w:r w:rsidRPr="00CB3324">
        <w:rPr>
          <w:rFonts w:cs="宋体" w:hint="eastAsia"/>
          <w:szCs w:val="21"/>
        </w:rPr>
        <w:t>）施工道路</w:t>
      </w:r>
      <w:r w:rsidRPr="00CB3324">
        <w:rPr>
          <w:rFonts w:cs="宋体"/>
          <w:szCs w:val="21"/>
        </w:rPr>
        <w:tab/>
      </w:r>
    </w:p>
    <w:p w:rsidR="00CB3324" w:rsidRPr="00CB3324" w:rsidRDefault="00CB3324" w:rsidP="00CB3324">
      <w:pPr>
        <w:ind w:firstLineChars="0" w:firstLine="482"/>
        <w:rPr>
          <w:rFonts w:cs="宋体"/>
          <w:szCs w:val="21"/>
        </w:rPr>
      </w:pPr>
      <w:r w:rsidRPr="00CB3324">
        <w:rPr>
          <w:rFonts w:cs="宋体" w:hint="eastAsia"/>
          <w:szCs w:val="21"/>
        </w:rPr>
        <w:t>风电场内新建道路，长度约</w:t>
      </w:r>
      <w:r w:rsidRPr="00CB3324">
        <w:rPr>
          <w:rFonts w:cs="宋体" w:hint="eastAsia"/>
          <w:szCs w:val="21"/>
          <w:highlight w:val="green"/>
        </w:rPr>
        <w:t xml:space="preserve">10.0</w:t>
      </w:r>
      <w:r w:rsidRPr="00CB3324">
        <w:rPr>
          <w:rFonts w:cs="宋体" w:hint="eastAsia"/>
          <w:szCs w:val="21"/>
        </w:rPr>
        <w:t>km</w:t>
      </w:r>
      <w:r w:rsidRPr="00CB3324">
        <w:rPr>
          <w:rFonts w:cs="宋体" w:hint="eastAsia"/>
          <w:szCs w:val="21"/>
        </w:rPr>
        <w:t>；改扩建道路，长度约</w:t>
      </w:r>
      <w:r w:rsidRPr="00CB3324">
        <w:rPr>
          <w:rFonts w:cs="宋体" w:hint="eastAsia"/>
          <w:szCs w:val="21"/>
          <w:highlight w:val="green"/>
        </w:rPr>
        <w:t xml:space="preserve">5.0</w:t>
      </w:r>
      <w:r w:rsidRPr="00CB3324">
        <w:rPr>
          <w:rFonts w:cs="宋体"/>
          <w:szCs w:val="21"/>
        </w:rPr>
        <w:t>km</w:t>
      </w:r>
      <w:r w:rsidRPr="00CB3324">
        <w:rPr>
          <w:rFonts w:cs="宋体" w:hint="eastAsia"/>
          <w:szCs w:val="21"/>
        </w:rPr>
        <w:t>；</w:t>
      </w:r>
      <w:r w:rsidRPr="00CB3324">
        <w:rPr>
          <w:rFonts w:cs="宋体"/>
          <w:szCs w:val="21"/>
        </w:rPr>
        <w:t>进站道路</w:t>
      </w:r>
      <w:r w:rsidRPr="00CB3324">
        <w:rPr>
          <w:rFonts w:cs="宋体" w:hint="eastAsia"/>
          <w:szCs w:val="21"/>
        </w:rPr>
        <w:t>，</w:t>
      </w:r>
      <w:r w:rsidRPr="00CB3324">
        <w:rPr>
          <w:rFonts w:cs="宋体"/>
          <w:szCs w:val="21"/>
        </w:rPr>
        <w:t>长度约</w:t>
      </w:r>
      <w:r w:rsidRPr="00CB3324">
        <w:rPr>
          <w:rFonts w:cs="宋体" w:hint="eastAsia"/>
          <w:szCs w:val="21"/>
          <w:highlight w:val="green"/>
        </w:rPr>
        <w:t xml:space="preserve">1.5</w:t>
      </w:r>
      <w:r w:rsidRPr="00CB3324">
        <w:rPr>
          <w:rFonts w:cs="宋体"/>
          <w:szCs w:val="21"/>
        </w:rPr>
        <w:t>km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场内施工道路各段应设有排水设施、道路标志、安全标志等，必要路段要设置安全护栏。施工后期将施工道路改为永久检修路。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）运输方式比选</w:t>
      </w:r>
    </w:p>
    <w:p w:rsidR="00CB3324" w:rsidRPr="00CB3324" w:rsidRDefault="00CB3324" w:rsidP="00CB3324">
      <w:pPr>
        <w:ind w:firstLineChars="0" w:firstLine="482"/>
        <w:rPr>
          <w:rFonts w:cs="宋体"/>
          <w:szCs w:val="21"/>
        </w:rPr>
      </w:pPr>
      <w:r w:rsidRPr="00CB3324">
        <w:rPr>
          <w:rFonts w:cs="宋体" w:hint="eastAsia"/>
          <w:szCs w:val="21"/>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9" w:name="_Toc23233988"/>
      <w:r w:rsidRPr="00CB3324">
        <w:rPr>
          <w:rFonts w:cs="Times New Roman" w:hint="eastAsia"/>
          <w:b/>
          <w:bCs/>
          <w:sz w:val="32"/>
          <w:szCs w:val="32"/>
        </w:rPr>
        <w:t>9.3</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施工总布置</w:t>
      </w:r>
      <w:bookmarkEnd w:id="29"/>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9.3.1</w:t>
      </w:r>
      <w:r w:rsidRPr="00CB3324">
        <w:rPr>
          <w:rFonts w:cs="Times New Roman"/>
          <w:b/>
          <w:bCs/>
          <w:sz w:val="32"/>
          <w:szCs w:val="32"/>
        </w:rPr>
        <w:t xml:space="preserve"> </w:t>
      </w:r>
      <w:r w:rsidRPr="00CB3324">
        <w:rPr>
          <w:rFonts w:cs="Times New Roman" w:hint="eastAsia"/>
          <w:b/>
          <w:bCs/>
          <w:sz w:val="32"/>
          <w:szCs w:val="32"/>
        </w:rPr>
        <w:t>总布置原则</w:t>
      </w:r>
    </w:p>
    <w:p w:rsidR="00CB3324" w:rsidRPr="00CB3324" w:rsidRDefault="00CB3324" w:rsidP="00CB3324">
      <w:pPr>
        <w:ind w:firstLineChars="0" w:firstLine="482"/>
        <w:rPr>
          <w:rFonts w:cs="宋体"/>
          <w:szCs w:val="21"/>
        </w:rPr>
      </w:pPr>
      <w:r w:rsidRPr="00CB3324">
        <w:rPr>
          <w:rFonts w:cs="宋体" w:hint="eastAsia"/>
          <w:szCs w:val="21"/>
        </w:rPr>
        <w:t>根据本工程特点，在施工布置中考虑以下原则：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）施工总布置遵循因地制宜、有利生产、方便生活、易于管理、安全可靠、经济适用的原则；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）充分考虑本风力发电工程布置的特点，集中进行施工布置；</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）风场地形为起伏较大的中低山，地表植被丰富，工程施工期应避免环境污染，符合环保要求；</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）根据工程区地形地貌条件，施工布置力求紧凑、节约用地、统筹规划、合理布置施工设施和临时设施，尽可能做到永临结合。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9.3.2</w:t>
      </w:r>
      <w:r w:rsidRPr="00CB3324">
        <w:rPr>
          <w:rFonts w:cs="Times New Roman"/>
          <w:b/>
          <w:bCs/>
          <w:sz w:val="32"/>
          <w:szCs w:val="32"/>
        </w:rPr>
        <w:t xml:space="preserve"> </w:t>
      </w:r>
      <w:r w:rsidRPr="00CB3324">
        <w:rPr>
          <w:rFonts w:cs="Times New Roman" w:hint="eastAsia"/>
          <w:b/>
          <w:bCs/>
          <w:sz w:val="32"/>
          <w:szCs w:val="32"/>
        </w:rPr>
        <w:t>施工工厂设施</w:t>
      </w:r>
    </w:p>
    <w:p w:rsidR="00CB3324" w:rsidRPr="00CB3324" w:rsidRDefault="00CB3324" w:rsidP="00CB3324">
      <w:pPr>
        <w:ind w:firstLineChars="0" w:firstLine="482"/>
        <w:rPr>
          <w:rFonts w:cs="宋体"/>
          <w:szCs w:val="21"/>
        </w:rPr>
      </w:pPr>
      <w:r w:rsidRPr="00CB3324">
        <w:rPr>
          <w:rFonts w:cs="宋体" w:hint="eastAsia"/>
          <w:szCs w:val="21"/>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w:t>
      </w:r>
      <w:r w:rsidRPr="00CB3324">
        <w:rPr>
          <w:rFonts w:cs="宋体" w:hint="eastAsia"/>
          <w:szCs w:val="21"/>
        </w:rPr>
        <w:lastRenderedPageBreak/>
        <w:t>要求。施工设备仓库、材料设备仓库、主要的附属加工厂、临时生活区等布置在风电场内地势较高和交通方便处。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）混凝土系统：由于风机基础施工分散，考虑施工场区地形及风机布置限制，可于场区设置设一处混凝土搅拌站。在搅拌站布设一座</w:t>
      </w:r>
      <w:r w:rsidRPr="00CB3324">
        <w:rPr>
          <w:rFonts w:cs="宋体" w:hint="eastAsia"/>
          <w:szCs w:val="21"/>
        </w:rPr>
        <w:t>HZS75</w:t>
      </w:r>
      <w:r w:rsidRPr="00CB3324">
        <w:rPr>
          <w:rFonts w:cs="宋体" w:hint="eastAsia"/>
          <w:szCs w:val="21"/>
        </w:rPr>
        <w:t>型混凝土搅拌站，设备铭牌生产能力为</w:t>
      </w:r>
      <w:r w:rsidRPr="00CB3324">
        <w:rPr>
          <w:rFonts w:cs="宋体" w:hint="eastAsia"/>
          <w:szCs w:val="21"/>
        </w:rPr>
        <w:t>75m</w:t>
      </w:r>
      <w:r w:rsidRPr="00CB3324">
        <w:rPr>
          <w:rFonts w:cs="宋体" w:hint="eastAsia"/>
          <w:szCs w:val="21"/>
        </w:rPr>
        <w:t>³</w:t>
      </w:r>
      <w:r w:rsidRPr="00CB3324">
        <w:rPr>
          <w:rFonts w:cs="宋体" w:hint="eastAsia"/>
          <w:szCs w:val="21"/>
        </w:rPr>
        <w:t>/h</w:t>
      </w:r>
      <w:r w:rsidRPr="00CB3324">
        <w:rPr>
          <w:rFonts w:cs="宋体" w:hint="eastAsia"/>
          <w:szCs w:val="21"/>
        </w:rPr>
        <w:t>，能满一台基础混凝土的连续施工浇筑。风机基础混凝土采用混凝土罐车运输。</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）砂石料场地：由于本工程混凝土成品骨料用量不大，故本工程不设砂石料加工系统，仅在混凝土搅拌系统附近布置砂石料堆放场。砂石料堆场占地面积共计约</w:t>
      </w:r>
      <w:r w:rsidRPr="00CB3324">
        <w:rPr>
          <w:rFonts w:cs="宋体" w:hint="eastAsia"/>
          <w:szCs w:val="21"/>
        </w:rPr>
        <w:t>1400m</w:t>
      </w:r>
      <w:r w:rsidRPr="00CB3324">
        <w:rPr>
          <w:rFonts w:cs="宋体" w:hint="eastAsia"/>
          <w:szCs w:val="21"/>
        </w:rPr>
        <w:t>²。</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）机械修配及综合加工厂：施工临建区设置的机械修配厂及综合加工厂</w:t>
      </w:r>
      <w:r w:rsidRPr="00CB3324">
        <w:rPr>
          <w:rFonts w:cs="宋体" w:hint="eastAsia"/>
          <w:szCs w:val="21"/>
        </w:rPr>
        <w:t>(</w:t>
      </w:r>
      <w:r w:rsidRPr="00CB3324">
        <w:rPr>
          <w:rFonts w:cs="宋体" w:hint="eastAsia"/>
          <w:szCs w:val="21"/>
        </w:rPr>
        <w:t>包括钢木加工厂</w:t>
      </w:r>
      <w:r w:rsidRPr="00CB3324">
        <w:rPr>
          <w:rFonts w:cs="宋体" w:hint="eastAsia"/>
          <w:szCs w:val="21"/>
        </w:rPr>
        <w:t>)</w:t>
      </w:r>
      <w:r w:rsidRPr="00CB3324">
        <w:rPr>
          <w:rFonts w:cs="宋体" w:hint="eastAsia"/>
          <w:szCs w:val="21"/>
        </w:rPr>
        <w:t>。为了便于施工生产和管理，施工工厂集中布置在施工电源点和交通便利处。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）临时生产生活区：结合施工总体布置，将临时生产生活区布置在施工场地集中区，地势较高，地面平整，交通便利处。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）仓库布置：本工程所需的仓库为材料和设备仓库，集中布置混凝土搅拌站和临时生产生活区附近。</w:t>
      </w:r>
    </w:p>
    <w:p w:rsidR="00CB3324" w:rsidRPr="00CB3324" w:rsidRDefault="00CB3324" w:rsidP="00CB3324">
      <w:pPr>
        <w:ind w:firstLineChars="0" w:firstLine="482"/>
        <w:rPr>
          <w:rFonts w:cs="宋体"/>
          <w:szCs w:val="21"/>
        </w:rPr>
      </w:pPr>
      <w:r w:rsidRPr="00CB3324">
        <w:rPr>
          <w:rFonts w:cs="宋体" w:hint="eastAsia"/>
          <w:szCs w:val="21"/>
        </w:rPr>
        <w:t>施工临时设施建筑面积及占地见下表</w:t>
      </w:r>
      <w:r w:rsidRPr="00CB3324">
        <w:rPr>
          <w:rFonts w:cs="宋体" w:hint="eastAsia"/>
          <w:szCs w:val="21"/>
        </w:rPr>
        <w:t>9-1</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 xml:space="preserve">9-1  </w:t>
      </w:r>
      <w:r w:rsidRPr="00CB3324">
        <w:rPr>
          <w:rFonts w:cs="Times New Roman"/>
          <w:b/>
          <w:sz w:val="21"/>
          <w:szCs w:val="21"/>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2499"/>
        <w:gridCol w:w="1794"/>
        <w:gridCol w:w="1521"/>
        <w:gridCol w:w="1653"/>
      </w:tblGrid>
      <w:tr w:rsidR="00CB3324" w:rsidRPr="00CB3324" w:rsidTr="002104F5">
        <w:trPr>
          <w:trHeight w:val="340"/>
        </w:trPr>
        <w:tc>
          <w:tcPr>
            <w:tcW w:w="396" w:type="pct"/>
            <w:vMerge w:val="restar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541" w:type="pct"/>
            <w:vMerge w:val="restar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项目</w:t>
            </w:r>
          </w:p>
        </w:tc>
        <w:tc>
          <w:tcPr>
            <w:tcW w:w="2044" w:type="pct"/>
            <w:gridSpan w:val="2"/>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场区</w:t>
            </w:r>
          </w:p>
        </w:tc>
        <w:tc>
          <w:tcPr>
            <w:tcW w:w="1019" w:type="pct"/>
            <w:vMerge w:val="restart"/>
            <w:shd w:val="clear" w:color="auto" w:fill="auto"/>
            <w:noWrap/>
            <w:vAlign w:val="center"/>
          </w:tcPr>
          <w:p w:rsidR="00CB3324" w:rsidRPr="00CB3324" w:rsidRDefault="002104F5" w:rsidP="00CB3324">
            <w:pPr>
              <w:spacing w:line="240" w:lineRule="auto"/>
              <w:ind w:firstLineChars="0" w:firstLine="0"/>
              <w:jc w:val="center"/>
              <w:rPr>
                <w:rFonts w:cs="Times New Roman"/>
                <w:sz w:val="21"/>
                <w:szCs w:val="18"/>
              </w:rPr>
            </w:pPr>
            <w:r>
              <w:rPr>
                <w:rFonts w:cs="Times New Roman" w:hint="eastAsia"/>
                <w:sz w:val="21"/>
                <w:szCs w:val="18"/>
              </w:rPr>
              <w:t>备注</w:t>
            </w:r>
          </w:p>
        </w:tc>
      </w:tr>
      <w:tr w:rsidR="00CB3324" w:rsidRPr="00CB3324" w:rsidTr="002104F5">
        <w:trPr>
          <w:trHeight w:val="340"/>
        </w:trPr>
        <w:tc>
          <w:tcPr>
            <w:tcW w:w="396" w:type="pct"/>
            <w:vMerge/>
            <w:vAlign w:val="center"/>
          </w:tcPr>
          <w:p w:rsidR="00CB3324" w:rsidRPr="00CB3324" w:rsidRDefault="00CB3324" w:rsidP="00CB3324">
            <w:pPr>
              <w:spacing w:line="240" w:lineRule="auto"/>
              <w:ind w:firstLineChars="0" w:firstLine="0"/>
              <w:jc w:val="center"/>
              <w:rPr>
                <w:rFonts w:cs="Times New Roman"/>
                <w:sz w:val="21"/>
                <w:szCs w:val="18"/>
              </w:rPr>
            </w:pPr>
          </w:p>
        </w:tc>
        <w:tc>
          <w:tcPr>
            <w:tcW w:w="1541"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c>
          <w:tcPr>
            <w:tcW w:w="1106"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建筑面积</w:t>
            </w:r>
            <w:r w:rsidRPr="00CB3324">
              <w:rPr>
                <w:rFonts w:cs="Times New Roman"/>
                <w:sz w:val="21"/>
                <w:szCs w:val="18"/>
              </w:rPr>
              <w:t>m</w:t>
            </w:r>
            <w:r w:rsidRPr="00CB3324">
              <w:rPr>
                <w:rFonts w:cs="Times New Roman"/>
                <w:sz w:val="21"/>
                <w:szCs w:val="18"/>
                <w:vertAlign w:val="superscript"/>
              </w:rPr>
              <w:t>2</w:t>
            </w:r>
          </w:p>
        </w:tc>
        <w:tc>
          <w:tcPr>
            <w:tcW w:w="938"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占地面积</w:t>
            </w:r>
            <w:r w:rsidRPr="00CB3324">
              <w:rPr>
                <w:rFonts w:cs="Times New Roman"/>
                <w:sz w:val="21"/>
                <w:szCs w:val="18"/>
              </w:rPr>
              <w:t>m</w:t>
            </w:r>
            <w:r w:rsidRPr="00CB3324">
              <w:rPr>
                <w:rFonts w:cs="Times New Roman"/>
                <w:sz w:val="21"/>
                <w:szCs w:val="18"/>
                <w:vertAlign w:val="superscript"/>
              </w:rPr>
              <w:t>2</w:t>
            </w:r>
          </w:p>
        </w:tc>
        <w:tc>
          <w:tcPr>
            <w:tcW w:w="1019"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材料仓库</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400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r w:rsidRPr="00CB3324">
              <w:rPr>
                <w:rFonts w:cs="Times New Roman" w:hint="eastAsia"/>
                <w:sz w:val="21"/>
                <w:szCs w:val="18"/>
              </w:rPr>
              <w:t xml:space="preserve"> </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临时住宅及办公室施工生活区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4000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3</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钢筋加工厂</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4</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设备存放场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6500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5</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施工机械停放场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1600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p>
        </w:tc>
      </w:tr>
      <w:tr w:rsidR="002104F5" w:rsidRPr="00CB3324" w:rsidTr="00A5233D">
        <w:trPr>
          <w:trHeight w:val="340"/>
        </w:trPr>
        <w:tc>
          <w:tcPr>
            <w:tcW w:w="1937" w:type="pct"/>
            <w:gridSpan w:val="2"/>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合计</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3250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15600</w:t>
            </w:r>
          </w:p>
        </w:tc>
        <w:tc>
          <w:tcPr>
            <w:tcW w:w="1019" w:type="pct"/>
            <w:shd w:val="clear" w:color="auto" w:fill="auto"/>
            <w:noWrap/>
            <w:vAlign w:val="center"/>
          </w:tcPr>
          <w:p w:rsidR="002104F5" w:rsidRPr="00CB3324" w:rsidRDefault="002104F5" w:rsidP="007C4B3E">
            <w:pPr>
              <w:spacing w:line="240" w:lineRule="auto"/>
              <w:ind w:firstLineChars="0" w:firstLine="0"/>
              <w:jc w:val="center"/>
              <w:rPr>
                <w:rFonts w:cs="Times New Roman"/>
                <w:sz w:val="21"/>
                <w:szCs w:val="18"/>
              </w:rPr>
            </w:pP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lastRenderedPageBreak/>
        <w:t>9.3.3</w:t>
      </w:r>
      <w:r w:rsidRPr="00CB3324">
        <w:rPr>
          <w:rFonts w:cs="Times New Roman"/>
          <w:b/>
          <w:bCs/>
          <w:sz w:val="32"/>
          <w:szCs w:val="32"/>
        </w:rPr>
        <w:t xml:space="preserve"> </w:t>
      </w:r>
      <w:r w:rsidRPr="00CB3324">
        <w:rPr>
          <w:rFonts w:cs="Times New Roman" w:hint="eastAsia"/>
          <w:b/>
          <w:bCs/>
          <w:sz w:val="32"/>
          <w:szCs w:val="32"/>
        </w:rPr>
        <w:t>施工吊装场</w:t>
      </w:r>
    </w:p>
    <w:p w:rsidR="00CB3324" w:rsidRPr="00CB3324" w:rsidRDefault="00CB3324" w:rsidP="00CB3324">
      <w:pPr>
        <w:ind w:firstLineChars="0" w:firstLine="482"/>
        <w:rPr>
          <w:rFonts w:cs="宋体"/>
          <w:szCs w:val="21"/>
        </w:rPr>
      </w:pPr>
      <w:r w:rsidRPr="00CB3324">
        <w:rPr>
          <w:rFonts w:cs="宋体" w:hint="eastAsia"/>
          <w:szCs w:val="21"/>
        </w:rPr>
        <w:t>风电场地势比较开阔，具有较好的施工安装条件。根据风电场风机布置和施工道路布置，为风机的施工安装需要，在每个风机基础旁设一块施工吊装场地，并与场内施工道路相连。吊装场地尺寸为</w:t>
      </w:r>
      <w:r w:rsidRPr="00CB3324">
        <w:rPr>
          <w:rFonts w:cs="宋体"/>
          <w:szCs w:val="21"/>
        </w:rPr>
        <w:t>45</w:t>
      </w:r>
      <w:r w:rsidRPr="00CB3324">
        <w:rPr>
          <w:rFonts w:cs="宋体" w:hint="eastAsia"/>
          <w:szCs w:val="21"/>
        </w:rPr>
        <w:t>m</w:t>
      </w:r>
      <w:r w:rsidRPr="00CB3324">
        <w:rPr>
          <w:rFonts w:cs="宋体" w:hint="eastAsia"/>
          <w:szCs w:val="21"/>
        </w:rPr>
        <w:t>×</w:t>
      </w:r>
      <w:r w:rsidRPr="00CB3324">
        <w:rPr>
          <w:rFonts w:cs="宋体" w:hint="eastAsia"/>
          <w:szCs w:val="21"/>
        </w:rPr>
        <w:t>40m</w:t>
      </w:r>
      <w:r w:rsidRPr="00CB3324">
        <w:rPr>
          <w:rFonts w:cs="宋体" w:hint="eastAsia"/>
          <w:szCs w:val="21"/>
        </w:rPr>
        <w:t>，共设有</w:t>
      </w:r>
      <w:r w:rsidR="00006C3E">
        <w:rPr>
          <w:highlight w:val="green"/>
        </w:rPr>
        <w:t xml:space="preserve">40</w:t>
      </w:r>
      <w:r w:rsidRPr="00CB3324">
        <w:rPr>
          <w:rFonts w:cs="宋体" w:hint="eastAsia"/>
          <w:szCs w:val="21"/>
        </w:rPr>
        <w:t>块场地。吊装场场平土石方挖填平衡。施工结束后恢复为原始地貌。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9.3.4</w:t>
      </w:r>
      <w:r w:rsidRPr="00CB3324">
        <w:rPr>
          <w:rFonts w:cs="Times New Roman"/>
          <w:b/>
          <w:bCs/>
          <w:sz w:val="32"/>
          <w:szCs w:val="32"/>
        </w:rPr>
        <w:t xml:space="preserve"> </w:t>
      </w:r>
      <w:r w:rsidRPr="00CB3324">
        <w:rPr>
          <w:rFonts w:cs="Times New Roman" w:hint="eastAsia"/>
          <w:b/>
          <w:bCs/>
          <w:sz w:val="32"/>
          <w:szCs w:val="32"/>
        </w:rPr>
        <w:t>土石方平衡</w:t>
      </w:r>
    </w:p>
    <w:p w:rsidR="00CB3324" w:rsidRPr="00CB3324" w:rsidRDefault="00CB3324" w:rsidP="00CB3324">
      <w:pPr>
        <w:ind w:firstLineChars="0" w:firstLine="482"/>
        <w:rPr>
          <w:rFonts w:cs="宋体"/>
          <w:szCs w:val="21"/>
        </w:rPr>
      </w:pPr>
      <w:r w:rsidRPr="00CB3324">
        <w:rPr>
          <w:rFonts w:cs="宋体" w:hint="eastAsia"/>
          <w:szCs w:val="21"/>
        </w:rPr>
        <w:t>本工程土石方开挖工程</w:t>
      </w:r>
      <w:r w:rsidRPr="00CB3324">
        <w:rPr>
          <w:rFonts w:cs="宋体"/>
          <w:szCs w:val="21"/>
        </w:rPr>
        <w:t>440270.99</w:t>
      </w:r>
      <w:r w:rsidRPr="00CB3324">
        <w:rPr>
          <w:rFonts w:cs="宋体" w:hint="eastAsia"/>
          <w:szCs w:val="21"/>
        </w:rPr>
        <w:t>m</w:t>
      </w:r>
      <w:r w:rsidRPr="00CB3324">
        <w:rPr>
          <w:rFonts w:cs="宋体" w:hint="eastAsia"/>
          <w:szCs w:val="21"/>
        </w:rPr>
        <w:t>³，土石方填筑工程量</w:t>
      </w:r>
      <w:r w:rsidRPr="00CB3324">
        <w:rPr>
          <w:rFonts w:cs="宋体"/>
          <w:szCs w:val="21"/>
        </w:rPr>
        <w:t>196913.05</w:t>
      </w:r>
      <w:r w:rsidRPr="00CB3324">
        <w:rPr>
          <w:rFonts w:cs="宋体" w:hint="eastAsia"/>
          <w:szCs w:val="21"/>
        </w:rPr>
        <w:t>m</w:t>
      </w:r>
      <w:r w:rsidRPr="00CB3324">
        <w:rPr>
          <w:rFonts w:cs="宋体" w:hint="eastAsia"/>
          <w:szCs w:val="21"/>
        </w:rPr>
        <w:t>³，弃方</w:t>
      </w:r>
      <w:r w:rsidRPr="00CB3324">
        <w:rPr>
          <w:rFonts w:cs="宋体"/>
          <w:szCs w:val="21"/>
        </w:rPr>
        <w:t>396715</w:t>
      </w:r>
      <w:r w:rsidRPr="00CB3324">
        <w:rPr>
          <w:rFonts w:cs="宋体" w:hint="eastAsia"/>
          <w:szCs w:val="21"/>
        </w:rPr>
        <w:t>m</w:t>
      </w:r>
      <w:r w:rsidRPr="00CB3324">
        <w:rPr>
          <w:rFonts w:cs="宋体" w:hint="eastAsia"/>
          <w:szCs w:val="21"/>
        </w:rPr>
        <w:t>³。土石方平衡流向详见表</w:t>
      </w:r>
      <w:r w:rsidRPr="00CB3324">
        <w:rPr>
          <w:rFonts w:cs="宋体" w:hint="eastAsia"/>
          <w:szCs w:val="21"/>
        </w:rPr>
        <w:t>9-2</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9-2</w:t>
      </w:r>
      <w:r w:rsidRPr="00CB3324">
        <w:rPr>
          <w:rFonts w:cs="Times New Roman"/>
          <w:b/>
          <w:sz w:val="21"/>
          <w:szCs w:val="21"/>
        </w:rPr>
        <w:tab/>
        <w:t xml:space="preserve"> </w:t>
      </w:r>
      <w:r w:rsidRPr="00CB3324">
        <w:rPr>
          <w:rFonts w:cs="Times New Roman"/>
          <w:b/>
          <w:sz w:val="21"/>
          <w:szCs w:val="21"/>
        </w:rPr>
        <w:t>土石方平衡流向表</w:t>
      </w:r>
    </w:p>
    <w:tbl>
      <w:tblPr>
        <w:tblW w:w="5000" w:type="pct"/>
        <w:jc w:val="center"/>
        <w:tblLook w:val="04A0" w:firstRow="1" w:lastRow="0" w:firstColumn="1" w:lastColumn="0" w:noHBand="0" w:noVBand="1"/>
      </w:tblPr>
      <w:tblGrid>
        <w:gridCol w:w="963"/>
        <w:gridCol w:w="2542"/>
        <w:gridCol w:w="1276"/>
        <w:gridCol w:w="1276"/>
        <w:gridCol w:w="1276"/>
        <w:gridCol w:w="953"/>
      </w:tblGrid>
      <w:tr w:rsidR="00CB3324" w:rsidRPr="00CB3324" w:rsidTr="00EE58E3">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土石方（</w:t>
            </w:r>
            <w:r w:rsidRPr="00CB3324">
              <w:rPr>
                <w:rFonts w:cs="Times New Roman"/>
                <w:sz w:val="21"/>
                <w:szCs w:val="18"/>
              </w:rPr>
              <w:t>m</w:t>
            </w:r>
            <w:r w:rsidRPr="00CB3324">
              <w:rPr>
                <w:rFonts w:cs="Times New Roman"/>
                <w:sz w:val="21"/>
                <w:szCs w:val="18"/>
                <w:vertAlign w:val="superscript"/>
              </w:rPr>
              <w:t>3</w:t>
            </w:r>
            <w:r w:rsidRPr="00CB3324">
              <w:rPr>
                <w:rFonts w:cs="Times New Roman" w:hint="eastAsia"/>
                <w:sz w:val="21"/>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CB3324" w:rsidRPr="00CB3324" w:rsidTr="00EE58E3">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rPr>
                <w:rFonts w:cs="Times New Roman"/>
                <w:sz w:val="21"/>
                <w:szCs w:val="18"/>
              </w:rPr>
            </w:pPr>
            <w:r w:rsidRPr="00CB3324">
              <w:rPr>
                <w:rFonts w:cs="Times New Roman" w:hint="eastAsia"/>
                <w:sz w:val="21"/>
                <w:szCs w:val="18"/>
              </w:rPr>
              <w:t>开挖（</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回填（</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弃土（</w:t>
            </w:r>
            <w:r w:rsidRPr="00CB3324">
              <w:rPr>
                <w:rFonts w:cs="Times New Roman" w:hint="eastAsia"/>
                <w:sz w:val="21"/>
                <w:szCs w:val="18"/>
              </w:rPr>
              <w:t>m3</w:t>
            </w:r>
            <w:r w:rsidRPr="00CB3324">
              <w:rPr>
                <w:rFonts w:cs="Times New Roman" w:hint="eastAsia"/>
                <w:sz w:val="21"/>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65104.45</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37510.29</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27594.15</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36916.54</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6152.76</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30763.78</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133750.0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63750.0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70000.0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180000.0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72000.0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108000.0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7000.0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440270.99</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196913.05</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243357.94</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bl>
    <w:p w:rsidR="00CB3324" w:rsidRPr="00CB3324" w:rsidRDefault="00CB3324" w:rsidP="00CB3324">
      <w:pPr>
        <w:ind w:firstLineChars="0" w:firstLine="482"/>
        <w:rPr>
          <w:rFonts w:cs="宋体"/>
          <w:szCs w:val="21"/>
        </w:rPr>
      </w:pPr>
      <w:r w:rsidRPr="00CB3324">
        <w:rPr>
          <w:rFonts w:cs="宋体" w:hint="eastAsia"/>
          <w:szCs w:val="21"/>
        </w:rPr>
        <w:t>从表</w:t>
      </w:r>
      <w:r w:rsidRPr="00CB3324">
        <w:rPr>
          <w:rFonts w:cs="宋体" w:hint="eastAsia"/>
          <w:szCs w:val="21"/>
        </w:rPr>
        <w:t>9-2</w:t>
      </w:r>
      <w:r w:rsidRPr="00CB3324">
        <w:rPr>
          <w:rFonts w:cs="宋体" w:hint="eastAsia"/>
          <w:szCs w:val="21"/>
        </w:rPr>
        <w:t>可以看出，各部位土石方平衡后，弃方</w:t>
      </w:r>
      <w:r w:rsidRPr="00CB3324">
        <w:rPr>
          <w:rFonts w:cs="宋体"/>
          <w:szCs w:val="21"/>
        </w:rPr>
        <w:t>243357.94</w:t>
      </w:r>
      <w:r w:rsidRPr="00CB3324">
        <w:rPr>
          <w:rFonts w:cs="宋体" w:hint="eastAsia"/>
          <w:szCs w:val="21"/>
        </w:rPr>
        <w:t>m</w:t>
      </w:r>
      <w:r w:rsidRPr="00CB3324">
        <w:rPr>
          <w:rFonts w:cs="宋体" w:hint="eastAsia"/>
          <w:szCs w:val="21"/>
        </w:rPr>
        <w:t>³，需设置八至十处渣场。渣场弃土表面采用撒草籽防护，渣体坡脚采用浆砌石防滑挡墙砌筑。</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9.3.5</w:t>
      </w:r>
      <w:r w:rsidRPr="00CB3324">
        <w:rPr>
          <w:rFonts w:cs="Times New Roman"/>
          <w:b/>
          <w:bCs/>
          <w:sz w:val="32"/>
          <w:szCs w:val="32"/>
        </w:rPr>
        <w:t xml:space="preserve"> </w:t>
      </w:r>
      <w:r w:rsidRPr="00CB3324">
        <w:rPr>
          <w:rFonts w:cs="Times New Roman" w:hint="eastAsia"/>
          <w:b/>
          <w:bCs/>
          <w:sz w:val="32"/>
          <w:szCs w:val="32"/>
        </w:rPr>
        <w:t>施工供水、供电及建筑材料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）施工供水：施工用水采用自附近村庄拉水。在混凝土搅拌站附近设一个临时蓄水池，蓄水池容量</w:t>
      </w:r>
      <w:r w:rsidRPr="00CB3324">
        <w:rPr>
          <w:rFonts w:cs="宋体" w:hint="eastAsia"/>
          <w:szCs w:val="21"/>
        </w:rPr>
        <w:t>80m</w:t>
      </w:r>
      <w:r w:rsidRPr="00CB3324">
        <w:rPr>
          <w:rFonts w:cs="宋体" w:hint="eastAsia"/>
          <w:szCs w:val="21"/>
        </w:rPr>
        <w:t>³。施工供水规模为</w:t>
      </w:r>
      <w:r w:rsidRPr="00CB3324">
        <w:rPr>
          <w:rFonts w:cs="宋体" w:hint="eastAsia"/>
          <w:szCs w:val="21"/>
        </w:rPr>
        <w:t>28m</w:t>
      </w:r>
      <w:r w:rsidRPr="00CB3324">
        <w:rPr>
          <w:rFonts w:cs="宋体" w:hint="eastAsia"/>
          <w:szCs w:val="21"/>
        </w:rPr>
        <w:t>³</w:t>
      </w:r>
      <w:r w:rsidRPr="00CB3324">
        <w:rPr>
          <w:rFonts w:cs="宋体" w:hint="eastAsia"/>
          <w:szCs w:val="21"/>
        </w:rPr>
        <w:t>/h</w:t>
      </w:r>
      <w:r w:rsidRPr="00CB3324">
        <w:rPr>
          <w:rFonts w:cs="宋体" w:hint="eastAsia"/>
          <w:szCs w:val="21"/>
        </w:rPr>
        <w:t>。由于风机基础施工</w:t>
      </w:r>
      <w:r w:rsidRPr="00CB3324">
        <w:rPr>
          <w:rFonts w:cs="宋体" w:hint="eastAsia"/>
          <w:szCs w:val="21"/>
        </w:rPr>
        <w:lastRenderedPageBreak/>
        <w:t>分散，基础养护用水可用罐车拉水。</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）施工供电：由附近的农用变电所引接，架设</w:t>
      </w:r>
      <w:r w:rsidRPr="00CB3324">
        <w:rPr>
          <w:rFonts w:cs="宋体" w:hint="eastAsia"/>
          <w:szCs w:val="21"/>
        </w:rPr>
        <w:t>10kV</w:t>
      </w:r>
      <w:r w:rsidRPr="00CB3324">
        <w:rPr>
          <w:rFonts w:cs="宋体" w:hint="eastAsia"/>
          <w:szCs w:val="21"/>
        </w:rPr>
        <w:t>线路引至各施工区及混凝土搅拌站施工场地，合计长约</w:t>
      </w:r>
      <w:r w:rsidRPr="00CB3324">
        <w:rPr>
          <w:rFonts w:cs="宋体"/>
          <w:szCs w:val="21"/>
        </w:rPr>
        <w:t>1</w:t>
      </w:r>
      <w:r w:rsidRPr="00CB3324">
        <w:rPr>
          <w:rFonts w:cs="宋体" w:hint="eastAsia"/>
          <w:szCs w:val="21"/>
        </w:rPr>
        <w:t>km</w:t>
      </w:r>
      <w:r w:rsidRPr="00CB3324">
        <w:rPr>
          <w:rFonts w:cs="宋体" w:hint="eastAsia"/>
          <w:szCs w:val="21"/>
        </w:rPr>
        <w:t>。施工供电规模为</w:t>
      </w:r>
      <w:r w:rsidRPr="00CB3324">
        <w:rPr>
          <w:rFonts w:cs="宋体" w:hint="eastAsia"/>
          <w:szCs w:val="21"/>
        </w:rPr>
        <w:t>400kVA</w:t>
      </w:r>
      <w:r w:rsidRPr="00CB3324">
        <w:rPr>
          <w:rFonts w:cs="宋体" w:hint="eastAsia"/>
          <w:szCs w:val="21"/>
        </w:rPr>
        <w:t>。由于风机布置分散，风机基础施工可采用</w:t>
      </w:r>
      <w:r w:rsidRPr="00CB3324">
        <w:rPr>
          <w:rFonts w:cs="宋体" w:hint="eastAsia"/>
          <w:szCs w:val="21"/>
        </w:rPr>
        <w:t>60kW</w:t>
      </w:r>
      <w:r w:rsidRPr="00CB3324">
        <w:rPr>
          <w:rFonts w:cs="宋体" w:hint="eastAsia"/>
          <w:szCs w:val="21"/>
        </w:rPr>
        <w:t>柴油发电机作为施工电源和备用电源。</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）建筑材料：考虑到运输距离，本工程所需的主要建筑材料，如水泥、钢材、木材等可在武隆县就近采购；油料可在武隆县采购；砂石骨料可在附近料场采购。</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0" w:name="_Toc23233989"/>
      <w:r w:rsidRPr="00CB3324">
        <w:rPr>
          <w:rFonts w:cs="Times New Roman" w:hint="eastAsia"/>
          <w:b/>
          <w:bCs/>
          <w:sz w:val="32"/>
          <w:szCs w:val="32"/>
        </w:rPr>
        <w:t>9.4</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工程建设用地</w:t>
      </w:r>
      <w:bookmarkEnd w:id="30"/>
    </w:p>
    <w:p w:rsidR="00CB3324" w:rsidRPr="00CB3324" w:rsidRDefault="00CB3324" w:rsidP="00CB3324">
      <w:pPr>
        <w:ind w:firstLineChars="0" w:firstLine="482"/>
        <w:rPr>
          <w:rFonts w:cs="宋体"/>
          <w:szCs w:val="21"/>
        </w:rPr>
      </w:pPr>
      <w:r w:rsidRPr="00CB3324">
        <w:rPr>
          <w:rFonts w:cs="宋体" w:hint="eastAsia"/>
          <w:szCs w:val="21"/>
        </w:rPr>
        <w:t>本工程建设用地依据《中华人民共和国土地管理法》，国家发展改革委、国土资源部、国家环保总局，</w:t>
      </w:r>
      <w:r w:rsidRPr="00CB3324">
        <w:rPr>
          <w:rFonts w:cs="宋体" w:hint="eastAsia"/>
          <w:szCs w:val="21"/>
        </w:rPr>
        <w:t>2005</w:t>
      </w:r>
      <w:r w:rsidRPr="00CB3324">
        <w:rPr>
          <w:rFonts w:cs="宋体" w:hint="eastAsia"/>
          <w:szCs w:val="21"/>
        </w:rPr>
        <w:t>年</w:t>
      </w:r>
      <w:r w:rsidRPr="00CB3324">
        <w:rPr>
          <w:rFonts w:cs="宋体" w:hint="eastAsia"/>
          <w:szCs w:val="21"/>
        </w:rPr>
        <w:t>8</w:t>
      </w:r>
      <w:r w:rsidRPr="00CB3324">
        <w:rPr>
          <w:rFonts w:cs="宋体" w:hint="eastAsia"/>
          <w:szCs w:val="21"/>
        </w:rPr>
        <w:t>月</w:t>
      </w:r>
      <w:r w:rsidRPr="00CB3324">
        <w:rPr>
          <w:rFonts w:cs="宋体" w:hint="eastAsia"/>
          <w:szCs w:val="21"/>
        </w:rPr>
        <w:t>9</w:t>
      </w:r>
      <w:r w:rsidRPr="00CB3324">
        <w:rPr>
          <w:rFonts w:cs="宋体" w:hint="eastAsia"/>
          <w:szCs w:val="21"/>
        </w:rPr>
        <w:t>日联合颁发的：发改能源〔</w:t>
      </w:r>
      <w:r w:rsidRPr="00CB3324">
        <w:rPr>
          <w:rFonts w:cs="宋体" w:hint="eastAsia"/>
          <w:szCs w:val="21"/>
        </w:rPr>
        <w:t>2005</w:t>
      </w:r>
      <w:r w:rsidRPr="00CB3324">
        <w:rPr>
          <w:rFonts w:cs="宋体" w:hint="eastAsia"/>
          <w:szCs w:val="21"/>
        </w:rPr>
        <w:t>〕</w:t>
      </w:r>
      <w:r w:rsidRPr="00CB3324">
        <w:rPr>
          <w:rFonts w:cs="宋体" w:hint="eastAsia"/>
          <w:szCs w:val="21"/>
        </w:rPr>
        <w:t>1511</w:t>
      </w:r>
      <w:r w:rsidRPr="00CB3324">
        <w:rPr>
          <w:rFonts w:cs="宋体" w:hint="eastAsia"/>
          <w:szCs w:val="21"/>
        </w:rPr>
        <w:t>号文，关于印发《风电场工程建设用地和环境保护管理暂行办法》和住房城乡建设部、国土资源部、国家电监局，</w:t>
      </w:r>
      <w:r w:rsidRPr="00CB3324">
        <w:rPr>
          <w:rFonts w:cs="宋体" w:hint="eastAsia"/>
          <w:szCs w:val="21"/>
        </w:rPr>
        <w:t>2012</w:t>
      </w:r>
      <w:r w:rsidRPr="00CB3324">
        <w:rPr>
          <w:rFonts w:cs="宋体" w:hint="eastAsia"/>
          <w:szCs w:val="21"/>
        </w:rPr>
        <w:t>年</w:t>
      </w:r>
      <w:r w:rsidRPr="00CB3324">
        <w:rPr>
          <w:rFonts w:cs="宋体" w:hint="eastAsia"/>
          <w:szCs w:val="21"/>
        </w:rPr>
        <w:t>3</w:t>
      </w:r>
      <w:r w:rsidRPr="00CB3324">
        <w:rPr>
          <w:rFonts w:cs="宋体" w:hint="eastAsia"/>
          <w:szCs w:val="21"/>
        </w:rPr>
        <w:t>月</w:t>
      </w:r>
      <w:r w:rsidRPr="00CB3324">
        <w:rPr>
          <w:rFonts w:cs="宋体" w:hint="eastAsia"/>
          <w:szCs w:val="21"/>
        </w:rPr>
        <w:t>1</w:t>
      </w:r>
      <w:r w:rsidRPr="00CB3324">
        <w:rPr>
          <w:rFonts w:cs="宋体" w:hint="eastAsia"/>
          <w:szCs w:val="21"/>
        </w:rPr>
        <w:t>日联合颁发的：《电力工程项目建设用地指标（风电场）》等法规编制。</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w:t>
      </w:r>
      <w:r w:rsidRPr="00CB3324">
        <w:rPr>
          <w:rFonts w:cs="Times New Roman"/>
          <w:b/>
          <w:bCs/>
          <w:sz w:val="32"/>
          <w:szCs w:val="32"/>
        </w:rPr>
        <w:t xml:space="preserve">1 </w:t>
      </w:r>
      <w:r w:rsidRPr="00CB3324">
        <w:rPr>
          <w:rFonts w:cs="Times New Roman" w:hint="eastAsia"/>
          <w:b/>
          <w:bCs/>
          <w:sz w:val="32"/>
          <w:szCs w:val="32"/>
        </w:rPr>
        <w:t>永久征地</w:t>
      </w:r>
    </w:p>
    <w:p w:rsidR="00CB3324" w:rsidRPr="00CB3324" w:rsidRDefault="00CB3324" w:rsidP="00CB3324">
      <w:pPr>
        <w:ind w:firstLineChars="0" w:firstLine="482"/>
        <w:rPr>
          <w:rFonts w:cs="宋体"/>
          <w:szCs w:val="21"/>
        </w:rPr>
      </w:pPr>
      <w:r w:rsidRPr="00CB3324">
        <w:rPr>
          <w:rFonts w:cs="宋体" w:hint="eastAsia"/>
          <w:szCs w:val="21"/>
        </w:rPr>
        <w:t>永久征地范围包括：风机基础、箱变基础、集电线路塔基及变电站。永久征地详见表</w:t>
      </w:r>
      <w:r w:rsidRPr="00CB3324">
        <w:rPr>
          <w:rFonts w:cs="宋体" w:hint="eastAsia"/>
          <w:szCs w:val="21"/>
        </w:rPr>
        <w:t>9-</w:t>
      </w:r>
      <w:r w:rsidRPr="00CB3324">
        <w:rPr>
          <w:rFonts w:cs="宋体"/>
          <w:szCs w:val="21"/>
        </w:rPr>
        <w:t>3</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9-3</w:t>
      </w:r>
      <w:r w:rsidRPr="00CB3324">
        <w:rPr>
          <w:rFonts w:cs="Times New Roman"/>
          <w:b/>
          <w:sz w:val="21"/>
          <w:szCs w:val="21"/>
        </w:rPr>
        <w:tab/>
        <w:t xml:space="preserve"> </w:t>
      </w:r>
      <w:r w:rsidRPr="00CB3324">
        <w:rPr>
          <w:rFonts w:cs="Times New Roman"/>
          <w:b/>
          <w:sz w:val="21"/>
          <w:szCs w:val="21"/>
        </w:rPr>
        <w:t>工程永久征地面积汇总表</w:t>
      </w:r>
    </w:p>
    <w:tbl>
      <w:tblPr>
        <w:tblW w:w="5000" w:type="pct"/>
        <w:tblLook w:val="04A0" w:firstRow="1" w:lastRow="0" w:firstColumn="1" w:lastColumn="0" w:noHBand="0" w:noVBand="1"/>
      </w:tblPr>
      <w:tblGrid>
        <w:gridCol w:w="703"/>
        <w:gridCol w:w="2264"/>
        <w:gridCol w:w="3687"/>
        <w:gridCol w:w="1632"/>
      </w:tblGrid>
      <w:tr w:rsidR="00CB3324" w:rsidRPr="00CB3324" w:rsidTr="00144944">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13202.54</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960.0</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3</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12305.51</w:t>
            </w:r>
          </w:p>
        </w:tc>
        <w:tc>
          <w:tcPr>
            <w:tcW w:w="985" w:type="pct"/>
            <w:tcBorders>
              <w:top w:val="nil"/>
              <w:left w:val="nil"/>
              <w:bottom w:val="single" w:sz="4" w:space="0" w:color="auto"/>
              <w:right w:val="single" w:sz="4"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含放坡</w:t>
            </w:r>
          </w:p>
        </w:tc>
      </w:tr>
      <w:tr w:rsidR="00144944" w:rsidRPr="00CB3324" w:rsidTr="00144944">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26468.06</w:t>
            </w:r>
          </w:p>
        </w:tc>
        <w:tc>
          <w:tcPr>
            <w:tcW w:w="985" w:type="pct"/>
            <w:tcBorders>
              <w:top w:val="nil"/>
              <w:left w:val="nil"/>
              <w:bottom w:val="single" w:sz="8" w:space="0" w:color="auto"/>
              <w:right w:val="single" w:sz="8"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39.7</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24"/>
        </w:rPr>
      </w:pPr>
      <w:r w:rsidRPr="00CB3324">
        <w:rPr>
          <w:rFonts w:cs="Times New Roman" w:hint="eastAsia"/>
          <w:b/>
          <w:bCs/>
          <w:sz w:val="32"/>
          <w:szCs w:val="32"/>
        </w:rPr>
        <w:t>9.4.2</w:t>
      </w:r>
      <w:r w:rsidRPr="00CB3324">
        <w:rPr>
          <w:rFonts w:cs="Times New Roman" w:hint="eastAsia"/>
          <w:b/>
          <w:bCs/>
          <w:sz w:val="32"/>
          <w:szCs w:val="32"/>
        </w:rPr>
        <w:t>临时租地</w:t>
      </w:r>
    </w:p>
    <w:p w:rsidR="00CB3324" w:rsidRPr="00CB3324" w:rsidRDefault="00CB3324" w:rsidP="00CB3324">
      <w:pPr>
        <w:ind w:firstLineChars="0" w:firstLine="482"/>
        <w:rPr>
          <w:rFonts w:cs="宋体"/>
          <w:szCs w:val="21"/>
        </w:rPr>
      </w:pPr>
      <w:r w:rsidRPr="00CB3324">
        <w:rPr>
          <w:rFonts w:cs="宋体"/>
          <w:szCs w:val="21"/>
        </w:rPr>
        <w:t>临时</w:t>
      </w:r>
      <w:r w:rsidRPr="00CB3324">
        <w:rPr>
          <w:rFonts w:cs="宋体" w:hint="eastAsia"/>
          <w:szCs w:val="21"/>
        </w:rPr>
        <w:t>租</w:t>
      </w:r>
      <w:r w:rsidRPr="00CB3324">
        <w:rPr>
          <w:rFonts w:cs="宋体"/>
          <w:szCs w:val="21"/>
        </w:rPr>
        <w:t>地范围包括：施工道路、施工期的吊装场地、直埋电缆、临时生产及生活设施、材料及设备仓库等涉及的土地面积。临时</w:t>
      </w:r>
      <w:r w:rsidRPr="00CB3324">
        <w:rPr>
          <w:rFonts w:cs="宋体" w:hint="eastAsia"/>
          <w:szCs w:val="21"/>
        </w:rPr>
        <w:t>租</w:t>
      </w:r>
      <w:r w:rsidRPr="00CB3324">
        <w:rPr>
          <w:rFonts w:cs="宋体"/>
          <w:szCs w:val="21"/>
        </w:rPr>
        <w:t>地详见表</w:t>
      </w:r>
      <w:r w:rsidRPr="00CB3324">
        <w:rPr>
          <w:rFonts w:cs="宋体"/>
          <w:szCs w:val="21"/>
        </w:rPr>
        <w:t>9-4</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lastRenderedPageBreak/>
        <w:t>表</w:t>
      </w:r>
      <w:r w:rsidRPr="00CB3324">
        <w:rPr>
          <w:rFonts w:cs="Times New Roman"/>
          <w:b/>
          <w:sz w:val="21"/>
          <w:szCs w:val="21"/>
        </w:rPr>
        <w:t>9-4</w:t>
      </w:r>
      <w:r w:rsidRPr="00CB3324">
        <w:rPr>
          <w:rFonts w:cs="Times New Roman"/>
          <w:b/>
          <w:sz w:val="21"/>
          <w:szCs w:val="21"/>
        </w:rPr>
        <w:tab/>
        <w:t xml:space="preserve"> </w:t>
      </w:r>
      <w:r w:rsidRPr="00CB3324">
        <w:rPr>
          <w:rFonts w:cs="Times New Roman"/>
          <w:b/>
          <w:sz w:val="21"/>
          <w:szCs w:val="21"/>
        </w:rPr>
        <w:t>工程临时</w:t>
      </w:r>
      <w:r w:rsidRPr="00CB3324">
        <w:rPr>
          <w:rFonts w:cs="Times New Roman" w:hint="eastAsia"/>
          <w:b/>
          <w:sz w:val="21"/>
          <w:szCs w:val="21"/>
        </w:rPr>
        <w:t>租</w:t>
      </w:r>
      <w:r w:rsidRPr="00CB3324">
        <w:rPr>
          <w:rFonts w:cs="Times New Roman"/>
          <w:b/>
          <w:sz w:val="21"/>
          <w:szCs w:val="21"/>
        </w:rPr>
        <w:t>地面积汇总表</w:t>
      </w:r>
    </w:p>
    <w:tbl>
      <w:tblPr>
        <w:tblW w:w="5000" w:type="pct"/>
        <w:tblLook w:val="04A0" w:firstRow="1" w:lastRow="0" w:firstColumn="1" w:lastColumn="0" w:noHBand="0" w:noVBand="1"/>
      </w:tblPr>
      <w:tblGrid>
        <w:gridCol w:w="685"/>
        <w:gridCol w:w="2244"/>
        <w:gridCol w:w="3725"/>
        <w:gridCol w:w="1632"/>
      </w:tblGrid>
      <w:tr w:rsidR="00144944" w:rsidRPr="00CB3324" w:rsidTr="00144944">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354" w:type="pct"/>
            <w:tcBorders>
              <w:top w:val="nil"/>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rsidR="00CB3324" w:rsidRPr="00CB3324" w:rsidRDefault="00865A72" w:rsidP="00CB3324">
            <w:pPr>
              <w:spacing w:line="240" w:lineRule="auto"/>
              <w:ind w:firstLineChars="0" w:firstLine="0"/>
              <w:jc w:val="center"/>
              <w:rPr>
                <w:rFonts w:cs="Times New Roman"/>
                <w:sz w:val="21"/>
                <w:szCs w:val="18"/>
              </w:rPr>
            </w:pPr>
            <w:r w:rsidRPr="00CB3324">
              <w:rPr>
                <w:rFonts w:cs="Times New Roman"/>
                <w:sz w:val="21"/>
                <w:szCs w:val="18"/>
              </w:rPr>
              <w:t>15600</w:t>
            </w:r>
          </w:p>
        </w:tc>
        <w:tc>
          <w:tcPr>
            <w:tcW w:w="985" w:type="pct"/>
            <w:tcBorders>
              <w:top w:val="nil"/>
              <w:left w:val="nil"/>
              <w:bottom w:val="single" w:sz="4"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57837.46</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122500.0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弃渣场</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5</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进场道路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16500.0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hint="eastAsia"/>
                <w:sz w:val="21"/>
                <w:szCs w:val="18"/>
              </w:rPr>
              <w:t>6</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架空线路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7</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246937.46</w:t>
            </w:r>
          </w:p>
        </w:tc>
        <w:tc>
          <w:tcPr>
            <w:tcW w:w="985" w:type="pct"/>
            <w:tcBorders>
              <w:top w:val="nil"/>
              <w:left w:val="nil"/>
              <w:bottom w:val="single" w:sz="8" w:space="0" w:color="auto"/>
              <w:right w:val="single" w:sz="8"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370.41</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9.4.3</w:t>
      </w:r>
      <w:r w:rsidRPr="00CB3324">
        <w:rPr>
          <w:rFonts w:cs="Times New Roman" w:hint="eastAsia"/>
          <w:b/>
          <w:bCs/>
          <w:sz w:val="32"/>
          <w:szCs w:val="32"/>
        </w:rPr>
        <w:t>工程总用地</w:t>
      </w:r>
    </w:p>
    <w:p w:rsidR="00CB3324" w:rsidRPr="00CB3324" w:rsidRDefault="00CB3324" w:rsidP="00CB3324">
      <w:pPr>
        <w:ind w:firstLineChars="0" w:firstLine="482"/>
        <w:rPr>
          <w:rFonts w:cs="宋体"/>
          <w:szCs w:val="21"/>
        </w:rPr>
      </w:pPr>
      <w:r w:rsidRPr="00CB3324">
        <w:rPr>
          <w:rFonts w:cs="宋体" w:hint="eastAsia"/>
          <w:szCs w:val="21"/>
        </w:rPr>
        <w:t>本工程永久征地</w:t>
      </w:r>
      <w:r w:rsidR="00143242" w:rsidRPr="00CB3324">
        <w:rPr>
          <w:rFonts w:cs="宋体"/>
          <w:szCs w:val="21"/>
        </w:rPr>
        <w:t>39.7</w:t>
      </w:r>
      <w:r w:rsidRPr="00CB3324">
        <w:rPr>
          <w:rFonts w:cs="宋体" w:hint="eastAsia"/>
          <w:szCs w:val="21"/>
        </w:rPr>
        <w:t>亩，临时用地</w:t>
      </w:r>
      <w:r w:rsidR="00143242" w:rsidRPr="00CB3324">
        <w:rPr>
          <w:rFonts w:cs="宋体"/>
          <w:szCs w:val="21"/>
        </w:rPr>
        <w:t>370.41</w:t>
      </w:r>
      <w:r w:rsidRPr="00CB3324">
        <w:rPr>
          <w:rFonts w:cs="宋体" w:hint="eastAsia"/>
          <w:szCs w:val="21"/>
        </w:rPr>
        <w:t>亩，总用地</w:t>
      </w:r>
      <w:r w:rsidR="00143242" w:rsidRPr="00CB3324">
        <w:rPr>
          <w:rFonts w:cs="宋体"/>
          <w:szCs w:val="21"/>
        </w:rPr>
        <w:t>410.11</w:t>
      </w:r>
      <w:r w:rsidRPr="00CB3324">
        <w:rPr>
          <w:rFonts w:cs="宋体" w:hint="eastAsia"/>
          <w:szCs w:val="21"/>
        </w:rPr>
        <w:t>亩。</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宋体"/>
          <w:szCs w:val="21"/>
        </w:rPr>
      </w:pPr>
      <w:bookmarkStart w:id="31" w:name="_Toc23233990"/>
      <w:r w:rsidRPr="00CB3324">
        <w:rPr>
          <w:rFonts w:cs="Times New Roman" w:hint="eastAsia"/>
          <w:b/>
          <w:bCs/>
          <w:sz w:val="32"/>
          <w:szCs w:val="32"/>
        </w:rPr>
        <w:t>9.5</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主体工程施工</w:t>
      </w:r>
      <w:bookmarkEnd w:id="31"/>
    </w:p>
    <w:p w:rsidR="00CB3324" w:rsidRPr="00CB3324" w:rsidRDefault="00CB3324" w:rsidP="00CB3324">
      <w:pPr>
        <w:ind w:firstLineChars="0" w:firstLine="482"/>
        <w:rPr>
          <w:rFonts w:cs="宋体"/>
          <w:szCs w:val="21"/>
        </w:rPr>
      </w:pPr>
      <w:r w:rsidRPr="00CB3324">
        <w:rPr>
          <w:rFonts w:cs="宋体" w:hint="eastAsia"/>
          <w:szCs w:val="21"/>
        </w:rPr>
        <w:t>风电场工程施工主要包括风机、箱变土石方开挖和基础混凝土浇筑；风机、箱变设备安装；升压站土建、电气安装施工；电力电缆、通讯光缆的施工安装。</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9.5.1</w:t>
      </w:r>
      <w:r w:rsidRPr="00CB3324">
        <w:rPr>
          <w:rFonts w:cs="Times New Roman"/>
          <w:b/>
          <w:bCs/>
          <w:sz w:val="32"/>
          <w:szCs w:val="32"/>
        </w:rPr>
        <w:t xml:space="preserve"> </w:t>
      </w:r>
      <w:r w:rsidRPr="00CB3324">
        <w:rPr>
          <w:rFonts w:cs="Times New Roman" w:hint="eastAsia"/>
          <w:b/>
          <w:bCs/>
          <w:sz w:val="32"/>
          <w:szCs w:val="32"/>
        </w:rPr>
        <w:t>风机、箱变基础施工</w:t>
      </w:r>
    </w:p>
    <w:p w:rsidR="00CB3324" w:rsidRPr="00CB3324" w:rsidRDefault="00CB3324" w:rsidP="00CB3324">
      <w:pPr>
        <w:ind w:firstLineChars="0" w:firstLine="482"/>
        <w:rPr>
          <w:rFonts w:cs="宋体"/>
          <w:szCs w:val="21"/>
        </w:rPr>
      </w:pPr>
      <w:r w:rsidRPr="00CB3324">
        <w:rPr>
          <w:rFonts w:cs="宋体" w:hint="eastAsia"/>
          <w:szCs w:val="21"/>
        </w:rPr>
        <w:t>风机基础施工包括土石方开挖、基础混凝土浇筑及回填。箱式变基础施工与风机基础施工相同，不再赘述。</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）风机基础开挖</w:t>
      </w:r>
    </w:p>
    <w:p w:rsidR="00CB3324" w:rsidRPr="00CB3324" w:rsidRDefault="00CB3324" w:rsidP="00CB3324">
      <w:pPr>
        <w:ind w:firstLineChars="0" w:firstLine="482"/>
        <w:rPr>
          <w:rFonts w:cs="宋体"/>
          <w:szCs w:val="21"/>
        </w:rPr>
      </w:pPr>
      <w:r w:rsidRPr="00CB3324">
        <w:rPr>
          <w:rFonts w:cs="宋体" w:hint="eastAsia"/>
          <w:szCs w:val="21"/>
        </w:rPr>
        <w:t>基础开挖，首先采用小型反铲挖掘机，配合</w:t>
      </w:r>
      <w:r w:rsidRPr="00CB3324">
        <w:rPr>
          <w:rFonts w:cs="宋体" w:hint="eastAsia"/>
          <w:szCs w:val="21"/>
        </w:rPr>
        <w:t>132kW</w:t>
      </w:r>
      <w:r w:rsidRPr="00CB3324">
        <w:rPr>
          <w:rFonts w:cs="宋体" w:hint="eastAsia"/>
          <w:szCs w:val="21"/>
        </w:rPr>
        <w:t>推土机进行表层土的清理，底层石方开挖采用破碎锤或手风钻钻孔爆破，</w:t>
      </w:r>
      <w:r w:rsidRPr="00CB3324">
        <w:rPr>
          <w:rFonts w:cs="宋体" w:hint="eastAsia"/>
          <w:szCs w:val="21"/>
        </w:rPr>
        <w:t>1m</w:t>
      </w:r>
      <w:r w:rsidRPr="00CB3324">
        <w:rPr>
          <w:rFonts w:cs="宋体" w:hint="eastAsia"/>
          <w:szCs w:val="21"/>
        </w:rPr>
        <w:t>³反铲挖掘机配合</w:t>
      </w:r>
      <w:r w:rsidRPr="00CB3324">
        <w:rPr>
          <w:rFonts w:cs="宋体" w:hint="eastAsia"/>
          <w:szCs w:val="21"/>
        </w:rPr>
        <w:t>2m</w:t>
      </w:r>
      <w:r w:rsidRPr="00CB3324">
        <w:rPr>
          <w:rFonts w:cs="宋体" w:hint="eastAsia"/>
          <w:szCs w:val="21"/>
        </w:rPr>
        <w:t>³装载机开挖，沿坑槽周边堆放，人工修整边坡；部分土石方装</w:t>
      </w:r>
      <w:r w:rsidRPr="00CB3324">
        <w:rPr>
          <w:rFonts w:cs="宋体" w:hint="eastAsia"/>
          <w:szCs w:val="21"/>
        </w:rPr>
        <w:t>10t</w:t>
      </w:r>
      <w:r w:rsidRPr="00CB3324">
        <w:rPr>
          <w:rFonts w:cs="宋体" w:hint="eastAsia"/>
          <w:szCs w:val="21"/>
        </w:rPr>
        <w:t>自卸汽车运输，用于平整吊装场地和施工道路。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）风机基础混凝土浇筑</w:t>
      </w:r>
    </w:p>
    <w:p w:rsidR="00CB3324" w:rsidRPr="00CB3324" w:rsidRDefault="00CB3324" w:rsidP="00CB3324">
      <w:pPr>
        <w:ind w:firstLineChars="0" w:firstLine="482"/>
        <w:rPr>
          <w:rFonts w:cs="宋体"/>
          <w:szCs w:val="21"/>
        </w:rPr>
      </w:pPr>
      <w:r w:rsidRPr="00CB3324">
        <w:rPr>
          <w:rFonts w:cs="宋体" w:hint="eastAsia"/>
          <w:szCs w:val="21"/>
        </w:rPr>
        <w:t>基础开挖完成后，可进行基础混凝土浇筑。先清底浇筑混凝土垫层，进行基</w:t>
      </w:r>
      <w:r w:rsidRPr="00CB3324">
        <w:rPr>
          <w:rFonts w:cs="宋体" w:hint="eastAsia"/>
          <w:szCs w:val="21"/>
        </w:rPr>
        <w:lastRenderedPageBreak/>
        <w:t>础环吊装就位，钢筋绑扎加固、架立模具；再进行</w:t>
      </w:r>
      <w:r w:rsidRPr="00CB3324">
        <w:rPr>
          <w:rFonts w:cs="宋体" w:hint="eastAsia"/>
          <w:szCs w:val="21"/>
        </w:rPr>
        <w:t>C40</w:t>
      </w:r>
      <w:r w:rsidRPr="00CB3324">
        <w:rPr>
          <w:rFonts w:cs="宋体" w:hint="eastAsia"/>
          <w:szCs w:val="21"/>
        </w:rPr>
        <w:t>钢筋混凝土浇筑。混凝土集中由混凝土拌和站拌制</w:t>
      </w:r>
      <w:r w:rsidRPr="00CB3324">
        <w:rPr>
          <w:rFonts w:cs="宋体" w:hint="eastAsia"/>
          <w:szCs w:val="21"/>
        </w:rPr>
        <w:t>6m</w:t>
      </w:r>
      <w:r w:rsidRPr="00CB3324">
        <w:rPr>
          <w:rFonts w:cs="宋体" w:hint="eastAsia"/>
          <w:szCs w:val="21"/>
          <w:vertAlign w:val="superscript"/>
        </w:rPr>
        <w:t>3</w:t>
      </w:r>
      <w:r w:rsidRPr="00CB3324">
        <w:rPr>
          <w:rFonts w:cs="宋体" w:hint="eastAsia"/>
          <w:szCs w:val="21"/>
        </w:rPr>
        <w:t>混凝土搅拌车运输，混凝土泵车入仓，插入式振捣器振捣。基础钢筋混凝土要求一次性浇筑成型，无施工缝。施工时应严格控制混凝土浇筑温度。混凝土浇筑块体的内表温差不宜大于</w:t>
      </w:r>
      <w:r w:rsidRPr="00CB3324">
        <w:rPr>
          <w:rFonts w:cs="宋体" w:hint="eastAsia"/>
          <w:szCs w:val="21"/>
        </w:rPr>
        <w:t>25</w:t>
      </w:r>
      <w:r w:rsidRPr="00CB3324">
        <w:rPr>
          <w:rFonts w:cs="宋体" w:hint="eastAsia"/>
          <w:szCs w:val="21"/>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CB3324">
        <w:rPr>
          <w:rFonts w:cs="宋体" w:hint="eastAsia"/>
          <w:szCs w:val="21"/>
        </w:rPr>
        <w:t>28</w:t>
      </w:r>
      <w:r w:rsidRPr="00CB3324">
        <w:rPr>
          <w:rFonts w:cs="宋体" w:hint="eastAsia"/>
          <w:szCs w:val="21"/>
        </w:rPr>
        <w:t>天，防止产生温差造成表面干缩裂缝。场址区内地下水埋藏较深，并受地势的影响较大，可不考虑地下水对基础混凝土影响。</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）基础土石方回填</w:t>
      </w:r>
    </w:p>
    <w:p w:rsidR="00CB3324" w:rsidRPr="00CB3324" w:rsidRDefault="00CB3324" w:rsidP="00CB3324">
      <w:pPr>
        <w:ind w:firstLineChars="0" w:firstLine="482"/>
        <w:rPr>
          <w:rFonts w:cs="宋体"/>
          <w:szCs w:val="21"/>
        </w:rPr>
      </w:pPr>
      <w:r w:rsidRPr="00CB3324">
        <w:rPr>
          <w:rFonts w:cs="宋体" w:hint="eastAsia"/>
          <w:szCs w:val="21"/>
        </w:rPr>
        <w:t>土石方回填应在混凝土浇筑</w:t>
      </w:r>
      <w:r w:rsidRPr="00CB3324">
        <w:rPr>
          <w:rFonts w:cs="宋体" w:hint="eastAsia"/>
          <w:szCs w:val="21"/>
        </w:rPr>
        <w:t>7</w:t>
      </w:r>
      <w:r w:rsidRPr="00CB3324">
        <w:rPr>
          <w:rFonts w:cs="宋体" w:hint="eastAsia"/>
          <w:szCs w:val="21"/>
        </w:rPr>
        <w:t>天后进行。回填时应分层回填，电动打夯机分层夯实，并预留沉降量。剩余土石方就近平整场地。</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9.5.2</w:t>
      </w:r>
      <w:r w:rsidRPr="00CB3324">
        <w:rPr>
          <w:rFonts w:cs="Times New Roman"/>
          <w:b/>
          <w:bCs/>
          <w:sz w:val="32"/>
          <w:szCs w:val="32"/>
        </w:rPr>
        <w:t xml:space="preserve"> </w:t>
      </w:r>
      <w:r w:rsidRPr="00CB3324">
        <w:rPr>
          <w:rFonts w:cs="Times New Roman" w:hint="eastAsia"/>
          <w:b/>
          <w:bCs/>
          <w:sz w:val="32"/>
          <w:szCs w:val="32"/>
        </w:rPr>
        <w:t>风机塔筒、机舱、叶轮吊装</w:t>
      </w:r>
    </w:p>
    <w:p w:rsidR="00CB3324" w:rsidRPr="00CB3324" w:rsidRDefault="00CB3324" w:rsidP="00CB3324">
      <w:pPr>
        <w:ind w:firstLineChars="0" w:firstLine="482"/>
        <w:rPr>
          <w:rFonts w:cs="宋体"/>
          <w:szCs w:val="21"/>
        </w:rPr>
      </w:pPr>
      <w:r w:rsidRPr="00CB3324">
        <w:rPr>
          <w:rFonts w:cs="宋体" w:hint="eastAsia"/>
          <w:szCs w:val="21"/>
        </w:rPr>
        <w:t>将风机塔筒、机舱及叶片运输到现场，按施工工序安排，在每台风机吊装场地平稳摆放到位。风机各部件应按施工方法采用随吊、随运、随安装的施工步骤。</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）塔筒吊装</w:t>
      </w:r>
    </w:p>
    <w:p w:rsidR="00CB3324" w:rsidRPr="00CB3324" w:rsidRDefault="00CB3324" w:rsidP="00CB3324">
      <w:pPr>
        <w:ind w:firstLineChars="0" w:firstLine="482"/>
        <w:rPr>
          <w:rFonts w:cs="宋体"/>
          <w:szCs w:val="21"/>
        </w:rPr>
      </w:pPr>
      <w:r w:rsidRPr="00CB3324">
        <w:rPr>
          <w:rFonts w:cs="宋体" w:hint="eastAsia"/>
          <w:szCs w:val="21"/>
        </w:rPr>
        <w:t>吊装前，先将塔筒内电气、电缆及结构配件，按厂家技术要求安装固定。塔筒由三段组成，每段塔筒采用两台吊车配合吊装，三段塔筒分别在空中进行组装。主吊车选用</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汽车吊，辅助吊车为</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汽车吊；用主吊车吊住塔筒的上法兰处，辅助吊车吊住塔筒的底法兰处，两台吊车同时起钩，离开地面</w:t>
      </w:r>
      <w:r w:rsidRPr="00CB3324">
        <w:rPr>
          <w:rFonts w:cs="宋体" w:hint="eastAsia"/>
          <w:szCs w:val="21"/>
        </w:rPr>
        <w:t>30cm</w:t>
      </w:r>
      <w:r w:rsidRPr="00CB3324">
        <w:rPr>
          <w:rFonts w:cs="宋体" w:hint="eastAsia"/>
          <w:szCs w:val="21"/>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CB3324">
        <w:rPr>
          <w:rFonts w:cs="宋体" w:hint="eastAsia"/>
          <w:szCs w:val="21"/>
        </w:rPr>
        <w:t>10m/s</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）机舱吊装</w:t>
      </w:r>
    </w:p>
    <w:p w:rsidR="00CB3324" w:rsidRPr="00CB3324" w:rsidRDefault="00CB3324" w:rsidP="00CB3324">
      <w:pPr>
        <w:ind w:firstLineChars="0" w:firstLine="482"/>
        <w:rPr>
          <w:rFonts w:cs="宋体"/>
          <w:szCs w:val="21"/>
        </w:rPr>
      </w:pPr>
      <w:r w:rsidRPr="00CB3324">
        <w:rPr>
          <w:rFonts w:cs="宋体" w:hint="eastAsia"/>
          <w:szCs w:val="21"/>
        </w:rPr>
        <w:lastRenderedPageBreak/>
        <w:t>按照厂家技术文件要求，将机舱的吊点用吊具与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汽车吊的吊钩固定好，并将用来调整固定方向位置的人拉风绳固定在机舱两侧，先将机舱吊离地面</w:t>
      </w:r>
      <w:r w:rsidRPr="00CB3324">
        <w:rPr>
          <w:rFonts w:cs="宋体" w:hint="eastAsia"/>
          <w:szCs w:val="21"/>
        </w:rPr>
        <w:t>30cm</w:t>
      </w:r>
      <w:r w:rsidRPr="00CB3324">
        <w:rPr>
          <w:rFonts w:cs="宋体" w:hint="eastAsia"/>
          <w:szCs w:val="21"/>
        </w:rPr>
        <w:t>，检查吊车的稳定性、制动性、可靠性。吊装现场风速不能大于</w:t>
      </w:r>
      <w:r w:rsidRPr="00CB3324">
        <w:rPr>
          <w:rFonts w:cs="宋体" w:hint="eastAsia"/>
          <w:szCs w:val="21"/>
        </w:rPr>
        <w:t>8m/s</w:t>
      </w:r>
      <w:r w:rsidRPr="00CB3324">
        <w:rPr>
          <w:rFonts w:cs="宋体" w:hint="eastAsia"/>
          <w:szCs w:val="21"/>
        </w:rPr>
        <w:t>。吊车起吊在空中将机舱与塔筒法兰进行对接，紧固螺栓后，方可将</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ind w:firstLineChars="0" w:firstLine="482"/>
        <w:rPr>
          <w:rFonts w:cs="宋体"/>
          <w:szCs w:val="21"/>
        </w:rPr>
      </w:pPr>
      <w:r w:rsidRPr="00CB3324">
        <w:rPr>
          <w:rFonts w:cs="宋体" w:hint="eastAsia"/>
          <w:szCs w:val="21"/>
        </w:rPr>
        <w:t>发电机吊装与机舱吊装相同，先用吊具、手动葫芦和人拉风绳将发电机与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汽车吊的吊钩固定好，再将发电机吊离地面</w:t>
      </w:r>
      <w:r w:rsidRPr="00CB3324">
        <w:rPr>
          <w:rFonts w:cs="宋体" w:hint="eastAsia"/>
          <w:szCs w:val="21"/>
        </w:rPr>
        <w:t>30cm</w:t>
      </w:r>
      <w:r w:rsidRPr="00CB3324">
        <w:rPr>
          <w:rFonts w:cs="宋体" w:hint="eastAsia"/>
          <w:szCs w:val="21"/>
        </w:rPr>
        <w:t>，检查起吊稳定和吊具各点牢固可靠。吊装现场风速不能大于</w:t>
      </w:r>
      <w:r w:rsidRPr="00CB3324">
        <w:rPr>
          <w:rFonts w:cs="宋体" w:hint="eastAsia"/>
          <w:szCs w:val="21"/>
        </w:rPr>
        <w:t>8m/s</w:t>
      </w:r>
      <w:r w:rsidRPr="00CB3324">
        <w:rPr>
          <w:rFonts w:cs="宋体" w:hint="eastAsia"/>
          <w:szCs w:val="21"/>
        </w:rPr>
        <w:t>。然后起吊，指挥吊车把发电机逐渐靠近机舱。利用导正棒对准机舱底座法兰，用手动葫芦把发电机拉近。装紧固件及连接螺栓。安装完成后拆下吊具。待整台机组所有零部件安装完成后，去除发电机锁定，使其处于自由运转状态。</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）叶轮吊装</w:t>
      </w:r>
    </w:p>
    <w:p w:rsidR="00CB3324" w:rsidRPr="00CB3324" w:rsidRDefault="00CB3324" w:rsidP="00CB3324">
      <w:pPr>
        <w:ind w:firstLineChars="0" w:firstLine="482"/>
        <w:rPr>
          <w:rFonts w:cs="宋体"/>
          <w:szCs w:val="21"/>
        </w:rPr>
      </w:pPr>
      <w:r w:rsidRPr="00CB3324">
        <w:rPr>
          <w:rFonts w:cs="宋体" w:hint="eastAsia"/>
          <w:szCs w:val="21"/>
        </w:rPr>
        <w:t>先将叶轮在地面组装，叶轮组装时要按厂家技术要求执行。通过主辅两台吊车的共同协作进行组装。叶片组装完成后经检查无误、安全牢固后，方可实施叶轮吊装。</w:t>
      </w:r>
    </w:p>
    <w:p w:rsidR="00CB3324" w:rsidRPr="00CB3324" w:rsidRDefault="00CB3324" w:rsidP="00CB3324">
      <w:pPr>
        <w:ind w:firstLineChars="0" w:firstLine="482"/>
        <w:rPr>
          <w:rFonts w:cs="宋体"/>
          <w:szCs w:val="21"/>
        </w:rPr>
      </w:pPr>
      <w:r w:rsidRPr="00CB3324">
        <w:rPr>
          <w:rFonts w:cs="宋体" w:hint="eastAsia"/>
          <w:szCs w:val="21"/>
        </w:rPr>
        <w:t>叶轮吊装时，也按厂家技术要求执行，吊装现场风速不能大于</w:t>
      </w:r>
      <w:r w:rsidRPr="00CB3324">
        <w:rPr>
          <w:rFonts w:cs="宋体" w:hint="eastAsia"/>
          <w:szCs w:val="21"/>
        </w:rPr>
        <w:t>8m/s</w:t>
      </w:r>
      <w:r w:rsidRPr="00CB3324">
        <w:rPr>
          <w:rFonts w:cs="宋体" w:hint="eastAsia"/>
          <w:szCs w:val="21"/>
        </w:rPr>
        <w:t>。叶轮采用双车抬吊的方法将组装叶片吊起，主吊为</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汽车吊提升，辅助</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汽车吊配合。为了避免叶片在提升过程中摆动，用圆环绳索分别套在三片叶片上，每片叶片用</w:t>
      </w:r>
      <w:r w:rsidRPr="00CB3324">
        <w:rPr>
          <w:rFonts w:cs="宋体" w:hint="eastAsia"/>
          <w:szCs w:val="21"/>
        </w:rPr>
        <w:t>3</w:t>
      </w:r>
      <w:r w:rsidRPr="00CB3324">
        <w:rPr>
          <w:rFonts w:cs="宋体" w:hint="eastAsia"/>
          <w:szCs w:val="21"/>
        </w:rPr>
        <w:t>～</w:t>
      </w:r>
      <w:r w:rsidRPr="00CB3324">
        <w:rPr>
          <w:rFonts w:cs="宋体" w:hint="eastAsia"/>
          <w:szCs w:val="21"/>
        </w:rPr>
        <w:t>6</w:t>
      </w:r>
      <w:r w:rsidRPr="00CB3324">
        <w:rPr>
          <w:rFonts w:cs="宋体" w:hint="eastAsia"/>
          <w:szCs w:val="21"/>
        </w:rPr>
        <w:t>名装配人员在地面上拉住，慢慢将叶轮竖立，然后将轮毂法兰与机舱的主轴法兰对接紧固。经检查安装无误、方可将</w:t>
      </w:r>
      <w:r w:rsidRPr="00CB3324">
        <w:rPr>
          <w:rFonts w:cs="宋体" w:hint="eastAsia"/>
          <w:szCs w:val="21"/>
        </w:rPr>
        <w:t>1</w:t>
      </w:r>
      <w:r w:rsidR="00132979">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9.5.3</w:t>
      </w:r>
      <w:r w:rsidRPr="00CB3324">
        <w:rPr>
          <w:rFonts w:cs="Times New Roman"/>
          <w:b/>
          <w:bCs/>
          <w:sz w:val="32"/>
          <w:szCs w:val="32"/>
        </w:rPr>
        <w:t xml:space="preserve"> </w:t>
      </w:r>
      <w:r w:rsidRPr="00CB3324">
        <w:rPr>
          <w:rFonts w:cs="Times New Roman" w:hint="eastAsia"/>
          <w:b/>
          <w:bCs/>
          <w:sz w:val="32"/>
          <w:szCs w:val="32"/>
        </w:rPr>
        <w:t>电气设备安装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）箱式变安装</w:t>
      </w:r>
    </w:p>
    <w:p w:rsidR="00CB3324" w:rsidRPr="00CB3324" w:rsidRDefault="00CB3324" w:rsidP="00CB3324">
      <w:pPr>
        <w:ind w:firstLineChars="0" w:firstLine="482"/>
        <w:rPr>
          <w:rFonts w:cs="宋体"/>
          <w:szCs w:val="21"/>
        </w:rPr>
      </w:pPr>
      <w:r w:rsidRPr="00CB3324">
        <w:rPr>
          <w:rFonts w:cs="宋体" w:hint="eastAsia"/>
          <w:szCs w:val="21"/>
        </w:rPr>
        <w:t>箱式变采用</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汽车吊吊装就位。施工吊装要考虑到安全距离及安全风速。吊装就位后要即时调整加固。确保施工安全及安装质量。在安装完毕后，接上试验电缆插头，按有关试验规程进行交接试验。</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）电力电缆敷设</w:t>
      </w:r>
    </w:p>
    <w:p w:rsidR="00CB3324" w:rsidRPr="00CB3324" w:rsidRDefault="00CB3324" w:rsidP="00CB3324">
      <w:pPr>
        <w:ind w:firstLineChars="0" w:firstLine="482"/>
        <w:rPr>
          <w:rFonts w:cs="宋体"/>
          <w:szCs w:val="21"/>
        </w:rPr>
      </w:pPr>
      <w:r w:rsidRPr="00CB3324">
        <w:rPr>
          <w:rFonts w:cs="宋体" w:hint="eastAsia"/>
          <w:szCs w:val="21"/>
        </w:rPr>
        <w:lastRenderedPageBreak/>
        <w:t>动力电缆和控制电缆的施工，应按设计要求和相关规范施工。直埋电缆要求分段施工，分段验收。每段线路要求在本段箱式变安装前完成，确保机组的试运行按时进行。</w:t>
      </w:r>
    </w:p>
    <w:p w:rsidR="00CB3324" w:rsidRPr="00CB3324" w:rsidRDefault="00CB3324" w:rsidP="00CB3324">
      <w:pPr>
        <w:ind w:firstLineChars="0" w:firstLine="482"/>
        <w:rPr>
          <w:rFonts w:cs="宋体"/>
          <w:szCs w:val="21"/>
        </w:rPr>
      </w:pPr>
      <w:r w:rsidRPr="00CB3324">
        <w:rPr>
          <w:rFonts w:cs="宋体" w:hint="eastAsia"/>
          <w:szCs w:val="21"/>
        </w:rPr>
        <w:t>直埋电缆施工：先人工开挖电缆沟，将沟底用沙土垫平整，将电缆敷设后填埋一层沙土，再压上红砖，然后用碎石土回填夯实。电缆走向要按图纸标注和相关的技术要求执行。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9.5.4</w:t>
      </w:r>
      <w:r w:rsidRPr="00CB3324">
        <w:rPr>
          <w:rFonts w:cs="Times New Roman" w:hint="eastAsia"/>
          <w:b/>
          <w:bCs/>
          <w:sz w:val="32"/>
          <w:szCs w:val="32"/>
        </w:rPr>
        <w:t>升压站施工</w:t>
      </w:r>
    </w:p>
    <w:p w:rsidR="00CB3324" w:rsidRPr="00CB3324" w:rsidRDefault="00CB3324" w:rsidP="00CB3324">
      <w:pPr>
        <w:ind w:firstLineChars="0" w:firstLine="482"/>
        <w:rPr>
          <w:rFonts w:cs="宋体"/>
          <w:szCs w:val="21"/>
        </w:rPr>
      </w:pPr>
      <w:r w:rsidRPr="00CB3324">
        <w:rPr>
          <w:rFonts w:cs="宋体" w:hint="eastAsia"/>
          <w:szCs w:val="21"/>
        </w:rPr>
        <w:t>升压站施工主要有综合楼、高低压配电房、辅助库房、消防泵房、</w:t>
      </w:r>
      <w:r w:rsidRPr="00CB3324">
        <w:rPr>
          <w:rFonts w:cs="宋体" w:hint="eastAsia"/>
          <w:szCs w:val="21"/>
        </w:rPr>
        <w:t>SVC</w:t>
      </w:r>
      <w:r w:rsidRPr="00CB3324">
        <w:rPr>
          <w:rFonts w:cs="宋体" w:hint="eastAsia"/>
          <w:szCs w:val="21"/>
        </w:rPr>
        <w:t>阀组室及控制室等建筑物施工、电缆构架、主变及设备基础施工、主变、电气设备及避雷针安装等施工。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）升压站场平和基础施工</w:t>
      </w:r>
    </w:p>
    <w:p w:rsidR="00CB3324" w:rsidRPr="00CB3324" w:rsidRDefault="00CB3324" w:rsidP="00CB3324">
      <w:pPr>
        <w:ind w:firstLineChars="0" w:firstLine="482"/>
        <w:rPr>
          <w:rFonts w:cs="宋体"/>
          <w:szCs w:val="21"/>
        </w:rPr>
      </w:pPr>
      <w:r w:rsidRPr="00CB3324">
        <w:rPr>
          <w:rFonts w:cs="宋体" w:hint="eastAsia"/>
          <w:szCs w:val="21"/>
        </w:rPr>
        <w:t>升压站场地清理，采用</w:t>
      </w:r>
      <w:r w:rsidRPr="00CB3324">
        <w:rPr>
          <w:rFonts w:cs="宋体" w:hint="eastAsia"/>
          <w:szCs w:val="21"/>
        </w:rPr>
        <w:t>132kW</w:t>
      </w:r>
      <w:r w:rsidRPr="00CB3324">
        <w:rPr>
          <w:rFonts w:cs="宋体" w:hint="eastAsia"/>
          <w:szCs w:val="21"/>
        </w:rPr>
        <w:t>推土机配合人工清理。然后用</w:t>
      </w:r>
      <w:r w:rsidRPr="00CB3324">
        <w:rPr>
          <w:rFonts w:cs="宋体" w:hint="eastAsia"/>
          <w:szCs w:val="21"/>
        </w:rPr>
        <w:t>16t</w:t>
      </w:r>
      <w:r w:rsidRPr="00CB3324">
        <w:rPr>
          <w:rFonts w:cs="宋体" w:hint="eastAsia"/>
          <w:szCs w:val="21"/>
        </w:rPr>
        <w:t>振动碾，将场地碾平，达到设计要求。</w:t>
      </w:r>
    </w:p>
    <w:p w:rsidR="00CB3324" w:rsidRPr="00CB3324" w:rsidRDefault="00CB3324" w:rsidP="00CB3324">
      <w:pPr>
        <w:ind w:firstLineChars="0" w:firstLine="482"/>
        <w:rPr>
          <w:rFonts w:cs="宋体"/>
          <w:szCs w:val="21"/>
        </w:rPr>
      </w:pPr>
      <w:r w:rsidRPr="00CB3324">
        <w:rPr>
          <w:rFonts w:cs="宋体" w:hint="eastAsia"/>
          <w:szCs w:val="21"/>
        </w:rPr>
        <w:t>建筑物的基础开挖，均采用小型挖掘机配人工开挖清理（包括基础和地下电缆沟）。人工清槽后、进行基础混凝土施工及回填。</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）建筑物土建工程施工</w:t>
      </w:r>
    </w:p>
    <w:p w:rsidR="00CB3324" w:rsidRPr="00CB3324" w:rsidRDefault="00CB3324" w:rsidP="00CB3324">
      <w:pPr>
        <w:ind w:firstLineChars="0" w:firstLine="482"/>
        <w:rPr>
          <w:rFonts w:cs="宋体"/>
          <w:szCs w:val="21"/>
        </w:rPr>
      </w:pPr>
      <w:r w:rsidRPr="00CB3324">
        <w:rPr>
          <w:rFonts w:cs="宋体" w:hint="eastAsia"/>
          <w:szCs w:val="21"/>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rsidR="00CB3324" w:rsidRPr="00CB3324" w:rsidRDefault="00CB3324" w:rsidP="00CB3324">
      <w:pPr>
        <w:ind w:firstLineChars="0" w:firstLine="482"/>
        <w:rPr>
          <w:rFonts w:cs="宋体"/>
          <w:szCs w:val="21"/>
        </w:rPr>
      </w:pPr>
      <w:r w:rsidRPr="00CB3324">
        <w:rPr>
          <w:rFonts w:cs="宋体" w:hint="eastAsia"/>
          <w:szCs w:val="21"/>
        </w:rPr>
        <w:t>建筑材料采用塔吊或升降机。混凝土采用现场拌和，用两台</w:t>
      </w:r>
      <w:r w:rsidRPr="00CB3324">
        <w:rPr>
          <w:rFonts w:cs="宋体" w:hint="eastAsia"/>
          <w:szCs w:val="21"/>
        </w:rPr>
        <w:t>0.8m3</w:t>
      </w:r>
      <w:r w:rsidRPr="00CB3324">
        <w:rPr>
          <w:rFonts w:cs="宋体" w:hint="eastAsia"/>
          <w:szCs w:val="21"/>
        </w:rPr>
        <w:t>移动式搅拌机，人力车入仓，插入振捣器振捣；墙体为人工砌筑。</w:t>
      </w:r>
    </w:p>
    <w:p w:rsidR="00CB3324" w:rsidRPr="00CB3324" w:rsidRDefault="00CB3324" w:rsidP="00CB3324">
      <w:pPr>
        <w:ind w:firstLineChars="0" w:firstLine="482"/>
        <w:rPr>
          <w:rFonts w:cs="宋体"/>
          <w:szCs w:val="21"/>
        </w:rPr>
      </w:pPr>
      <w:r w:rsidRPr="00CB3324">
        <w:rPr>
          <w:rFonts w:cs="宋体" w:hint="eastAsia"/>
          <w:szCs w:val="21"/>
        </w:rPr>
        <w:lastRenderedPageBreak/>
        <w:t>开关站的设备基础施工后，可进行构架吊装就位。柱脚与基础连接采用杯口插入式。构架就位后，用缆绳找正，螺栓固定后再进行混凝土二次灌浆。然后进行电气设备安装施工。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）电气设备的安装</w:t>
      </w:r>
    </w:p>
    <w:p w:rsidR="00CB3324" w:rsidRPr="00CB3324" w:rsidRDefault="00CB3324" w:rsidP="00CB3324">
      <w:pPr>
        <w:ind w:firstLineChars="0" w:firstLine="482"/>
        <w:rPr>
          <w:rFonts w:cs="宋体"/>
          <w:szCs w:val="21"/>
        </w:rPr>
      </w:pPr>
      <w:r w:rsidRPr="00CB3324">
        <w:rPr>
          <w:rFonts w:cs="宋体" w:hint="eastAsia"/>
          <w:szCs w:val="21"/>
        </w:rPr>
        <w:t>主变压器较重，采用</w:t>
      </w:r>
      <w:r w:rsidRPr="00CB3324">
        <w:rPr>
          <w:rFonts w:cs="宋体"/>
          <w:szCs w:val="21"/>
        </w:rPr>
        <w:t>200</w:t>
      </w:r>
      <w:r w:rsidRPr="00CB3324">
        <w:rPr>
          <w:rFonts w:cs="宋体" w:hint="eastAsia"/>
          <w:szCs w:val="21"/>
        </w:rPr>
        <w:t>t</w:t>
      </w:r>
      <w:r w:rsidRPr="00CB3324">
        <w:rPr>
          <w:rFonts w:cs="宋体" w:hint="eastAsia"/>
          <w:szCs w:val="21"/>
        </w:rPr>
        <w:t>汽车吊车吊装就位。吊装时索具必须检查合格，钢丝绳必须系在油箱的吊钩上。主变压器的安装程序为：施工准备――基础检查――设备开箱检查――吊装就位――附件安装――绝缘油处理――真空注油试验――调试运行。</w:t>
      </w:r>
    </w:p>
    <w:p w:rsidR="00CB3324" w:rsidRPr="00CB3324" w:rsidRDefault="00CB3324" w:rsidP="00CB3324">
      <w:pPr>
        <w:ind w:firstLineChars="0" w:firstLine="482"/>
        <w:rPr>
          <w:rFonts w:cs="宋体"/>
          <w:szCs w:val="21"/>
        </w:rPr>
      </w:pPr>
      <w:r w:rsidRPr="00CB3324">
        <w:rPr>
          <w:rFonts w:cs="宋体" w:hint="eastAsia"/>
          <w:szCs w:val="21"/>
        </w:rPr>
        <w:t>35kV</w:t>
      </w:r>
      <w:r w:rsidRPr="00CB3324">
        <w:rPr>
          <w:rFonts w:cs="宋体" w:hint="eastAsia"/>
          <w:szCs w:val="21"/>
        </w:rPr>
        <w:t>线路、进线与母线一同安装调试。分回路接线投产。当第一批风电机组投产后，其它回路接线时要注意人身及设备的安全，应有运行人员监护。</w:t>
      </w:r>
    </w:p>
    <w:p w:rsidR="00CB3324" w:rsidRPr="00CB3324" w:rsidRDefault="00CB3324" w:rsidP="00CB3324">
      <w:pPr>
        <w:ind w:firstLineChars="0" w:firstLine="482"/>
        <w:rPr>
          <w:rFonts w:cs="宋体"/>
          <w:szCs w:val="21"/>
        </w:rPr>
      </w:pPr>
      <w:r w:rsidRPr="00CB3324">
        <w:rPr>
          <w:rFonts w:cs="宋体" w:hint="eastAsia"/>
          <w:szCs w:val="21"/>
        </w:rPr>
        <w:t>电气设备的安装必须严格按设计要求、设备安装说明、电气设备安装规程及验收规范进行，及时进行测试、调试，确保电气设备的安装质量和试车一次成功。</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w:t>
      </w:r>
      <w:r w:rsidRPr="00CB3324">
        <w:rPr>
          <w:rFonts w:cs="Times New Roman"/>
          <w:b/>
          <w:bCs/>
          <w:sz w:val="32"/>
          <w:szCs w:val="32"/>
        </w:rPr>
        <w:t xml:space="preserve">5 </w:t>
      </w:r>
      <w:r w:rsidRPr="00CB3324">
        <w:rPr>
          <w:rFonts w:cs="Times New Roman" w:hint="eastAsia"/>
          <w:b/>
          <w:bCs/>
          <w:sz w:val="32"/>
          <w:szCs w:val="32"/>
        </w:rPr>
        <w:t>场内道路施工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）测量放线：采用全站仪按设计图纸要求，精确定出道路中线及两侧边线，撒石灰标识。</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）地表清理：施工前进行施工区场地清理（如地表植被、腐殖土、垃圾以及其它有碍物），场地清理采用推土机推土，推距</w:t>
      </w:r>
      <w:r w:rsidRPr="00CB3324">
        <w:rPr>
          <w:rFonts w:cs="宋体" w:hint="eastAsia"/>
          <w:szCs w:val="21"/>
        </w:rPr>
        <w:t>40</w:t>
      </w:r>
      <w:r w:rsidRPr="00CB3324">
        <w:rPr>
          <w:rFonts w:cs="宋体" w:hint="eastAsia"/>
          <w:szCs w:val="21"/>
        </w:rPr>
        <w:t>～</w:t>
      </w:r>
      <w:r w:rsidRPr="00CB3324">
        <w:rPr>
          <w:rFonts w:cs="宋体" w:hint="eastAsia"/>
          <w:szCs w:val="21"/>
        </w:rPr>
        <w:t>80m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）路面铺设：路面石料人工掺合。推土机推料，平地机摊铺，振动碾压实，小型手扶振动碾清理边角，最后采用光辊压路机进行压实，直至石料无松动，达到设计图纸要求为止。</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2" w:name="_Toc23233991"/>
      <w:r w:rsidRPr="00CB3324">
        <w:rPr>
          <w:rFonts w:cs="Times New Roman" w:hint="eastAsia"/>
          <w:b/>
          <w:bCs/>
          <w:sz w:val="32"/>
          <w:szCs w:val="32"/>
        </w:rPr>
        <w:lastRenderedPageBreak/>
        <w:t>9.6</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施工总进度</w:t>
      </w:r>
      <w:bookmarkEnd w:id="32"/>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9.6.1</w:t>
      </w:r>
      <w:r w:rsidRPr="00CB3324">
        <w:rPr>
          <w:rFonts w:cs="Times New Roman"/>
          <w:b/>
          <w:bCs/>
          <w:sz w:val="32"/>
          <w:szCs w:val="32"/>
        </w:rPr>
        <w:t xml:space="preserve"> </w:t>
      </w:r>
      <w:r w:rsidRPr="00CB3324">
        <w:rPr>
          <w:rFonts w:cs="Times New Roman" w:hint="eastAsia"/>
          <w:b/>
          <w:bCs/>
          <w:sz w:val="32"/>
          <w:szCs w:val="32"/>
        </w:rPr>
        <w:t>编制原则</w:t>
      </w:r>
    </w:p>
    <w:p w:rsidR="00CB3324" w:rsidRPr="00CB3324" w:rsidRDefault="00CB3324" w:rsidP="00CB3324">
      <w:pPr>
        <w:ind w:firstLineChars="0" w:firstLine="482"/>
        <w:rPr>
          <w:rFonts w:cs="宋体"/>
          <w:szCs w:val="21"/>
        </w:rPr>
      </w:pPr>
      <w:r w:rsidRPr="00CB3324">
        <w:rPr>
          <w:rFonts w:cs="宋体" w:hint="eastAsia"/>
          <w:szCs w:val="21"/>
        </w:rPr>
        <w:t>本工程的施工控制性工作为风电场风机机组土建及安装工程。根据总工程量并参考类似工程，按</w:t>
      </w:r>
      <w:r w:rsidRPr="00CB3324">
        <w:rPr>
          <w:rFonts w:cs="宋体" w:hint="eastAsia"/>
          <w:szCs w:val="21"/>
        </w:rPr>
        <w:t>12</w:t>
      </w:r>
      <w:r w:rsidRPr="00CB3324">
        <w:rPr>
          <w:rFonts w:cs="宋体" w:hint="eastAsia"/>
          <w:szCs w:val="21"/>
        </w:rPr>
        <w:t>个月考虑，期间可穿插进行升压变电站的土建及相关电气、消防及给排水设备安装。风力发电机组安装的终止时间为具备向外输电条件。</w:t>
      </w:r>
    </w:p>
    <w:p w:rsidR="00CB3324" w:rsidRPr="00CB3324" w:rsidRDefault="00CB3324" w:rsidP="00CB3324">
      <w:pPr>
        <w:ind w:firstLineChars="0" w:firstLine="482"/>
        <w:rPr>
          <w:rFonts w:cs="宋体"/>
          <w:szCs w:val="21"/>
        </w:rPr>
      </w:pPr>
      <w:r w:rsidRPr="00CB3324">
        <w:rPr>
          <w:rFonts w:cs="宋体" w:hint="eastAsia"/>
          <w:szCs w:val="21"/>
        </w:rPr>
        <w:t>根据上述原则，本工程设计进度从第</w:t>
      </w:r>
      <w:r w:rsidRPr="00CB3324">
        <w:rPr>
          <w:rFonts w:cs="宋体" w:hint="eastAsia"/>
          <w:szCs w:val="21"/>
        </w:rPr>
        <w:t>1</w:t>
      </w:r>
      <w:r w:rsidRPr="00CB3324">
        <w:rPr>
          <w:rFonts w:cs="宋体" w:hint="eastAsia"/>
          <w:szCs w:val="21"/>
        </w:rPr>
        <w:t>个月初开始安排至</w:t>
      </w:r>
      <w:r w:rsidRPr="00CB3324">
        <w:rPr>
          <w:rFonts w:cs="宋体" w:hint="eastAsia"/>
          <w:szCs w:val="21"/>
        </w:rPr>
        <w:t>12</w:t>
      </w:r>
      <w:r w:rsidRPr="00CB3324">
        <w:rPr>
          <w:rFonts w:cs="宋体" w:hint="eastAsia"/>
          <w:szCs w:val="21"/>
        </w:rPr>
        <w:t>月底完成，施工总工期为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9.6.2</w:t>
      </w:r>
      <w:r w:rsidRPr="00CB3324">
        <w:rPr>
          <w:rFonts w:cs="Times New Roman"/>
          <w:b/>
          <w:bCs/>
          <w:sz w:val="32"/>
          <w:szCs w:val="32"/>
        </w:rPr>
        <w:t xml:space="preserve"> </w:t>
      </w:r>
      <w:r w:rsidRPr="00CB3324">
        <w:rPr>
          <w:rFonts w:cs="Times New Roman" w:hint="eastAsia"/>
          <w:b/>
          <w:bCs/>
          <w:sz w:val="32"/>
          <w:szCs w:val="32"/>
        </w:rPr>
        <w:t>分项施工进度安排期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）施工准备期第</w:t>
      </w:r>
      <w:r w:rsidRPr="00CB3324">
        <w:rPr>
          <w:rFonts w:cs="宋体" w:hint="eastAsia"/>
          <w:szCs w:val="21"/>
        </w:rPr>
        <w:t>1</w:t>
      </w:r>
      <w:r w:rsidRPr="00CB3324">
        <w:rPr>
          <w:rFonts w:cs="宋体" w:hint="eastAsia"/>
          <w:szCs w:val="21"/>
        </w:rPr>
        <w:t>个月上旬开始，第</w:t>
      </w:r>
      <w:r w:rsidRPr="00CB3324">
        <w:rPr>
          <w:rFonts w:cs="宋体" w:hint="eastAsia"/>
          <w:szCs w:val="21"/>
        </w:rPr>
        <w:t>1</w:t>
      </w:r>
      <w:r w:rsidRPr="00CB3324">
        <w:rPr>
          <w:rFonts w:cs="宋体" w:hint="eastAsia"/>
          <w:szCs w:val="21"/>
        </w:rPr>
        <w:t>个月下旬结束。施工准备期主要完成水、电、场地平整及临时房屋等设施的修建。准备工程完成后，进行有关各项分项工程施工。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）风电场施工道路工程于第</w:t>
      </w:r>
      <w:r w:rsidRPr="00CB3324">
        <w:rPr>
          <w:rFonts w:cs="宋体" w:hint="eastAsia"/>
          <w:szCs w:val="21"/>
        </w:rPr>
        <w:t>2</w:t>
      </w:r>
      <w:r w:rsidRPr="00CB3324">
        <w:rPr>
          <w:rFonts w:cs="宋体" w:hint="eastAsia"/>
          <w:szCs w:val="21"/>
        </w:rPr>
        <w:t>个月上旬开始，至第</w:t>
      </w:r>
      <w:r w:rsidRPr="00CB3324">
        <w:rPr>
          <w:rFonts w:cs="宋体" w:hint="eastAsia"/>
          <w:szCs w:val="21"/>
        </w:rPr>
        <w:t>5</w:t>
      </w:r>
      <w:r w:rsidRPr="00CB3324">
        <w:rPr>
          <w:rFonts w:cs="宋体" w:hint="eastAsia"/>
          <w:szCs w:val="21"/>
        </w:rPr>
        <w:t>个月下旬结束。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）升压站工程从第</w:t>
      </w:r>
      <w:r w:rsidRPr="00CB3324">
        <w:rPr>
          <w:rFonts w:cs="宋体" w:hint="eastAsia"/>
          <w:szCs w:val="21"/>
        </w:rPr>
        <w:t>3</w:t>
      </w:r>
      <w:r w:rsidRPr="00CB3324">
        <w:rPr>
          <w:rFonts w:cs="宋体" w:hint="eastAsia"/>
          <w:szCs w:val="21"/>
        </w:rPr>
        <w:t>个月上旬开始施工，至第</w:t>
      </w:r>
      <w:r w:rsidRPr="00CB3324">
        <w:rPr>
          <w:rFonts w:cs="宋体" w:hint="eastAsia"/>
          <w:szCs w:val="21"/>
        </w:rPr>
        <w:t>9</w:t>
      </w:r>
      <w:r w:rsidRPr="00CB3324">
        <w:rPr>
          <w:rFonts w:cs="宋体" w:hint="eastAsia"/>
          <w:szCs w:val="21"/>
        </w:rPr>
        <w:t>个月下旬完成升压站主要结构施工，同时开展集电线路施工，至第</w:t>
      </w:r>
      <w:r w:rsidRPr="00CB3324">
        <w:rPr>
          <w:rFonts w:cs="宋体" w:hint="eastAsia"/>
          <w:szCs w:val="21"/>
        </w:rPr>
        <w:t>9</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）第</w:t>
      </w:r>
      <w:r w:rsidRPr="00CB3324">
        <w:rPr>
          <w:rFonts w:cs="宋体" w:hint="eastAsia"/>
          <w:szCs w:val="21"/>
        </w:rPr>
        <w:t>4</w:t>
      </w:r>
      <w:r w:rsidRPr="00CB3324">
        <w:rPr>
          <w:rFonts w:cs="宋体" w:hint="eastAsia"/>
          <w:szCs w:val="21"/>
        </w:rPr>
        <w:t>个月上旬可开始风机基础的土建工程施工，至第</w:t>
      </w:r>
      <w:r w:rsidRPr="00CB3324">
        <w:rPr>
          <w:rFonts w:cs="宋体" w:hint="eastAsia"/>
          <w:szCs w:val="21"/>
        </w:rPr>
        <w:t>9</w:t>
      </w:r>
      <w:r w:rsidRPr="00CB3324">
        <w:rPr>
          <w:rFonts w:cs="宋体" w:hint="eastAsia"/>
          <w:szCs w:val="21"/>
        </w:rPr>
        <w:t>个月底结束。</w:t>
      </w:r>
      <w:r w:rsidRPr="00CB3324">
        <w:rPr>
          <w:rFonts w:cs="宋体" w:hint="eastAsia"/>
          <w:szCs w:val="21"/>
        </w:rPr>
        <w:tab/>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）风力发电机组塔架、机舱及叶轮的安装于第</w:t>
      </w:r>
      <w:r w:rsidRPr="00CB3324">
        <w:rPr>
          <w:rFonts w:cs="宋体" w:hint="eastAsia"/>
          <w:szCs w:val="21"/>
        </w:rPr>
        <w:t>6</w:t>
      </w:r>
      <w:r w:rsidRPr="00CB3324">
        <w:rPr>
          <w:rFonts w:cs="宋体" w:hint="eastAsia"/>
          <w:szCs w:val="21"/>
        </w:rPr>
        <w:t>个月上旬开始，按每</w:t>
      </w:r>
      <w:proofErr w:type="gramStart"/>
      <w:r w:rsidRPr="00CB3324">
        <w:rPr>
          <w:rFonts w:cs="宋体" w:hint="eastAsia"/>
          <w:szCs w:val="21"/>
        </w:rPr>
        <w:t>台风机</w:t>
      </w:r>
      <w:proofErr w:type="gramEnd"/>
      <w:r w:rsidRPr="00CB3324">
        <w:rPr>
          <w:rFonts w:cs="宋体" w:hint="eastAsia"/>
          <w:szCs w:val="21"/>
        </w:rPr>
        <w:t>4~5</w:t>
      </w:r>
      <w:r w:rsidRPr="00CB3324">
        <w:rPr>
          <w:rFonts w:cs="宋体" w:hint="eastAsia"/>
          <w:szCs w:val="21"/>
        </w:rPr>
        <w:t>天考虑，至第</w:t>
      </w:r>
      <w:r w:rsidRPr="00CB3324">
        <w:rPr>
          <w:rFonts w:cs="宋体" w:hint="eastAsia"/>
          <w:szCs w:val="21"/>
        </w:rPr>
        <w:t>10</w:t>
      </w:r>
      <w:r w:rsidRPr="00CB3324">
        <w:rPr>
          <w:rFonts w:cs="宋体" w:hint="eastAsia"/>
          <w:szCs w:val="21"/>
        </w:rPr>
        <w:t>个月底完成全部</w:t>
      </w:r>
      <w:r w:rsidR="00006C3E">
        <w:rPr>
          <w:highlight w:val="green"/>
        </w:rPr>
        <w:t xml:space="preserve">40</w:t>
      </w:r>
      <w:r w:rsidRPr="00CB3324">
        <w:rPr>
          <w:rFonts w:cs="宋体" w:hint="eastAsia"/>
          <w:szCs w:val="21"/>
        </w:rPr>
        <w:t>台机组的安装。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6</w:t>
      </w:r>
      <w:r w:rsidRPr="00CB3324">
        <w:rPr>
          <w:rFonts w:cs="宋体" w:hint="eastAsia"/>
          <w:szCs w:val="21"/>
        </w:rPr>
        <w:t>）风机陆续安装期间，完成吊装的风机进行设备调试，至第</w:t>
      </w:r>
      <w:r w:rsidRPr="00CB3324">
        <w:rPr>
          <w:rFonts w:cs="宋体" w:hint="eastAsia"/>
          <w:szCs w:val="21"/>
        </w:rPr>
        <w:t>11</w:t>
      </w:r>
      <w:r w:rsidRPr="00CB3324">
        <w:rPr>
          <w:rFonts w:cs="宋体" w:hint="eastAsia"/>
          <w:szCs w:val="21"/>
        </w:rPr>
        <w:t>个月底结束。全部风机通过</w:t>
      </w:r>
      <w:r w:rsidRPr="00CB3324">
        <w:rPr>
          <w:rFonts w:cs="宋体" w:hint="eastAsia"/>
          <w:szCs w:val="21"/>
        </w:rPr>
        <w:t>240</w:t>
      </w:r>
      <w:r w:rsidRPr="00CB3324">
        <w:rPr>
          <w:rFonts w:cs="宋体" w:hint="eastAsia"/>
          <w:szCs w:val="21"/>
        </w:rPr>
        <w:t>小时试运行后，风电场组具备向外输电条件。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7</w:t>
      </w:r>
      <w:r w:rsidRPr="00CB3324">
        <w:rPr>
          <w:rFonts w:cs="宋体" w:hint="eastAsia"/>
          <w:szCs w:val="21"/>
        </w:rPr>
        <w:t>）施工竣工验收第</w:t>
      </w:r>
      <w:r w:rsidRPr="00CB3324">
        <w:rPr>
          <w:rFonts w:cs="宋体" w:hint="eastAsia"/>
          <w:szCs w:val="21"/>
        </w:rPr>
        <w:t>12</w:t>
      </w:r>
      <w:r w:rsidRPr="00CB3324">
        <w:rPr>
          <w:rFonts w:cs="宋体" w:hint="eastAsia"/>
          <w:szCs w:val="21"/>
        </w:rPr>
        <w:t>个月开始，至第</w:t>
      </w:r>
      <w:r w:rsidRPr="00CB3324">
        <w:rPr>
          <w:rFonts w:cs="宋体" w:hint="eastAsia"/>
          <w:szCs w:val="21"/>
        </w:rPr>
        <w:t>12</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华润电力武隆杨柳坪风电项目施工总进度，详见施工总进度图</w:t>
      </w:r>
      <w:r w:rsidRPr="00CB3324">
        <w:rPr>
          <w:rFonts w:cs="宋体" w:hint="eastAsia"/>
          <w:szCs w:val="21"/>
        </w:rPr>
        <w:t>9-</w:t>
      </w:r>
      <w:r w:rsidRPr="00CB3324">
        <w:rPr>
          <w:rFonts w:cs="宋体"/>
          <w:szCs w:val="21"/>
        </w:rPr>
        <w:t>1</w:t>
      </w:r>
      <w:r w:rsidRPr="00CB3324">
        <w:rPr>
          <w:rFonts w:cs="宋体" w:hint="eastAsia"/>
          <w:szCs w:val="21"/>
        </w:rPr>
        <w:t>。</w:t>
      </w:r>
    </w:p>
    <w:p w:rsidR="00CB3324" w:rsidRPr="00CB3324" w:rsidRDefault="00CB3324" w:rsidP="00CB3324">
      <w:pPr>
        <w:widowControl/>
        <w:spacing w:afterLines="50" w:after="156" w:line="240" w:lineRule="auto"/>
        <w:ind w:firstLineChars="0" w:firstLine="0"/>
        <w:jc w:val="center"/>
        <w:rPr>
          <w:rFonts w:cs="Times New Roman"/>
          <w:b/>
          <w:sz w:val="21"/>
          <w:szCs w:val="24"/>
        </w:rPr>
      </w:pPr>
      <w:r w:rsidRPr="00CB3324">
        <w:rPr>
          <w:rFonts w:cs="Times New Roman"/>
          <w:b/>
          <w:noProof/>
          <w:sz w:val="21"/>
          <w:szCs w:val="24"/>
        </w:rPr>
        <w:lastRenderedPageBreak/>
        <w:drawing>
          <wp:inline distT="0" distB="0" distL="0" distR="0" wp14:anchorId="594178D3" wp14:editId="3FC52027">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rsidR="00CB3324" w:rsidRPr="00CB3324" w:rsidRDefault="00CB3324" w:rsidP="00CB3324">
      <w:pPr>
        <w:spacing w:line="240" w:lineRule="auto"/>
        <w:ind w:firstLineChars="0" w:firstLine="0"/>
        <w:jc w:val="center"/>
        <w:rPr>
          <w:rFonts w:eastAsia="黑体" w:cs="Times New Roman"/>
          <w:szCs w:val="24"/>
        </w:rPr>
      </w:pPr>
      <w:r w:rsidRPr="00CB3324">
        <w:rPr>
          <w:rFonts w:eastAsia="黑体" w:cs="Times New Roman" w:hint="eastAsia"/>
          <w:szCs w:val="24"/>
        </w:rPr>
        <w:t>图</w:t>
      </w:r>
      <w:r w:rsidRPr="00CB3324">
        <w:rPr>
          <w:rFonts w:eastAsia="黑体" w:cs="Times New Roman"/>
          <w:szCs w:val="24"/>
        </w:rPr>
        <w:t>9-1</w:t>
      </w:r>
      <w:r w:rsidRPr="00CB3324">
        <w:rPr>
          <w:rFonts w:eastAsia="黑体" w:cs="Times New Roman"/>
          <w:szCs w:val="24"/>
        </w:rPr>
        <w:tab/>
        <w:t xml:space="preserve"> </w:t>
      </w:r>
      <w:r w:rsidRPr="00CB3324">
        <w:rPr>
          <w:rFonts w:eastAsia="黑体" w:cs="Times New Roman" w:hint="eastAsia"/>
          <w:szCs w:val="24"/>
        </w:rPr>
        <w:t>施工总进度</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bookmarkStart w:id="33" w:name="_Toc420503431"/>
      <w:r w:rsidRPr="00CB3324">
        <w:rPr>
          <w:rFonts w:cs="Times New Roman" w:hint="eastAsia"/>
          <w:b/>
          <w:bCs/>
          <w:sz w:val="32"/>
          <w:szCs w:val="32"/>
        </w:rPr>
        <w:t>9.6.3</w:t>
      </w:r>
      <w:r w:rsidRPr="00CB3324">
        <w:rPr>
          <w:rFonts w:cs="Times New Roman"/>
          <w:b/>
          <w:bCs/>
          <w:sz w:val="32"/>
          <w:szCs w:val="32"/>
        </w:rPr>
        <w:t xml:space="preserve"> </w:t>
      </w:r>
      <w:r w:rsidRPr="00CB3324">
        <w:rPr>
          <w:rFonts w:cs="Times New Roman"/>
          <w:b/>
          <w:bCs/>
          <w:sz w:val="32"/>
          <w:szCs w:val="32"/>
        </w:rPr>
        <w:t>施工主要设备</w:t>
      </w:r>
      <w:bookmarkEnd w:id="33"/>
    </w:p>
    <w:p w:rsidR="00CB3324" w:rsidRPr="00CB3324" w:rsidRDefault="00CB3324" w:rsidP="00CB3324">
      <w:pPr>
        <w:ind w:firstLineChars="0" w:firstLine="482"/>
        <w:rPr>
          <w:rFonts w:cs="宋体"/>
          <w:szCs w:val="21"/>
        </w:rPr>
      </w:pPr>
      <w:r w:rsidRPr="00CB3324">
        <w:rPr>
          <w:rFonts w:cs="宋体"/>
          <w:szCs w:val="21"/>
        </w:rPr>
        <w:t>初估本工程施工高峰人数</w:t>
      </w:r>
      <w:r w:rsidRPr="00CB3324">
        <w:rPr>
          <w:rFonts w:cs="宋体"/>
          <w:szCs w:val="21"/>
        </w:rPr>
        <w:t>150</w:t>
      </w:r>
      <w:r w:rsidRPr="00CB3324">
        <w:rPr>
          <w:rFonts w:cs="宋体"/>
          <w:szCs w:val="21"/>
        </w:rPr>
        <w:t>人，平均人数</w:t>
      </w:r>
      <w:r w:rsidRPr="00CB3324">
        <w:rPr>
          <w:rFonts w:cs="宋体"/>
          <w:szCs w:val="21"/>
        </w:rPr>
        <w:t>100</w:t>
      </w:r>
      <w:r w:rsidRPr="00CB3324">
        <w:rPr>
          <w:rFonts w:cs="宋体"/>
          <w:szCs w:val="21"/>
        </w:rPr>
        <w:t>人。主要施工设备见表</w:t>
      </w:r>
      <w:r w:rsidRPr="00CB3324">
        <w:rPr>
          <w:rFonts w:cs="宋体"/>
          <w:szCs w:val="21"/>
        </w:rPr>
        <w:t>9-5</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9-5</w:t>
      </w:r>
      <w:r w:rsidRPr="00CB3324">
        <w:rPr>
          <w:rFonts w:cs="Times New Roman"/>
          <w:b/>
          <w:sz w:val="21"/>
          <w:szCs w:val="21"/>
        </w:rPr>
        <w:tab/>
        <w:t xml:space="preserve"> </w:t>
      </w:r>
      <w:r w:rsidRPr="00CB3324">
        <w:rPr>
          <w:rFonts w:cs="Times New Roman" w:hint="eastAsia"/>
          <w:b/>
          <w:sz w:val="21"/>
          <w:szCs w:val="21"/>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05"/>
        <w:gridCol w:w="2677"/>
        <w:gridCol w:w="681"/>
        <w:gridCol w:w="4123"/>
      </w:tblGrid>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设备名称及型号</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台数</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用途</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r w:rsidRPr="00CB3324">
              <w:rPr>
                <w:rFonts w:cs="Times New Roman"/>
                <w:sz w:val="21"/>
                <w:szCs w:val="18"/>
              </w:rPr>
              <w:t>0</w:t>
            </w:r>
            <w:r w:rsidRPr="00CB3324">
              <w:rPr>
                <w:rFonts w:cs="Times New Roman" w:hint="eastAsia"/>
                <w:sz w:val="21"/>
                <w:szCs w:val="18"/>
              </w:rPr>
              <w:t>00</w:t>
            </w:r>
            <w:r w:rsidRPr="00CB3324">
              <w:rPr>
                <w:rFonts w:cs="Times New Roman"/>
                <w:sz w:val="21"/>
                <w:szCs w:val="18"/>
              </w:rPr>
              <w:t>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风机及主变安装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风机、箱变安装及基础环吊装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卸车及施工配合</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电力线路等施工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132kW</w:t>
            </w:r>
            <w:r w:rsidRPr="00CB3324">
              <w:rPr>
                <w:rFonts w:cs="Times New Roman"/>
                <w:sz w:val="21"/>
                <w:szCs w:val="18"/>
              </w:rPr>
              <w:t>推土机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场地平整及土石方开挖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TCSC" w:val="0"/>
                <w:attr w:name="NumberType" w:val="1"/>
                <w:attr w:name="Negative" w:val="False"/>
                <w:attr w:name="HasSpace" w:val="False"/>
                <w:attr w:name="SourceValue" w:val="1"/>
                <w:attr w:name="UnitName" w:val="m3"/>
              </w:smartTagPr>
              <w:r w:rsidRPr="00CB3324">
                <w:rPr>
                  <w:rFonts w:cs="Times New Roman"/>
                  <w:sz w:val="21"/>
                  <w:szCs w:val="18"/>
                </w:rPr>
                <w:t>1m3</w:t>
              </w:r>
            </w:smartTag>
            <w:r w:rsidRPr="00CB3324">
              <w:rPr>
                <w:rFonts w:cs="Times New Roman"/>
                <w:sz w:val="21"/>
                <w:szCs w:val="18"/>
              </w:rPr>
              <w:t>反铲挖掘机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UnitName" w:val="m3"/>
                <w:attr w:name="SourceValue" w:val="2"/>
                <w:attr w:name="HasSpace" w:val="False"/>
                <w:attr w:name="Negative" w:val="False"/>
                <w:attr w:name="NumberType" w:val="1"/>
                <w:attr w:name="TCSC" w:val="0"/>
              </w:smartTagPr>
              <w:r w:rsidRPr="00CB3324">
                <w:rPr>
                  <w:rFonts w:cs="Times New Roman"/>
                  <w:sz w:val="21"/>
                  <w:szCs w:val="18"/>
                </w:rPr>
                <w:t>2m3</w:t>
              </w:r>
            </w:smartTag>
            <w:r w:rsidRPr="00CB3324">
              <w:rPr>
                <w:rFonts w:cs="Times New Roman"/>
                <w:sz w:val="21"/>
                <w:szCs w:val="18"/>
              </w:rPr>
              <w:t>装载机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小型振动碾</w:t>
            </w:r>
            <w:r w:rsidRPr="00CB3324">
              <w:rPr>
                <w:rFonts w:cs="Times New Roman"/>
                <w:sz w:val="21"/>
                <w:szCs w:val="18"/>
              </w:rPr>
              <w:t>(</w:t>
            </w:r>
            <w:r w:rsidRPr="00CB3324">
              <w:rPr>
                <w:rFonts w:cs="Times New Roman"/>
                <w:sz w:val="21"/>
                <w:szCs w:val="18"/>
              </w:rPr>
              <w:t>手扶式</w:t>
            </w:r>
            <w:r w:rsidRPr="00CB3324">
              <w:rPr>
                <w:rFonts w:cs="Times New Roman"/>
                <w:sz w:val="21"/>
                <w:szCs w:val="18"/>
              </w:rPr>
              <w:t>)</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16t</w:t>
            </w:r>
            <w:r w:rsidRPr="00CB3324">
              <w:rPr>
                <w:rFonts w:cs="Times New Roman"/>
                <w:sz w:val="21"/>
                <w:szCs w:val="18"/>
              </w:rPr>
              <w:t>振动碾</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场地及道路施工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10t</w:t>
            </w:r>
            <w:r w:rsidRPr="00CB3324">
              <w:rPr>
                <w:rFonts w:cs="Times New Roman"/>
                <w:sz w:val="21"/>
                <w:szCs w:val="18"/>
              </w:rPr>
              <w:t>自卸汽车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插入式振捣器</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混凝土输送泵</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60 kW</w:t>
            </w:r>
            <w:r w:rsidRPr="00CB3324">
              <w:rPr>
                <w:rFonts w:cs="Times New Roman"/>
                <w:sz w:val="21"/>
                <w:szCs w:val="18"/>
              </w:rPr>
              <w:t>发电机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移动、备用电源</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垂直升降机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施工建材运输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lastRenderedPageBreak/>
              <w:t>15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6m3</w:t>
            </w:r>
            <w:r w:rsidRPr="00CB3324">
              <w:rPr>
                <w:rFonts w:cs="Times New Roman"/>
                <w:sz w:val="21"/>
                <w:szCs w:val="18"/>
              </w:rPr>
              <w:t>混凝土搅拌车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风机、箱变基础施工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75m3/h</w:t>
            </w:r>
            <w:r w:rsidRPr="00CB3324">
              <w:rPr>
                <w:rFonts w:cs="Times New Roman"/>
                <w:sz w:val="21"/>
                <w:szCs w:val="18"/>
              </w:rPr>
              <w:t>混凝土搅拌站</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钢筋切断机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钢筋弯曲机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钢筋调直机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电焊机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空压机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平地机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洒水车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手风钻（风镐）</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基础岩石钻孔爆破</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破碎锤</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电动打夯机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bl>
    <w:p w:rsidR="00B23729" w:rsidRDefault="00B23729" w:rsidP="00132979">
      <w:pPr>
        <w:ind w:firstLineChars="0" w:firstLine="0"/>
      </w:pPr>
    </w:p>
    <w:p w:rsidR="00B23729" w:rsidRDefault="00B23729" w:rsidP="00B23729">
      <w:pPr>
        <w:ind w:firstLine="480"/>
      </w:pPr>
      <w:r>
        <w:br w:type="page"/>
      </w:r>
    </w:p>
    <w:p w:rsidR="00CB3324" w:rsidRDefault="00CB3324" w:rsidP="00132979">
      <w:pPr>
        <w:ind w:firstLineChars="0" w:firstLine="0"/>
      </w:pPr>
    </w:p>
    <w:sectPr w:rsidR="00CB332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1C7E" w:rsidRDefault="00B01C7E">
      <w:pPr>
        <w:spacing w:line="240" w:lineRule="auto"/>
        <w:ind w:firstLine="480"/>
      </w:pPr>
      <w:r>
        <w:separator/>
      </w:r>
    </w:p>
  </w:endnote>
  <w:endnote w:type="continuationSeparator" w:id="0">
    <w:p w:rsidR="00B01C7E" w:rsidRDefault="00B01C7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1C7E" w:rsidRDefault="00B01C7E">
      <w:pPr>
        <w:spacing w:line="240" w:lineRule="auto"/>
        <w:ind w:firstLine="480"/>
      </w:pPr>
      <w:r>
        <w:separator/>
      </w:r>
    </w:p>
  </w:footnote>
  <w:footnote w:type="continuationSeparator" w:id="0">
    <w:p w:rsidR="00B01C7E" w:rsidRDefault="00B01C7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rsidP="00D72CA2">
    <w:pPr>
      <w:pStyle w:val="ab"/>
      <w:ind w:firstLineChars="0" w:firstLine="0"/>
      <w:jc w:val="left"/>
    </w:pPr>
    <w:r w:rsidRPr="00FA5678">
      <w:rPr>
        <w:rFonts w:hint="eastAsia"/>
      </w:rPr>
      <w:t xml:space="preserve">华润电力武隆杨柳坪风电项目</w:t>
    </w:r>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06C3E"/>
    <w:rsid w:val="00025426"/>
    <w:rsid w:val="0003199D"/>
    <w:rsid w:val="00042F8E"/>
    <w:rsid w:val="00053297"/>
    <w:rsid w:val="000601A1"/>
    <w:rsid w:val="0007237F"/>
    <w:rsid w:val="000847B2"/>
    <w:rsid w:val="000B153D"/>
    <w:rsid w:val="00113772"/>
    <w:rsid w:val="00132979"/>
    <w:rsid w:val="00143242"/>
    <w:rsid w:val="00144944"/>
    <w:rsid w:val="00145D5F"/>
    <w:rsid w:val="001461F0"/>
    <w:rsid w:val="001648C1"/>
    <w:rsid w:val="001923C4"/>
    <w:rsid w:val="001B2C7C"/>
    <w:rsid w:val="001C5460"/>
    <w:rsid w:val="001C6C3D"/>
    <w:rsid w:val="001D430C"/>
    <w:rsid w:val="001E4206"/>
    <w:rsid w:val="001E5885"/>
    <w:rsid w:val="00202C9A"/>
    <w:rsid w:val="002047A5"/>
    <w:rsid w:val="00204F6B"/>
    <w:rsid w:val="00206799"/>
    <w:rsid w:val="00210450"/>
    <w:rsid w:val="002104F5"/>
    <w:rsid w:val="002655B9"/>
    <w:rsid w:val="00273D86"/>
    <w:rsid w:val="002C53B4"/>
    <w:rsid w:val="002F3D5C"/>
    <w:rsid w:val="00323C51"/>
    <w:rsid w:val="003600D1"/>
    <w:rsid w:val="003621AB"/>
    <w:rsid w:val="00395517"/>
    <w:rsid w:val="003C191F"/>
    <w:rsid w:val="003C6444"/>
    <w:rsid w:val="003E1727"/>
    <w:rsid w:val="003E1D9F"/>
    <w:rsid w:val="003E4227"/>
    <w:rsid w:val="00413DF0"/>
    <w:rsid w:val="00454112"/>
    <w:rsid w:val="00454F4B"/>
    <w:rsid w:val="00473DC3"/>
    <w:rsid w:val="004744C4"/>
    <w:rsid w:val="004D08BE"/>
    <w:rsid w:val="004D76B1"/>
    <w:rsid w:val="004E6099"/>
    <w:rsid w:val="004F1D6A"/>
    <w:rsid w:val="00544762"/>
    <w:rsid w:val="005854D7"/>
    <w:rsid w:val="005A3EA3"/>
    <w:rsid w:val="005C3C72"/>
    <w:rsid w:val="005C4BE2"/>
    <w:rsid w:val="00603688"/>
    <w:rsid w:val="00614A4B"/>
    <w:rsid w:val="00615F7C"/>
    <w:rsid w:val="00617D9B"/>
    <w:rsid w:val="00650B28"/>
    <w:rsid w:val="006626A9"/>
    <w:rsid w:val="00667AC5"/>
    <w:rsid w:val="0068140A"/>
    <w:rsid w:val="006E54E8"/>
    <w:rsid w:val="006F1D0C"/>
    <w:rsid w:val="006F6943"/>
    <w:rsid w:val="006F7819"/>
    <w:rsid w:val="007361D5"/>
    <w:rsid w:val="00746B91"/>
    <w:rsid w:val="00773B19"/>
    <w:rsid w:val="007A1895"/>
    <w:rsid w:val="007A566E"/>
    <w:rsid w:val="007C4B3E"/>
    <w:rsid w:val="007D547A"/>
    <w:rsid w:val="008073FE"/>
    <w:rsid w:val="00865A72"/>
    <w:rsid w:val="0088071A"/>
    <w:rsid w:val="0089263A"/>
    <w:rsid w:val="008B7970"/>
    <w:rsid w:val="008D76E0"/>
    <w:rsid w:val="00913BA1"/>
    <w:rsid w:val="009178D2"/>
    <w:rsid w:val="00947B5E"/>
    <w:rsid w:val="009500B2"/>
    <w:rsid w:val="00987313"/>
    <w:rsid w:val="009C63E3"/>
    <w:rsid w:val="009C7B99"/>
    <w:rsid w:val="009E062C"/>
    <w:rsid w:val="009E1B46"/>
    <w:rsid w:val="009E41F0"/>
    <w:rsid w:val="00A177EB"/>
    <w:rsid w:val="00A5233D"/>
    <w:rsid w:val="00AA4340"/>
    <w:rsid w:val="00AC30C0"/>
    <w:rsid w:val="00AC382A"/>
    <w:rsid w:val="00AC5CC1"/>
    <w:rsid w:val="00AD07CB"/>
    <w:rsid w:val="00AD55E9"/>
    <w:rsid w:val="00B01C7E"/>
    <w:rsid w:val="00B23729"/>
    <w:rsid w:val="00B25365"/>
    <w:rsid w:val="00B72171"/>
    <w:rsid w:val="00BC401A"/>
    <w:rsid w:val="00BC4D7B"/>
    <w:rsid w:val="00BD4620"/>
    <w:rsid w:val="00BE0FA9"/>
    <w:rsid w:val="00C00B71"/>
    <w:rsid w:val="00C00C81"/>
    <w:rsid w:val="00C03DE8"/>
    <w:rsid w:val="00C04903"/>
    <w:rsid w:val="00C177CD"/>
    <w:rsid w:val="00C3513E"/>
    <w:rsid w:val="00C35F90"/>
    <w:rsid w:val="00C7322B"/>
    <w:rsid w:val="00CB3324"/>
    <w:rsid w:val="00CC175B"/>
    <w:rsid w:val="00CF2E54"/>
    <w:rsid w:val="00D40EEE"/>
    <w:rsid w:val="00D547B5"/>
    <w:rsid w:val="00D564AC"/>
    <w:rsid w:val="00D72CA2"/>
    <w:rsid w:val="00DA77C1"/>
    <w:rsid w:val="00DD4B10"/>
    <w:rsid w:val="00DE3F1F"/>
    <w:rsid w:val="00E05B3A"/>
    <w:rsid w:val="00E101C7"/>
    <w:rsid w:val="00E25F10"/>
    <w:rsid w:val="00E36B37"/>
    <w:rsid w:val="00E4366D"/>
    <w:rsid w:val="00E4414F"/>
    <w:rsid w:val="00E45B67"/>
    <w:rsid w:val="00EA76CB"/>
    <w:rsid w:val="00EE58E3"/>
    <w:rsid w:val="00EF1148"/>
    <w:rsid w:val="00EF7E43"/>
    <w:rsid w:val="00F16DA8"/>
    <w:rsid w:val="00F26EAA"/>
    <w:rsid w:val="00F720E1"/>
    <w:rsid w:val="00F757C2"/>
    <w:rsid w:val="00FA5678"/>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5:chartTrackingRefBased/>
  <w15:docId w15:val="{38F92147-37DB-4ECC-892C-CC1086763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88548617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2" Type="http://schemas.openxmlformats.org/officeDocument/2006/relationships/header" Target="header3.xml"/><Relationship Id="rId1"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er" Target="footer1.xml"/><Relationship Id="rId8" Type="http://schemas.openxmlformats.org/officeDocument/2006/relationships/header" Target="header1.xml"/><Relationship Id="rId2" Type="http://schemas.openxmlformats.org/officeDocument/2006/relationships/styles" Target="styles.xml"/><Relationship Id="rId14" Type="http://schemas.openxmlformats.org/officeDocument/2006/relationships/fontTable" Target="fontTable.xml"/><Relationship Id="rId11" Type="http://schemas.openxmlformats.org/officeDocument/2006/relationships/footer" Target="footer2.xml"/><Relationship Id="rId3" Type="http://schemas.openxmlformats.org/officeDocument/2006/relationships/settings" Target="settings.xml"/><Relationship Id="rId13" Type="http://schemas.openxmlformats.org/officeDocument/2006/relationships/footer" Target="footer3.xml"/><Relationship Id="rId5" Type="http://schemas.openxmlformats.org/officeDocument/2006/relationships/footnotes" Target="footnotes.xml"/><Relationship Id="rId9" Type="http://schemas.openxmlformats.org/officeDocument/2006/relationships/header" Target="header2.xml"/><Relationship Id="rId7" Type="http://schemas.openxmlformats.org/officeDocument/2006/relationships/image" Target="media/image1.png"/><Relationship Id="rId6" Type="http://schemas.openxmlformats.org/officeDocument/2006/relationships/endnotes" Target="endnotes.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30</Pages>
  <Words>2807</Words>
  <Characters>16001</Characters>
  <Application>Microsoft Office Word</Application>
  <DocSecurity>0</DocSecurity>
  <Lines>133</Lines>
  <Paragraphs>37</Paragraphs>
  <ScaleCrop>false</ScaleCrop>
  <Company/>
  <LinksUpToDate>false</LinksUpToDate>
  <CharactersWithSpaces>18771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12</cp:revision>
  <dcterms:created xsi:type="dcterms:W3CDTF">2019-04-07T12:50:00Z</dcterms:created>
  <dcterms:modified xsi:type="dcterms:W3CDTF">2019-12-06T09:36:00Z</dcterms:modified>
</cp:coreProperties>
</file>