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92.39999999999999</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3.3</w:t>
      </w:r>
      <w:r w:rsidRPr="0088071A">
        <w:rPr>
          <w:rFonts w:hint="eastAsia"/>
          <w:lang w:val="en-GB"/>
        </w:rPr>
        <w:t>MW</w:t>
      </w:r>
      <w:r w:rsidRPr="0088071A">
        <w:rPr>
          <w:rFonts w:hint="eastAsia"/>
          <w:lang w:val="en-GB"/>
        </w:rPr>
        <w:t>风电机组</w:t>
      </w:r>
      <w:r w:rsidR="00603688" w:rsidRPr="0088071A">
        <w:t>28</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28</w:t>
      </w:r>
      <w:r w:rsidRPr="0088071A">
        <w:rPr>
          <w:rFonts w:hint="eastAsia"/>
          <w:lang w:val="en-GB"/>
        </w:rPr>
        <w:t>台单机容量为</w:t>
      </w:r>
      <w:r w:rsidR="00025426" w:rsidRPr="0088071A">
        <w:t>3.3</w:t>
      </w:r>
      <w:r w:rsidRPr="0088071A">
        <w:rPr>
          <w:rFonts w:hint="eastAsia"/>
          <w:lang w:val="en-GB"/>
        </w:rPr>
        <w:t>MW</w:t>
      </w:r>
      <w:r w:rsidRPr="0088071A">
        <w:rPr>
          <w:rFonts w:hint="eastAsia"/>
          <w:lang w:val="en-GB"/>
        </w:rPr>
        <w:t>的风机。采用一机一变，共选用</w:t>
      </w:r>
      <w:r w:rsidR="00025426" w:rsidRPr="0088071A">
        <w:t>28</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w:t>
      </w:r>
      <w:bookmarkStart w:id="9" w:name="_GoBack"/>
      <w:bookmarkEnd w:id="9"/>
      <w:r w:rsidRPr="0088071A">
        <w:rPr>
          <w:lang w:val="en-GB"/>
        </w:rPr>
        <w:t>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1C5460" w:rsidRPr="0088071A" w:rsidTr="001C5460">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重力密度</w:t>
            </w:r>
          </w:p>
          <w:p w:rsidR="001C5460" w:rsidRPr="0088071A" w:rsidRDefault="001C5460" w:rsidP="00D72CA2">
            <w:pPr>
              <w:pStyle w:val="afffff6"/>
            </w:pPr>
            <w:r w:rsidRPr="0088071A">
              <w:t>(</w:t>
            </w:r>
            <w:proofErr w:type="spellStart"/>
            <w:r w:rsidRPr="0088071A">
              <w:t>kN</w:t>
            </w:r>
            <w:proofErr w:type="spellEnd"/>
            <w:r w:rsidRPr="0088071A">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压缩模量</w:t>
            </w:r>
            <w:r w:rsidRPr="0088071A">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内聚力</w:t>
            </w:r>
            <w:r w:rsidRPr="0088071A">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摩擦角</w:t>
            </w:r>
            <w:r w:rsidRPr="0088071A">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承载力特征值</w:t>
            </w:r>
            <w:proofErr w:type="spellStart"/>
            <w:r w:rsidRPr="0088071A">
              <w:t>fak</w:t>
            </w:r>
            <w:proofErr w:type="spellEnd"/>
            <w:r w:rsidRPr="0088071A">
              <w:t>(kPa)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宽度承载力修正系数</w:t>
            </w:r>
            <w:proofErr w:type="spellStart"/>
            <w:r w:rsidRPr="0088071A">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深度承载力修正系数</w:t>
            </w:r>
            <w:proofErr w:type="spellStart"/>
            <w:r w:rsidRPr="0088071A">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地基抗震承载力修正系数</w:t>
            </w:r>
            <w:proofErr w:type="spellStart"/>
            <w:r w:rsidRPr="0088071A">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承载力标准值</w:t>
            </w:r>
            <w:r w:rsidRPr="0088071A">
              <w:t>(kPa)</w:t>
            </w:r>
          </w:p>
        </w:tc>
      </w:tr>
      <w:tr w:rsidR="006F1D0C" w:rsidRPr="0088071A" w:rsidTr="001C5460">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10"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10"/>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28</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1257.29</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35204.13</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8800.96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25764.48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16827.16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1413.44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1682.8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112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28</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58.24</w:t>
            </w:r>
          </w:p>
        </w:tc>
        <w:tc>
          <w:tcPr>
            <w:tcW w:w="1257" w:type="pct"/>
            <w:shd w:val="clear" w:color="auto" w:fill="auto"/>
            <w:vAlign w:val="center"/>
            <w:hideMark/>
          </w:tcPr>
          <w:p w:rsidR="00025426" w:rsidRPr="0088071A" w:rsidRDefault="00025426" w:rsidP="00025426">
            <w:pPr>
              <w:pStyle w:val="aff0"/>
              <w:jc w:val="center"/>
            </w:pPr>
            <w:r w:rsidRPr="0088071A">
              <w:t xml:space="preserve">1630.7</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14.56</w:t>
            </w:r>
          </w:p>
        </w:tc>
        <w:tc>
          <w:tcPr>
            <w:tcW w:w="1257" w:type="pct"/>
            <w:shd w:val="clear" w:color="auto" w:fill="auto"/>
            <w:vAlign w:val="center"/>
          </w:tcPr>
          <w:p w:rsidR="00025426" w:rsidRPr="0088071A" w:rsidRDefault="00025426" w:rsidP="00025426">
            <w:pPr>
              <w:pStyle w:val="aff0"/>
              <w:jc w:val="center"/>
            </w:pPr>
            <w:r w:rsidRPr="0088071A">
              <w:t xml:space="preserve">407.7</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20.0</w:t>
            </w:r>
          </w:p>
        </w:tc>
        <w:tc>
          <w:tcPr>
            <w:tcW w:w="1257" w:type="pct"/>
            <w:shd w:val="clear" w:color="auto" w:fill="auto"/>
            <w:vAlign w:val="center"/>
          </w:tcPr>
          <w:p w:rsidR="00025426" w:rsidRPr="0088071A" w:rsidRDefault="00025426" w:rsidP="00025426">
            <w:pPr>
              <w:pStyle w:val="aff0"/>
              <w:jc w:val="center"/>
            </w:pPr>
            <w:r w:rsidRPr="0088071A">
              <w:t xml:space="preserve">560.0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2.75</w:t>
            </w:r>
          </w:p>
        </w:tc>
        <w:tc>
          <w:tcPr>
            <w:tcW w:w="1257" w:type="pct"/>
            <w:shd w:val="clear" w:color="auto" w:fill="auto"/>
            <w:vAlign w:val="center"/>
          </w:tcPr>
          <w:p w:rsidR="00025426" w:rsidRPr="0088071A" w:rsidRDefault="00025426" w:rsidP="00025426">
            <w:pPr>
              <w:pStyle w:val="aff0"/>
              <w:jc w:val="center"/>
            </w:pPr>
            <w:r w:rsidRPr="0088071A">
              <w:t>77.0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6.83</w:t>
            </w:r>
          </w:p>
        </w:tc>
        <w:tc>
          <w:tcPr>
            <w:tcW w:w="1257" w:type="pct"/>
            <w:shd w:val="clear" w:color="auto" w:fill="auto"/>
            <w:vAlign w:val="center"/>
          </w:tcPr>
          <w:p w:rsidR="00025426" w:rsidRPr="0088071A" w:rsidRDefault="00025426" w:rsidP="00025426">
            <w:pPr>
              <w:pStyle w:val="aff0"/>
              <w:jc w:val="center"/>
            </w:pPr>
            <w:r w:rsidRPr="0088071A">
              <w:t>191.2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7.15</w:t>
            </w:r>
          </w:p>
        </w:tc>
        <w:tc>
          <w:tcPr>
            <w:tcW w:w="1257" w:type="pct"/>
            <w:shd w:val="clear" w:color="auto" w:fill="auto"/>
            <w:vAlign w:val="center"/>
          </w:tcPr>
          <w:p w:rsidR="00025426" w:rsidRPr="0088071A" w:rsidRDefault="00025426" w:rsidP="00025426">
            <w:pPr>
              <w:pStyle w:val="aff0"/>
              <w:jc w:val="center"/>
            </w:pPr>
            <w:r w:rsidRPr="0088071A">
              <w:t>200.2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0.28</w:t>
            </w:r>
          </w:p>
        </w:tc>
        <w:tc>
          <w:tcPr>
            <w:tcW w:w="1257" w:type="pct"/>
            <w:shd w:val="clear" w:color="auto" w:fill="auto"/>
            <w:vAlign w:val="center"/>
          </w:tcPr>
          <w:p w:rsidR="00025426" w:rsidRPr="0088071A" w:rsidRDefault="00025426" w:rsidP="00025426">
            <w:pPr>
              <w:pStyle w:val="aff0"/>
              <w:jc w:val="center"/>
            </w:pPr>
            <w:r w:rsidRPr="0088071A">
              <w:t xml:space="preserve">7.8</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20063.32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8598.56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2625.0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1125.0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3150.0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88200.0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532.0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4" w:name="_Toc81302386"/>
      <w:bookmarkStart w:id="25" w:name="_Toc81302014"/>
      <w:bookmarkStart w:id="26" w:name="_Toc81293862"/>
      <w:bookmarkStart w:id="27"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缓坡中山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1200~2030m</w:t>
      </w:r>
      <w:r w:rsidRPr="00CB3324">
        <w:rPr>
          <w:rFonts w:cs="宋体"/>
          <w:szCs w:val="21"/>
        </w:rPr>
        <w:t>之间</w:t>
      </w:r>
      <w:r w:rsidRPr="00CB3324">
        <w:rPr>
          <w:rFonts w:cs="宋体" w:hint="eastAsia"/>
          <w:szCs w:val="21"/>
        </w:rPr>
        <w:t>。项目地处东经</w:t>
      </w:r>
      <w:r w:rsidRPr="00CB3324">
        <w:rPr>
          <w:rFonts w:cs="宋体" w:hint="eastAsia"/>
          <w:szCs w:val="21"/>
        </w:rPr>
        <w:t xml:space="preserve">107°34'~107°42'</w:t>
      </w:r>
      <w:r w:rsidRPr="00CB3324">
        <w:rPr>
          <w:rFonts w:cs="宋体" w:hint="eastAsia"/>
          <w:szCs w:val="21"/>
        </w:rPr>
        <w:t>、北纬</w:t>
      </w:r>
      <w:r w:rsidRPr="00CB3324">
        <w:rPr>
          <w:rFonts w:cs="宋体" w:hint="eastAsia"/>
          <w:szCs w:val="21"/>
        </w:rPr>
        <w:t xml:space="preserve">29°25'~29°37'</w:t>
      </w:r>
      <w:r w:rsidRPr="00CB3324">
        <w:rPr>
          <w:rFonts w:cs="宋体" w:hint="eastAsia"/>
          <w:szCs w:val="21"/>
        </w:rPr>
        <w:t>之间，总区域共</w:t>
      </w:r>
      <w:r w:rsidRPr="00CB3324">
        <w:rPr>
          <w:rFonts w:cs="宋体" w:hint="eastAsia"/>
          <w:szCs w:val="21"/>
        </w:rPr>
        <w:t xml:space="preserve">50.02</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待提交</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缓坡中山</w:t>
      </w:r>
      <w:r w:rsidRPr="00CB3324">
        <w:rPr>
          <w:rFonts w:cs="宋体" w:hint="eastAsia"/>
          <w:szCs w:val="21"/>
        </w:rPr>
        <w:t>，</w:t>
      </w:r>
      <w:r w:rsidR="003E1727" w:rsidRPr="00EE58E3">
        <w:rPr>
          <w:rFonts w:cs="宋体" w:hint="eastAsia"/>
          <w:szCs w:val="21"/>
          <w:highlight w:val="green"/>
        </w:rPr>
        <w:t xml:space="preserve">山地起伏较大，基础周边可能会形成高边坡，需要进行高边坡特别设计.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60.0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10.0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1.0</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877045.39</w:t>
      </w:r>
      <w:r w:rsidRPr="00CB3324">
        <w:rPr>
          <w:rFonts w:cs="宋体" w:hint="eastAsia"/>
          <w:szCs w:val="21"/>
        </w:rPr>
        <w:t>m</w:t>
      </w:r>
      <w:r w:rsidRPr="00CB3324">
        <w:rPr>
          <w:rFonts w:cs="宋体" w:hint="eastAsia"/>
          <w:szCs w:val="21"/>
        </w:rPr>
        <w:t>³，土石方填筑工程量</w:t>
      </w:r>
      <w:r w:rsidRPr="00CB3324">
        <w:rPr>
          <w:rFonts w:cs="宋体"/>
          <w:szCs w:val="21"/>
        </w:rPr>
        <w:t>419601.38</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46043.51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26324.4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19719.11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647500.0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330000.0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126000.0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50400.0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75600.0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877045.39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419601.38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457444.01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457444.01</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9241.78</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924.0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19719.74</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29.58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40234.22</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685000.0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11000.0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803834.22</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1205.75</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29.58</w:t>
      </w:r>
      <w:r w:rsidRPr="00CB3324">
        <w:rPr>
          <w:rFonts w:cs="宋体" w:hint="eastAsia"/>
          <w:szCs w:val="21"/>
        </w:rPr>
        <w:t>亩，临时用地</w:t>
      </w:r>
      <w:r w:rsidR="00143242" w:rsidRPr="00CB3324">
        <w:rPr>
          <w:rFonts w:cs="宋体"/>
          <w:szCs w:val="21"/>
        </w:rPr>
        <w:t>1205.75</w:t>
      </w:r>
      <w:r w:rsidRPr="00CB3324">
        <w:rPr>
          <w:rFonts w:cs="宋体" w:hint="eastAsia"/>
          <w:szCs w:val="21"/>
        </w:rPr>
        <w:t>亩，总用地</w:t>
      </w:r>
      <w:r w:rsidR="00143242" w:rsidRPr="00CB3324">
        <w:rPr>
          <w:rFonts w:cs="宋体"/>
          <w:szCs w:val="21"/>
        </w:rPr>
        <w:t>1235.33</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D9F" w:rsidRDefault="003E1D9F">
      <w:pPr>
        <w:spacing w:line="240" w:lineRule="auto"/>
        <w:ind w:firstLine="480"/>
      </w:pPr>
      <w:r>
        <w:separator/>
      </w:r>
    </w:p>
  </w:endnote>
  <w:endnote w:type="continuationSeparator" w:id="0">
    <w:p w:rsidR="003E1D9F" w:rsidRDefault="003E1D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D9F" w:rsidRDefault="003E1D9F">
      <w:pPr>
        <w:spacing w:line="240" w:lineRule="auto"/>
        <w:ind w:firstLine="480"/>
      </w:pPr>
      <w:r>
        <w:separator/>
      </w:r>
    </w:p>
  </w:footnote>
  <w:footnote w:type="continuationSeparator" w:id="0">
    <w:p w:rsidR="003E1D9F" w:rsidRDefault="003E1D9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5460"/>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8" Type="http://schemas.openxmlformats.org/officeDocument/2006/relationships/header" Target="header1.xml"/><Relationship Id="rId13" Type="http://schemas.openxmlformats.org/officeDocument/2006/relationships/footer" Target="footer3.xml"/><Relationship Id="rId6" Type="http://schemas.openxmlformats.org/officeDocument/2006/relationships/endnotes" Target="endnotes.xml"/><Relationship Id="rId15" Type="http://schemas.openxmlformats.org/officeDocument/2006/relationships/theme" Target="theme/theme1.xml"/><Relationship Id="rId14"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image" Target="media/image1.png"/><Relationship Id="rId12" Type="http://schemas.openxmlformats.org/officeDocument/2006/relationships/header" Target="header3.xml"/><Relationship Id="rId1" Type="http://schemas.openxmlformats.org/officeDocument/2006/relationships/numbering" Target="numbering.xml"/><Relationship Id="rId3" Type="http://schemas.openxmlformats.org/officeDocument/2006/relationships/settings" Target="settings.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31</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zhangyicheng1986</cp:lastModifiedBy>
  <cp:revision>62</cp:revision>
  <dcterms:created xsi:type="dcterms:W3CDTF">2019-04-07T12:50:00Z</dcterms:created>
  <dcterms:modified xsi:type="dcterms:W3CDTF">2019-11-30T12:34:00Z</dcterms:modified>
</cp:coreProperties>
</file>