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4F8B86F3"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F25C64">
        <w:rPr>
          <w:rFonts w:ascii="Times New Roman" w:eastAsia="黑体" w:hAnsi="Times New Roman"/>
          <w:sz w:val="30"/>
          <w:szCs w:val="30"/>
        </w:rPr>
        <w:t>9</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3CF95587"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F25C64">
        <w:rPr>
          <w:rFonts w:ascii="Times New Roman" w:eastAsia="黑体" w:hAnsi="Times New Roman" w:cs="Times New Roman"/>
          <w:sz w:val="30"/>
          <w:szCs w:val="30"/>
        </w:rPr>
        <w:t>9</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39C8DA95"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F25C64">
        <w:rPr>
          <w:rFonts w:ascii="Times New Roman" w:eastAsia="黑体" w:hAnsi="Times New Roman" w:cs="Times New Roman"/>
          <w:sz w:val="30"/>
          <w:szCs w:val="30"/>
        </w:rPr>
        <w:t>9</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B9160B"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B9160B"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B9160B"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B9160B"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353292EE" w14:textId="77777777" w:rsidR="00383A67" w:rsidRPr="00A17732" w:rsidRDefault="00383A67" w:rsidP="00C129B3">
      <w:pPr>
        <w:pStyle w:val="01maintext"/>
        <w:rPr>
          <w:highlight w:val="yellow"/>
        </w:rPr>
      </w:pPr>
      <w:bookmarkStart w:id="22" w:name="_Hlk507768974"/>
      <w:r w:rsidRPr="00A17732">
        <w:rPr>
          <w:highlight w:val="yellow"/>
        </w:rPr>
        <w:t>重庆</w:t>
      </w:r>
      <w:r w:rsidRPr="00A17732">
        <w:rPr>
          <w:rFonts w:hint="eastAsia"/>
          <w:highlight w:val="yellow"/>
        </w:rPr>
        <w:t>，位于中国内地西南部、长江上游地区，地跨东经</w:t>
      </w:r>
      <w:r w:rsidRPr="00A17732">
        <w:rPr>
          <w:rFonts w:hint="eastAsia"/>
          <w:highlight w:val="yellow"/>
        </w:rPr>
        <w:t>105</w:t>
      </w:r>
      <w:r w:rsidRPr="00A17732">
        <w:rPr>
          <w:rFonts w:hint="eastAsia"/>
          <w:highlight w:val="yellow"/>
        </w:rPr>
        <w:t>°</w:t>
      </w:r>
      <w:r w:rsidRPr="00A17732">
        <w:rPr>
          <w:rFonts w:hint="eastAsia"/>
          <w:highlight w:val="yellow"/>
        </w:rPr>
        <w:t>11'~110</w:t>
      </w:r>
      <w:r w:rsidRPr="00A17732">
        <w:rPr>
          <w:rFonts w:hint="eastAsia"/>
          <w:highlight w:val="yellow"/>
        </w:rPr>
        <w:t>°</w:t>
      </w:r>
      <w:r w:rsidRPr="00A17732">
        <w:rPr>
          <w:rFonts w:hint="eastAsia"/>
          <w:highlight w:val="yellow"/>
        </w:rPr>
        <w:t>11'</w:t>
      </w:r>
      <w:r w:rsidRPr="00A17732">
        <w:rPr>
          <w:rFonts w:hint="eastAsia"/>
          <w:highlight w:val="yellow"/>
        </w:rPr>
        <w:t>、北纬</w:t>
      </w:r>
      <w:r w:rsidRPr="00A17732">
        <w:rPr>
          <w:rFonts w:hint="eastAsia"/>
          <w:highlight w:val="yellow"/>
        </w:rPr>
        <w:t>28</w:t>
      </w:r>
      <w:r w:rsidRPr="00A17732">
        <w:rPr>
          <w:rFonts w:hint="eastAsia"/>
          <w:highlight w:val="yellow"/>
        </w:rPr>
        <w:t>°</w:t>
      </w:r>
      <w:r w:rsidRPr="00A17732">
        <w:rPr>
          <w:rFonts w:hint="eastAsia"/>
          <w:highlight w:val="yellow"/>
        </w:rPr>
        <w:t>10'~32</w:t>
      </w:r>
      <w:r w:rsidRPr="00A17732">
        <w:rPr>
          <w:rFonts w:hint="eastAsia"/>
          <w:highlight w:val="yellow"/>
        </w:rPr>
        <w:t>°</w:t>
      </w:r>
      <w:r w:rsidRPr="00A17732">
        <w:rPr>
          <w:rFonts w:hint="eastAsia"/>
          <w:highlight w:val="yellow"/>
        </w:rPr>
        <w:t>13'</w:t>
      </w:r>
      <w:r w:rsidRPr="00A17732">
        <w:rPr>
          <w:rFonts w:hint="eastAsia"/>
          <w:highlight w:val="yellow"/>
        </w:rPr>
        <w:t>之间的青藏高原与长江中下游平原的过渡地带。</w:t>
      </w:r>
      <w:r w:rsidRPr="00A17732">
        <w:rPr>
          <w:rFonts w:hint="eastAsia"/>
          <w:highlight w:val="yellow"/>
        </w:rPr>
        <w:t xml:space="preserve"> </w:t>
      </w:r>
      <w:r w:rsidRPr="00A17732">
        <w:rPr>
          <w:rFonts w:hint="eastAsia"/>
          <w:highlight w:val="yellow"/>
        </w:rPr>
        <w:t>地界渝东、渝东南临湖北和湖南，渝南接贵州，渝西、渝北连四川，渝东北与陕西和湖北相连。辖区东西长</w:t>
      </w:r>
      <w:r w:rsidRPr="00A17732">
        <w:rPr>
          <w:rFonts w:hint="eastAsia"/>
          <w:highlight w:val="yellow"/>
        </w:rPr>
        <w:t>470km</w:t>
      </w:r>
      <w:r w:rsidRPr="00A17732">
        <w:rPr>
          <w:rFonts w:hint="eastAsia"/>
          <w:highlight w:val="yellow"/>
        </w:rPr>
        <w:t>，南北宽</w:t>
      </w:r>
      <w:r w:rsidRPr="00A17732">
        <w:rPr>
          <w:rFonts w:hint="eastAsia"/>
          <w:highlight w:val="yellow"/>
        </w:rPr>
        <w:t>450km</w:t>
      </w:r>
      <w:r w:rsidRPr="00A17732">
        <w:rPr>
          <w:rFonts w:hint="eastAsia"/>
          <w:highlight w:val="yellow"/>
        </w:rPr>
        <w:t>，幅员面积</w:t>
      </w:r>
      <w:r w:rsidRPr="00A17732">
        <w:rPr>
          <w:rFonts w:hint="eastAsia"/>
          <w:highlight w:val="yellow"/>
        </w:rPr>
        <w:t>82402.95km</w:t>
      </w:r>
      <w:r w:rsidRPr="00A17732">
        <w:rPr>
          <w:highlight w:val="yellow"/>
          <w:vertAlign w:val="superscript"/>
        </w:rPr>
        <w:t>2</w:t>
      </w:r>
      <w:r w:rsidRPr="00A17732">
        <w:rPr>
          <w:rFonts w:hint="eastAsia"/>
          <w:highlight w:val="yellow"/>
        </w:rPr>
        <w:t>，其中主城建成区面积为</w:t>
      </w:r>
      <w:r w:rsidRPr="00A17732">
        <w:rPr>
          <w:rFonts w:hint="eastAsia"/>
          <w:highlight w:val="yellow"/>
        </w:rPr>
        <w:t>647.78</w:t>
      </w:r>
      <w:r w:rsidRPr="00A17732">
        <w:rPr>
          <w:rFonts w:hint="eastAsia"/>
          <w:highlight w:val="yellow"/>
        </w:rPr>
        <w:t>平方千米。</w:t>
      </w:r>
    </w:p>
    <w:p w14:paraId="703B8382" w14:textId="77777777" w:rsidR="00383A67" w:rsidRPr="00D3669E" w:rsidRDefault="00383A67" w:rsidP="00C129B3">
      <w:pPr>
        <w:pStyle w:val="01maintext"/>
      </w:pPr>
      <w:r w:rsidRPr="00A17732">
        <w:rPr>
          <w:rFonts w:hint="eastAsia"/>
          <w:highlight w:val="yellow"/>
        </w:rPr>
        <w:t>武隆区位于重庆市东南边缘，在武陵山与大娄山结合部，属于中国南方喀斯特高原丘陵地区。地处东经</w:t>
      </w:r>
      <w:r w:rsidRPr="00A17732">
        <w:rPr>
          <w:rFonts w:hint="eastAsia"/>
          <w:highlight w:val="yellow"/>
        </w:rPr>
        <w:t>107</w:t>
      </w:r>
      <w:r w:rsidRPr="00A17732">
        <w:rPr>
          <w:rFonts w:hint="eastAsia"/>
          <w:highlight w:val="yellow"/>
        </w:rPr>
        <w:t>°</w:t>
      </w:r>
      <w:r w:rsidRPr="00A17732">
        <w:rPr>
          <w:rFonts w:hint="eastAsia"/>
          <w:highlight w:val="yellow"/>
        </w:rPr>
        <w:t>13'-108</w:t>
      </w:r>
      <w:r w:rsidRPr="00A17732">
        <w:rPr>
          <w:rFonts w:hint="eastAsia"/>
          <w:highlight w:val="yellow"/>
        </w:rPr>
        <w:t>°</w:t>
      </w:r>
      <w:r w:rsidRPr="00A17732">
        <w:rPr>
          <w:rFonts w:hint="eastAsia"/>
          <w:highlight w:val="yellow"/>
        </w:rPr>
        <w:t>05'</w:t>
      </w:r>
      <w:r w:rsidRPr="00A17732">
        <w:rPr>
          <w:rFonts w:hint="eastAsia"/>
          <w:highlight w:val="yellow"/>
        </w:rPr>
        <w:t>、北纬</w:t>
      </w:r>
      <w:r w:rsidRPr="00A17732">
        <w:rPr>
          <w:rFonts w:hint="eastAsia"/>
          <w:highlight w:val="yellow"/>
        </w:rPr>
        <w:t>29</w:t>
      </w:r>
      <w:r w:rsidRPr="00A17732">
        <w:rPr>
          <w:rFonts w:hint="eastAsia"/>
          <w:highlight w:val="yellow"/>
        </w:rPr>
        <w:t>°</w:t>
      </w:r>
      <w:r w:rsidRPr="00A17732">
        <w:rPr>
          <w:rFonts w:hint="eastAsia"/>
          <w:highlight w:val="yellow"/>
        </w:rPr>
        <w:t>02'-29</w:t>
      </w:r>
      <w:r w:rsidRPr="00A17732">
        <w:rPr>
          <w:rFonts w:hint="eastAsia"/>
          <w:highlight w:val="yellow"/>
        </w:rPr>
        <w:t>°</w:t>
      </w:r>
      <w:r w:rsidRPr="00A17732">
        <w:rPr>
          <w:rFonts w:hint="eastAsia"/>
          <w:highlight w:val="yellow"/>
        </w:rPr>
        <w:t>40'</w:t>
      </w:r>
      <w:r w:rsidRPr="00A17732">
        <w:rPr>
          <w:rFonts w:hint="eastAsia"/>
          <w:highlight w:val="yellow"/>
        </w:rPr>
        <w:t>之间。东西长</w:t>
      </w:r>
      <w:r w:rsidRPr="00A17732">
        <w:rPr>
          <w:rFonts w:hint="eastAsia"/>
          <w:highlight w:val="yellow"/>
        </w:rPr>
        <w:t>82.7</w:t>
      </w:r>
      <w:r w:rsidRPr="00A17732">
        <w:rPr>
          <w:rFonts w:hint="eastAsia"/>
          <w:highlight w:val="yellow"/>
        </w:rPr>
        <w:t>公里，南北宽</w:t>
      </w:r>
      <w:r w:rsidRPr="00A17732">
        <w:rPr>
          <w:rFonts w:hint="eastAsia"/>
          <w:highlight w:val="yellow"/>
        </w:rPr>
        <w:t>75</w:t>
      </w:r>
      <w:r w:rsidRPr="00A17732">
        <w:rPr>
          <w:rFonts w:hint="eastAsia"/>
          <w:highlight w:val="yellow"/>
        </w:rPr>
        <w:t>公里，幅员面积</w:t>
      </w:r>
      <w:r w:rsidRPr="00A17732">
        <w:rPr>
          <w:rFonts w:hint="eastAsia"/>
          <w:highlight w:val="yellow"/>
        </w:rPr>
        <w:t>2901.3 km</w:t>
      </w:r>
      <w:r w:rsidRPr="00A17732">
        <w:rPr>
          <w:highlight w:val="yellow"/>
          <w:vertAlign w:val="superscript"/>
        </w:rPr>
        <w:t>2</w:t>
      </w:r>
      <w:r w:rsidRPr="00A17732">
        <w:rPr>
          <w:rFonts w:hint="eastAsia"/>
          <w:highlight w:val="yellow"/>
        </w:rPr>
        <w:t>。武隆区东连彭水，西接南川、涪陵，北抵丰都，南邻贵州道真，距重庆市区</w:t>
      </w:r>
      <w:r w:rsidRPr="00A17732">
        <w:rPr>
          <w:rFonts w:hint="eastAsia"/>
          <w:highlight w:val="yellow"/>
        </w:rPr>
        <w:t>139</w:t>
      </w:r>
      <w:r w:rsidRPr="00A17732">
        <w:rPr>
          <w:rFonts w:hint="eastAsia"/>
          <w:highlight w:val="yellow"/>
        </w:rPr>
        <w:t>公里，处于重庆</w:t>
      </w:r>
      <w:r w:rsidRPr="00A17732">
        <w:rPr>
          <w:rFonts w:hint="eastAsia"/>
          <w:highlight w:val="yellow"/>
        </w:rPr>
        <w:t>"</w:t>
      </w:r>
      <w:r w:rsidRPr="00A17732">
        <w:rPr>
          <w:rFonts w:hint="eastAsia"/>
          <w:highlight w:val="yellow"/>
        </w:rPr>
        <w:t>一圈两翼</w:t>
      </w:r>
      <w:r w:rsidRPr="00A17732">
        <w:rPr>
          <w:rFonts w:hint="eastAsia"/>
          <w:highlight w:val="yellow"/>
        </w:rPr>
        <w:t>"</w:t>
      </w:r>
      <w:r w:rsidRPr="00A17732">
        <w:rPr>
          <w:rFonts w:hint="eastAsia"/>
          <w:highlight w:val="yellow"/>
        </w:rPr>
        <w:t>的交汇点</w:t>
      </w:r>
      <w:r w:rsidRPr="00A17732">
        <w:rPr>
          <w:rFonts w:hint="eastAsia"/>
          <w:highlight w:val="yellow"/>
        </w:rPr>
        <w:t xml:space="preserve"> </w:t>
      </w:r>
      <w:r w:rsidRPr="00A17732">
        <w:rPr>
          <w:rFonts w:hint="eastAsia"/>
          <w:highlight w:val="yellow"/>
        </w:rPr>
        <w:t>。</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缓坡低山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19</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40</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50.05</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40</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w:t>
      </w:r>
      <w:r w:rsidRPr="00D3669E">
        <w:rPr>
          <w:noProof/>
          <w:szCs w:val="24"/>
          <w:lang w:val="zh-CN"/>
        </w:rPr>
        <w:lastRenderedPageBreak/>
        <w:t>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4F431170" w14:textId="68BC0162"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27D90E71" w14:textId="6F94E5F6" w:rsidR="00C22B6A" w:rsidRPr="00D3669E" w:rsidRDefault="00994D24" w:rsidP="00C129B3">
      <w:pPr>
        <w:pStyle w:val="01maintext"/>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C22B6A" w:rsidRPr="00855919">
        <w:rPr>
          <w:rFonts w:hint="eastAsia"/>
          <w:highlight w:val="green"/>
        </w:rPr>
        <w:t>9406#</w:t>
      </w:r>
      <w:r w:rsidR="00C22B6A" w:rsidRPr="00855919">
        <w:rPr>
          <w:rFonts w:hint="eastAsia"/>
          <w:highlight w:val="green"/>
        </w:rPr>
        <w:t>测风塔选取</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1</w:t>
      </w:r>
      <w:r w:rsidR="00C22B6A" w:rsidRPr="00855919">
        <w:rPr>
          <w:rFonts w:hint="eastAsia"/>
          <w:highlight w:val="green"/>
        </w:rPr>
        <w:t>月</w:t>
      </w:r>
      <w:r w:rsidR="00C22B6A" w:rsidRPr="00855919">
        <w:rPr>
          <w:rFonts w:hint="eastAsia"/>
          <w:highlight w:val="green"/>
        </w:rPr>
        <w:t>1</w:t>
      </w:r>
      <w:r w:rsidR="00C22B6A" w:rsidRPr="00855919">
        <w:rPr>
          <w:rFonts w:hint="eastAsia"/>
          <w:highlight w:val="green"/>
        </w:rPr>
        <w:t>日</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12</w:t>
      </w:r>
      <w:r w:rsidR="00C22B6A" w:rsidRPr="00855919">
        <w:rPr>
          <w:rFonts w:hint="eastAsia"/>
          <w:highlight w:val="green"/>
        </w:rPr>
        <w:t>月</w:t>
      </w:r>
      <w:r w:rsidR="00C22B6A" w:rsidRPr="00855919">
        <w:rPr>
          <w:rFonts w:hint="eastAsia"/>
          <w:highlight w:val="green"/>
        </w:rPr>
        <w:t>31</w:t>
      </w:r>
      <w:r w:rsidR="00C22B6A" w:rsidRPr="00855919">
        <w:rPr>
          <w:rFonts w:hint="eastAsia"/>
          <w:highlight w:val="green"/>
        </w:rPr>
        <w:t>日共一年的测风数据作为完整年；</w:t>
      </w:r>
      <w:r w:rsidR="00C22B6A" w:rsidRPr="00855919">
        <w:rPr>
          <w:rFonts w:hint="eastAsia"/>
          <w:highlight w:val="green"/>
        </w:rPr>
        <w:t>9410#</w:t>
      </w:r>
      <w:r w:rsidR="00C22B6A" w:rsidRPr="00855919">
        <w:rPr>
          <w:rFonts w:hint="eastAsia"/>
          <w:highlight w:val="green"/>
        </w:rPr>
        <w:t>测风塔选取</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1</w:t>
      </w:r>
      <w:r w:rsidR="00C22B6A" w:rsidRPr="00855919">
        <w:rPr>
          <w:rFonts w:hint="eastAsia"/>
          <w:highlight w:val="green"/>
        </w:rPr>
        <w:t>月</w:t>
      </w:r>
      <w:r w:rsidR="00C22B6A" w:rsidRPr="00855919">
        <w:rPr>
          <w:rFonts w:hint="eastAsia"/>
          <w:highlight w:val="green"/>
        </w:rPr>
        <w:t>1</w:t>
      </w:r>
      <w:r w:rsidR="00C22B6A" w:rsidRPr="00855919">
        <w:rPr>
          <w:rFonts w:hint="eastAsia"/>
          <w:highlight w:val="green"/>
        </w:rPr>
        <w:t>日</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12</w:t>
      </w:r>
      <w:r w:rsidR="00C22B6A" w:rsidRPr="00855919">
        <w:rPr>
          <w:rFonts w:hint="eastAsia"/>
          <w:highlight w:val="green"/>
        </w:rPr>
        <w:t>月</w:t>
      </w:r>
      <w:r w:rsidR="00C22B6A" w:rsidRPr="00855919">
        <w:rPr>
          <w:rFonts w:hint="eastAsia"/>
          <w:highlight w:val="green"/>
        </w:rPr>
        <w:t>31</w:t>
      </w:r>
      <w:r w:rsidR="00C22B6A" w:rsidRPr="00855919">
        <w:rPr>
          <w:rFonts w:hint="eastAsia"/>
          <w:highlight w:val="green"/>
        </w:rPr>
        <w:t>日的数据作为一个完整年；</w:t>
      </w:r>
      <w:r w:rsidR="00C22B6A" w:rsidRPr="00855919">
        <w:rPr>
          <w:rFonts w:hint="eastAsia"/>
          <w:highlight w:val="green"/>
        </w:rPr>
        <w:t>9411#</w:t>
      </w:r>
      <w:r w:rsidR="00C22B6A" w:rsidRPr="00855919">
        <w:rPr>
          <w:rFonts w:hint="eastAsia"/>
          <w:highlight w:val="green"/>
        </w:rPr>
        <w:t>测风塔选取</w:t>
      </w:r>
      <w:r w:rsidR="00C22B6A" w:rsidRPr="00855919">
        <w:rPr>
          <w:rFonts w:hint="eastAsia"/>
          <w:highlight w:val="green"/>
        </w:rPr>
        <w:t>2016</w:t>
      </w:r>
      <w:r w:rsidR="00C22B6A" w:rsidRPr="00855919">
        <w:rPr>
          <w:rFonts w:hint="eastAsia"/>
          <w:highlight w:val="green"/>
        </w:rPr>
        <w:t>年</w:t>
      </w:r>
      <w:r w:rsidR="00C22B6A" w:rsidRPr="00855919">
        <w:rPr>
          <w:rFonts w:hint="eastAsia"/>
          <w:highlight w:val="green"/>
        </w:rPr>
        <w:t>5</w:t>
      </w:r>
      <w:r w:rsidR="00C22B6A" w:rsidRPr="00855919">
        <w:rPr>
          <w:rFonts w:hint="eastAsia"/>
          <w:highlight w:val="green"/>
        </w:rPr>
        <w:t>月</w:t>
      </w:r>
      <w:r w:rsidR="00C22B6A" w:rsidRPr="00855919">
        <w:rPr>
          <w:rFonts w:hint="eastAsia"/>
          <w:highlight w:val="green"/>
        </w:rPr>
        <w:t>1</w:t>
      </w:r>
      <w:r w:rsidR="00C22B6A" w:rsidRPr="00855919">
        <w:rPr>
          <w:rFonts w:hint="eastAsia"/>
          <w:highlight w:val="green"/>
        </w:rPr>
        <w:t>日</w:t>
      </w:r>
      <w:r w:rsidR="00C22B6A" w:rsidRPr="00855919">
        <w:rPr>
          <w:rFonts w:hint="eastAsia"/>
          <w:highlight w:val="green"/>
        </w:rPr>
        <w:t>~2017</w:t>
      </w:r>
      <w:r w:rsidR="00C22B6A" w:rsidRPr="00855919">
        <w:rPr>
          <w:rFonts w:hint="eastAsia"/>
          <w:highlight w:val="green"/>
        </w:rPr>
        <w:t>年</w:t>
      </w:r>
      <w:r w:rsidR="00C22B6A" w:rsidRPr="00855919">
        <w:rPr>
          <w:rFonts w:hint="eastAsia"/>
          <w:highlight w:val="green"/>
        </w:rPr>
        <w:t>4</w:t>
      </w:r>
      <w:r w:rsidR="00C22B6A" w:rsidRPr="00855919">
        <w:rPr>
          <w:rFonts w:hint="eastAsia"/>
          <w:highlight w:val="green"/>
        </w:rPr>
        <w:t>月</w:t>
      </w:r>
      <w:r w:rsidR="00C22B6A" w:rsidRPr="00855919">
        <w:rPr>
          <w:rFonts w:hint="eastAsia"/>
          <w:highlight w:val="green"/>
        </w:rPr>
        <w:t>30</w:t>
      </w:r>
      <w:r w:rsidR="00C22B6A" w:rsidRPr="00855919">
        <w:rPr>
          <w:rFonts w:hint="eastAsia"/>
          <w:highlight w:val="green"/>
        </w:rPr>
        <w:t>日的数据作为一个完整年。</w:t>
      </w:r>
    </w:p>
    <w:p w14:paraId="07E1F0B2" w14:textId="57EF9C56" w:rsidR="00C22B6A" w:rsidRPr="00D3669E" w:rsidRDefault="00C22B6A" w:rsidP="00C129B3">
      <w:pPr>
        <w:pStyle w:val="01maintext"/>
        <w:rPr>
          <w:noProof/>
          <w:spacing w:val="-2"/>
          <w:szCs w:val="24"/>
          <w:lang w:val="zh-CN"/>
        </w:rPr>
      </w:pPr>
      <w:r w:rsidRPr="00D3669E">
        <w:rPr>
          <w:noProof/>
          <w:szCs w:val="24"/>
          <w:lang w:val="zh-CN"/>
        </w:rPr>
        <w:t>经长年代订正</w:t>
      </w:r>
      <w:r w:rsidRPr="00D3669E">
        <w:rPr>
          <w:rFonts w:hint="eastAsia"/>
          <w:noProof/>
          <w:szCs w:val="24"/>
          <w:lang w:val="zh-CN"/>
        </w:rPr>
        <w:t>，</w:t>
      </w:r>
      <w:r w:rsidRPr="00855919">
        <w:rPr>
          <w:rFonts w:hint="eastAsia"/>
          <w:noProof/>
          <w:szCs w:val="24"/>
          <w:highlight w:val="green"/>
          <w:lang w:val="zh-CN"/>
        </w:rPr>
        <w:t>9406#</w:t>
      </w:r>
      <w:r w:rsidRPr="00855919">
        <w:rPr>
          <w:rFonts w:hint="eastAsia"/>
          <w:noProof/>
          <w:szCs w:val="24"/>
          <w:highlight w:val="green"/>
          <w:lang w:val="zh-CN"/>
        </w:rPr>
        <w:t>测风塔</w:t>
      </w:r>
      <w:r w:rsidRPr="00855919">
        <w:rPr>
          <w:rFonts w:hint="eastAsia"/>
          <w:noProof/>
          <w:szCs w:val="24"/>
          <w:highlight w:val="green"/>
          <w:lang w:val="zh-CN"/>
        </w:rPr>
        <w:t>90m</w:t>
      </w:r>
      <w:r w:rsidRPr="00855919">
        <w:rPr>
          <w:rFonts w:hint="eastAsia"/>
          <w:noProof/>
          <w:szCs w:val="24"/>
          <w:highlight w:val="green"/>
          <w:lang w:val="zh-CN"/>
        </w:rPr>
        <w:t>高度代表年平均风速为</w:t>
      </w:r>
      <w:r w:rsidR="00487A70" w:rsidRPr="00855919">
        <w:rPr>
          <w:rFonts w:hint="eastAsia"/>
          <w:noProof/>
          <w:szCs w:val="24"/>
          <w:highlight w:val="green"/>
          <w:lang w:val="zh-CN"/>
        </w:rPr>
        <w:t>6.29</w:t>
      </w:r>
      <w:r w:rsidRPr="00855919">
        <w:rPr>
          <w:rFonts w:hint="eastAsia"/>
          <w:noProof/>
          <w:szCs w:val="24"/>
          <w:highlight w:val="green"/>
          <w:lang w:val="zh-CN"/>
        </w:rPr>
        <w:t>m/s</w:t>
      </w:r>
      <w:r w:rsidRPr="00855919">
        <w:rPr>
          <w:rFonts w:hint="eastAsia"/>
          <w:noProof/>
          <w:szCs w:val="24"/>
          <w:highlight w:val="green"/>
          <w:lang w:val="zh-CN"/>
        </w:rPr>
        <w:t>，风功率密度为</w:t>
      </w:r>
      <w:r w:rsidR="00487A70" w:rsidRPr="00855919">
        <w:rPr>
          <w:rFonts w:hint="eastAsia"/>
          <w:noProof/>
          <w:szCs w:val="24"/>
          <w:highlight w:val="green"/>
          <w:lang w:val="zh-CN"/>
        </w:rPr>
        <w:t>263</w:t>
      </w:r>
      <w:r w:rsidRPr="00855919">
        <w:rPr>
          <w:rFonts w:hint="eastAsia"/>
          <w:noProof/>
          <w:szCs w:val="24"/>
          <w:highlight w:val="green"/>
          <w:lang w:val="zh-CN"/>
        </w:rPr>
        <w:t>W/m</w:t>
      </w:r>
      <w:r w:rsidRPr="00855919">
        <w:rPr>
          <w:rFonts w:hint="eastAsia"/>
          <w:noProof/>
          <w:szCs w:val="24"/>
          <w:highlight w:val="green"/>
          <w:vertAlign w:val="superscript"/>
          <w:lang w:val="zh-CN"/>
        </w:rPr>
        <w:t>2</w:t>
      </w:r>
      <w:r w:rsidRPr="00855919">
        <w:rPr>
          <w:rFonts w:hint="eastAsia"/>
          <w:noProof/>
          <w:szCs w:val="24"/>
          <w:highlight w:val="green"/>
          <w:lang w:val="zh-CN"/>
        </w:rPr>
        <w:t>；</w:t>
      </w:r>
      <w:r w:rsidRPr="00855919">
        <w:rPr>
          <w:rFonts w:hint="eastAsia"/>
          <w:noProof/>
          <w:szCs w:val="24"/>
          <w:highlight w:val="green"/>
          <w:lang w:val="zh-CN"/>
        </w:rPr>
        <w:t>9410#</w:t>
      </w:r>
      <w:r w:rsidRPr="00855919">
        <w:rPr>
          <w:rFonts w:hint="eastAsia"/>
          <w:noProof/>
          <w:szCs w:val="24"/>
          <w:highlight w:val="green"/>
          <w:lang w:val="zh-CN"/>
        </w:rPr>
        <w:t>测风塔</w:t>
      </w:r>
      <w:r w:rsidRPr="00855919">
        <w:rPr>
          <w:rFonts w:hint="eastAsia"/>
          <w:noProof/>
          <w:szCs w:val="24"/>
          <w:highlight w:val="green"/>
          <w:lang w:val="zh-CN"/>
        </w:rPr>
        <w:t>90m</w:t>
      </w:r>
      <w:r w:rsidRPr="00855919">
        <w:rPr>
          <w:rFonts w:hint="eastAsia"/>
          <w:noProof/>
          <w:szCs w:val="24"/>
          <w:highlight w:val="green"/>
          <w:lang w:val="zh-CN"/>
        </w:rPr>
        <w:t>高度代表年平均风速为</w:t>
      </w:r>
      <w:r w:rsidRPr="00855919">
        <w:rPr>
          <w:rFonts w:hint="eastAsia"/>
          <w:noProof/>
          <w:szCs w:val="24"/>
          <w:highlight w:val="green"/>
          <w:lang w:val="zh-CN"/>
        </w:rPr>
        <w:t>5.</w:t>
      </w:r>
      <w:r w:rsidR="00487A70" w:rsidRPr="00855919">
        <w:rPr>
          <w:rFonts w:hint="eastAsia"/>
          <w:noProof/>
          <w:szCs w:val="24"/>
          <w:highlight w:val="green"/>
          <w:lang w:val="zh-CN"/>
        </w:rPr>
        <w:t>65</w:t>
      </w:r>
      <w:r w:rsidRPr="00855919">
        <w:rPr>
          <w:rFonts w:hint="eastAsia"/>
          <w:noProof/>
          <w:szCs w:val="24"/>
          <w:highlight w:val="green"/>
          <w:lang w:val="zh-CN"/>
        </w:rPr>
        <w:t>m/s</w:t>
      </w:r>
      <w:r w:rsidRPr="00855919">
        <w:rPr>
          <w:rFonts w:hint="eastAsia"/>
          <w:noProof/>
          <w:szCs w:val="24"/>
          <w:highlight w:val="green"/>
          <w:lang w:val="zh-CN"/>
        </w:rPr>
        <w:t>，风功率密</w:t>
      </w:r>
      <w:r w:rsidRPr="00855919">
        <w:rPr>
          <w:rFonts w:hint="eastAsia"/>
          <w:noProof/>
          <w:szCs w:val="24"/>
          <w:highlight w:val="green"/>
          <w:lang w:val="zh-CN"/>
        </w:rPr>
        <w:lastRenderedPageBreak/>
        <w:t>度为</w:t>
      </w:r>
      <w:r w:rsidR="00487A70" w:rsidRPr="00855919">
        <w:rPr>
          <w:rFonts w:hint="eastAsia"/>
          <w:noProof/>
          <w:szCs w:val="24"/>
          <w:highlight w:val="green"/>
          <w:lang w:val="zh-CN"/>
        </w:rPr>
        <w:t>185</w:t>
      </w:r>
      <w:r w:rsidRPr="00855919">
        <w:rPr>
          <w:rFonts w:hint="eastAsia"/>
          <w:noProof/>
          <w:szCs w:val="24"/>
          <w:highlight w:val="green"/>
          <w:lang w:val="zh-CN"/>
        </w:rPr>
        <w:t>W/m</w:t>
      </w:r>
      <w:r w:rsidRPr="00855919">
        <w:rPr>
          <w:rFonts w:hint="eastAsia"/>
          <w:noProof/>
          <w:szCs w:val="24"/>
          <w:highlight w:val="green"/>
          <w:vertAlign w:val="superscript"/>
          <w:lang w:val="zh-CN"/>
        </w:rPr>
        <w:t>2</w:t>
      </w:r>
      <w:r w:rsidRPr="00855919">
        <w:rPr>
          <w:rFonts w:hint="eastAsia"/>
          <w:noProof/>
          <w:szCs w:val="24"/>
          <w:highlight w:val="green"/>
          <w:lang w:val="zh-CN"/>
        </w:rPr>
        <w:t>；</w:t>
      </w:r>
      <w:r w:rsidRPr="00855919">
        <w:rPr>
          <w:rFonts w:hint="eastAsia"/>
          <w:noProof/>
          <w:szCs w:val="24"/>
          <w:highlight w:val="green"/>
          <w:lang w:val="zh-CN"/>
        </w:rPr>
        <w:t>9411#</w:t>
      </w:r>
      <w:r w:rsidRPr="00855919">
        <w:rPr>
          <w:rFonts w:hint="eastAsia"/>
          <w:noProof/>
          <w:szCs w:val="24"/>
          <w:highlight w:val="green"/>
          <w:lang w:val="zh-CN"/>
        </w:rPr>
        <w:t>测风塔测风年</w:t>
      </w:r>
      <w:r w:rsidRPr="00855919">
        <w:rPr>
          <w:rFonts w:hint="eastAsia"/>
          <w:noProof/>
          <w:szCs w:val="24"/>
          <w:highlight w:val="green"/>
          <w:lang w:val="zh-CN"/>
        </w:rPr>
        <w:t>90m</w:t>
      </w:r>
      <w:r w:rsidRPr="00855919">
        <w:rPr>
          <w:rFonts w:hint="eastAsia"/>
          <w:noProof/>
          <w:szCs w:val="24"/>
          <w:highlight w:val="green"/>
          <w:lang w:val="zh-CN"/>
        </w:rPr>
        <w:t>高度年平均风速为</w:t>
      </w:r>
      <w:r w:rsidR="00487A70" w:rsidRPr="00855919">
        <w:rPr>
          <w:rFonts w:hint="eastAsia"/>
          <w:noProof/>
          <w:szCs w:val="24"/>
          <w:highlight w:val="green"/>
          <w:lang w:val="zh-CN"/>
        </w:rPr>
        <w:t>5.78</w:t>
      </w:r>
      <w:r w:rsidRPr="00855919">
        <w:rPr>
          <w:rFonts w:hint="eastAsia"/>
          <w:noProof/>
          <w:szCs w:val="24"/>
          <w:highlight w:val="green"/>
          <w:lang w:val="zh-CN"/>
        </w:rPr>
        <w:t>m/s</w:t>
      </w:r>
      <w:r w:rsidRPr="00855919">
        <w:rPr>
          <w:rFonts w:hint="eastAsia"/>
          <w:noProof/>
          <w:szCs w:val="24"/>
          <w:highlight w:val="green"/>
          <w:lang w:val="zh-CN"/>
        </w:rPr>
        <w:t>，风功率密度为</w:t>
      </w:r>
      <w:r w:rsidR="00487A70" w:rsidRPr="00855919">
        <w:rPr>
          <w:rFonts w:hint="eastAsia"/>
          <w:noProof/>
          <w:szCs w:val="24"/>
          <w:highlight w:val="green"/>
          <w:lang w:val="zh-CN"/>
        </w:rPr>
        <w:t>188.2</w:t>
      </w:r>
      <w:r w:rsidRPr="00855919">
        <w:rPr>
          <w:rFonts w:hint="eastAsia"/>
          <w:noProof/>
          <w:szCs w:val="24"/>
          <w:highlight w:val="green"/>
          <w:lang w:val="zh-CN"/>
        </w:rPr>
        <w:t>W/m</w:t>
      </w:r>
      <w:r w:rsidRPr="00855919">
        <w:rPr>
          <w:rFonts w:hint="eastAsia"/>
          <w:noProof/>
          <w:szCs w:val="24"/>
          <w:highlight w:val="green"/>
          <w:vertAlign w:val="superscript"/>
          <w:lang w:val="zh-CN"/>
        </w:rPr>
        <w:t>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本风电场主导风向比较集中，测风塔各月风向比较稳定，多以东南及东南偏南风为主，风能分部与风向分部基本一致。</w:t>
      </w:r>
    </w:p>
    <w:p w14:paraId="5D3B9D83" w14:textId="08B64200"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800192" w:rsidRPr="00855919">
        <w:rPr>
          <w:noProof/>
          <w:szCs w:val="24"/>
          <w:highlight w:val="green"/>
          <w:lang w:val="zh-CN"/>
        </w:rPr>
        <w:t>28.12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800192" w:rsidRPr="00855919">
        <w:rPr>
          <w:noProof/>
          <w:szCs w:val="24"/>
          <w:highlight w:val="green"/>
          <w:lang w:val="zh-CN"/>
        </w:rPr>
        <w:t>39.36</w:t>
      </w:r>
      <w:r w:rsidRPr="00D3669E">
        <w:rPr>
          <w:rFonts w:hint="eastAsia"/>
          <w:noProof/>
          <w:szCs w:val="24"/>
          <w:lang w:val="zh-CN"/>
        </w:rPr>
        <w:t>m/s</w:t>
      </w:r>
      <w:r w:rsidRPr="00D3669E">
        <w:rPr>
          <w:rFonts w:hint="eastAsia"/>
          <w:noProof/>
          <w:szCs w:val="24"/>
          <w:lang w:val="zh-CN"/>
        </w:rPr>
        <w:t>。</w:t>
      </w:r>
    </w:p>
    <w:p w14:paraId="2932141A" w14:textId="0139F667" w:rsidR="00800192" w:rsidRPr="00D3669E" w:rsidRDefault="00800192" w:rsidP="00C129B3">
      <w:pPr>
        <w:pStyle w:val="01maintext"/>
      </w:pPr>
      <w:r w:rsidRPr="00B60C3A">
        <w:rPr>
          <w:highlight w:val="green"/>
        </w:rPr>
        <w:t>9406</w:t>
      </w:r>
      <w:r w:rsidRPr="00B60C3A">
        <w:rPr>
          <w:rFonts w:hint="eastAsia"/>
          <w:highlight w:val="green"/>
        </w:rPr>
        <w:t>#</w:t>
      </w:r>
      <w:r w:rsidRPr="00B60C3A">
        <w:rPr>
          <w:highlight w:val="green"/>
        </w:rPr>
        <w:t>测风塔</w:t>
      </w:r>
      <w:r w:rsidRPr="00B60C3A">
        <w:rPr>
          <w:highlight w:val="green"/>
        </w:rPr>
        <w:t>80</w:t>
      </w:r>
      <w:r w:rsidRPr="00B60C3A">
        <w:rPr>
          <w:highlight w:val="green"/>
        </w:rPr>
        <w:t>米高度的</w:t>
      </w:r>
      <w:r w:rsidRPr="00B60C3A">
        <w:rPr>
          <w:rFonts w:hint="eastAsia"/>
          <w:highlight w:val="green"/>
        </w:rPr>
        <w:t>1</w:t>
      </w:r>
      <w:r w:rsidRPr="00B60C3A">
        <w:rPr>
          <w:highlight w:val="green"/>
        </w:rPr>
        <w:t>5m/s</w:t>
      </w:r>
      <w:r w:rsidRPr="00B60C3A">
        <w:rPr>
          <w:highlight w:val="green"/>
        </w:rPr>
        <w:t>风速段的平均值为</w:t>
      </w:r>
      <w:r w:rsidRPr="00B60C3A">
        <w:rPr>
          <w:rFonts w:hint="eastAsia"/>
          <w:highlight w:val="green"/>
        </w:rPr>
        <w:t>0</w:t>
      </w:r>
      <w:r w:rsidRPr="00B60C3A">
        <w:rPr>
          <w:highlight w:val="green"/>
        </w:rPr>
        <w:t>.084</w:t>
      </w:r>
      <w:r w:rsidRPr="00B60C3A">
        <w:rPr>
          <w:rFonts w:hint="eastAsia"/>
          <w:highlight w:val="green"/>
        </w:rPr>
        <w:t>，</w:t>
      </w:r>
      <w:r w:rsidRPr="00B60C3A">
        <w:rPr>
          <w:rFonts w:hint="eastAsia"/>
          <w:highlight w:val="green"/>
        </w:rPr>
        <w:t>1</w:t>
      </w:r>
      <w:r w:rsidRPr="00B60C3A">
        <w:rPr>
          <w:highlight w:val="green"/>
        </w:rPr>
        <w:t>5m/s</w:t>
      </w:r>
      <w:r w:rsidRPr="00B60C3A">
        <w:rPr>
          <w:rFonts w:hint="eastAsia"/>
          <w:highlight w:val="green"/>
        </w:rPr>
        <w:t>风速段的代表值为</w:t>
      </w:r>
      <w:r w:rsidRPr="00B60C3A">
        <w:rPr>
          <w:rFonts w:hint="eastAsia"/>
          <w:highlight w:val="green"/>
        </w:rPr>
        <w:t>0</w:t>
      </w:r>
      <w:r w:rsidRPr="00B60C3A">
        <w:rPr>
          <w:highlight w:val="green"/>
        </w:rPr>
        <w:t>.125</w:t>
      </w:r>
      <w:r w:rsidRPr="00B60C3A">
        <w:rPr>
          <w:rFonts w:hint="eastAsia"/>
          <w:highlight w:val="green"/>
        </w:rPr>
        <w:t>；</w:t>
      </w:r>
      <w:r w:rsidRPr="00B60C3A">
        <w:rPr>
          <w:highlight w:val="green"/>
        </w:rPr>
        <w:t>9410</w:t>
      </w:r>
      <w:r w:rsidRPr="00B60C3A">
        <w:rPr>
          <w:rFonts w:hint="eastAsia"/>
          <w:highlight w:val="green"/>
        </w:rPr>
        <w:t>#</w:t>
      </w:r>
      <w:r w:rsidRPr="00B60C3A">
        <w:rPr>
          <w:highlight w:val="green"/>
        </w:rPr>
        <w:t>测风塔</w:t>
      </w:r>
      <w:r w:rsidRPr="00B60C3A">
        <w:rPr>
          <w:highlight w:val="green"/>
        </w:rPr>
        <w:t>80</w:t>
      </w:r>
      <w:r w:rsidRPr="00B60C3A">
        <w:rPr>
          <w:highlight w:val="green"/>
        </w:rPr>
        <w:t>米高度的</w:t>
      </w:r>
      <w:r w:rsidRPr="00B60C3A">
        <w:rPr>
          <w:rFonts w:hint="eastAsia"/>
          <w:highlight w:val="green"/>
        </w:rPr>
        <w:t>1</w:t>
      </w:r>
      <w:r w:rsidRPr="00B60C3A">
        <w:rPr>
          <w:highlight w:val="green"/>
        </w:rPr>
        <w:t>5m/s</w:t>
      </w:r>
      <w:r w:rsidRPr="00B60C3A">
        <w:rPr>
          <w:highlight w:val="green"/>
        </w:rPr>
        <w:t>风速段的平均值为</w:t>
      </w:r>
      <w:r w:rsidRPr="00B60C3A">
        <w:rPr>
          <w:rFonts w:hint="eastAsia"/>
          <w:highlight w:val="green"/>
        </w:rPr>
        <w:t>0</w:t>
      </w:r>
      <w:r w:rsidRPr="00B60C3A">
        <w:rPr>
          <w:highlight w:val="green"/>
        </w:rPr>
        <w:t>.099</w:t>
      </w:r>
      <w:r w:rsidRPr="00B60C3A">
        <w:rPr>
          <w:rFonts w:hint="eastAsia"/>
          <w:highlight w:val="green"/>
        </w:rPr>
        <w:t>，</w:t>
      </w:r>
      <w:r w:rsidRPr="00B60C3A">
        <w:rPr>
          <w:rFonts w:hint="eastAsia"/>
          <w:highlight w:val="green"/>
        </w:rPr>
        <w:t>1</w:t>
      </w:r>
      <w:r w:rsidRPr="00B60C3A">
        <w:rPr>
          <w:highlight w:val="green"/>
        </w:rPr>
        <w:t>5m/s</w:t>
      </w:r>
      <w:r w:rsidRPr="00B60C3A">
        <w:rPr>
          <w:rFonts w:hint="eastAsia"/>
          <w:highlight w:val="green"/>
        </w:rPr>
        <w:t>风速段的代表值为</w:t>
      </w:r>
      <w:r w:rsidRPr="00B60C3A">
        <w:rPr>
          <w:rFonts w:hint="eastAsia"/>
          <w:highlight w:val="green"/>
        </w:rPr>
        <w:t>0</w:t>
      </w:r>
      <w:r w:rsidRPr="00B60C3A">
        <w:rPr>
          <w:highlight w:val="green"/>
        </w:rPr>
        <w:t>.143</w:t>
      </w:r>
      <w:r w:rsidRPr="00B60C3A">
        <w:rPr>
          <w:rFonts w:hint="eastAsia"/>
          <w:highlight w:val="green"/>
        </w:rPr>
        <w:t>；</w:t>
      </w:r>
      <w:r w:rsidRPr="00B60C3A">
        <w:rPr>
          <w:highlight w:val="green"/>
        </w:rPr>
        <w:t>9411</w:t>
      </w:r>
      <w:r w:rsidRPr="00B60C3A">
        <w:rPr>
          <w:rFonts w:hint="eastAsia"/>
          <w:highlight w:val="green"/>
        </w:rPr>
        <w:t>#</w:t>
      </w:r>
      <w:r w:rsidRPr="00B60C3A">
        <w:rPr>
          <w:highlight w:val="green"/>
        </w:rPr>
        <w:t>测风塔</w:t>
      </w:r>
      <w:r w:rsidRPr="00B60C3A">
        <w:rPr>
          <w:highlight w:val="green"/>
        </w:rPr>
        <w:t>80</w:t>
      </w:r>
      <w:r w:rsidRPr="00B60C3A">
        <w:rPr>
          <w:highlight w:val="green"/>
        </w:rPr>
        <w:t>米高度的</w:t>
      </w:r>
      <w:r w:rsidRPr="00B60C3A">
        <w:rPr>
          <w:rFonts w:hint="eastAsia"/>
          <w:highlight w:val="green"/>
        </w:rPr>
        <w:t>1</w:t>
      </w:r>
      <w:r w:rsidRPr="00B60C3A">
        <w:rPr>
          <w:highlight w:val="green"/>
        </w:rPr>
        <w:t>5m/s</w:t>
      </w:r>
      <w:r w:rsidRPr="00B60C3A">
        <w:rPr>
          <w:highlight w:val="green"/>
        </w:rPr>
        <w:t>风速段的平均值为</w:t>
      </w:r>
      <w:r w:rsidRPr="00B60C3A">
        <w:rPr>
          <w:rFonts w:hint="eastAsia"/>
          <w:highlight w:val="green"/>
        </w:rPr>
        <w:t>0</w:t>
      </w:r>
      <w:r w:rsidRPr="00B60C3A">
        <w:rPr>
          <w:highlight w:val="green"/>
        </w:rPr>
        <w:t>.084</w:t>
      </w:r>
      <w:r w:rsidRPr="00B60C3A">
        <w:rPr>
          <w:rFonts w:hint="eastAsia"/>
          <w:highlight w:val="green"/>
        </w:rPr>
        <w:t>，</w:t>
      </w:r>
      <w:r w:rsidRPr="00B60C3A">
        <w:rPr>
          <w:rFonts w:hint="eastAsia"/>
          <w:highlight w:val="green"/>
        </w:rPr>
        <w:t>1</w:t>
      </w:r>
      <w:r w:rsidRPr="00B60C3A">
        <w:rPr>
          <w:highlight w:val="green"/>
        </w:rPr>
        <w:t>5m/s</w:t>
      </w:r>
      <w:r w:rsidRPr="00B60C3A">
        <w:rPr>
          <w:rFonts w:hint="eastAsia"/>
          <w:highlight w:val="green"/>
        </w:rPr>
        <w:t>风速段的代表值为</w:t>
      </w:r>
      <w:r w:rsidRPr="00B60C3A">
        <w:rPr>
          <w:rFonts w:hint="eastAsia"/>
          <w:highlight w:val="green"/>
        </w:rPr>
        <w:t>0</w:t>
      </w:r>
      <w:r w:rsidRPr="00B60C3A">
        <w:rPr>
          <w:highlight w:val="green"/>
        </w:rPr>
        <w:t>.124</w:t>
      </w:r>
      <w:r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w:t>
      </w:r>
      <w:r w:rsidRPr="00D3669E">
        <w:rPr>
          <w:rFonts w:hint="eastAsia"/>
        </w:rPr>
        <w:lastRenderedPageBreak/>
        <w:t>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50.05</w:t>
      </w:r>
      <w:r w:rsidR="00647F7D" w:rsidRPr="00D3669E">
        <w:t>MW</w:t>
      </w:r>
      <w:r w:rsidR="00647F7D" w:rsidRPr="00D3669E">
        <w:t>，拟设计安装</w:t>
      </w:r>
      <w:r w:rsidR="00492394">
        <w:rPr>
          <w:highlight w:val="green"/>
        </w:rPr>
        <w:t xml:space="preserve">40</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UnitName" w:val="m"/>
          <w:attr w:name="SourceValue" w:val="37.5"/>
          <w:attr w:name="HasSpace" w:val="False"/>
          <w:attr w:name="Negative" w:val="False"/>
          <w:attr w:name="NumberType" w:val="1"/>
          <w:attr w:name="TCSC" w:val="0"/>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w:t>
      </w:r>
      <w:r w:rsidRPr="00D3669E">
        <w:lastRenderedPageBreak/>
        <w:t>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144.73</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50.05</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D3669E">
        <w:rPr>
          <w:rFonts w:hint="eastAsia"/>
        </w:rPr>
        <w:t>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4A28A5" w:rsidRPr="00D3669E">
        <w:t>10</w:t>
      </w:r>
      <w:r w:rsidRPr="00D3669E">
        <w:t>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110kV</w:t>
      </w:r>
      <w:r w:rsidRPr="00D3669E">
        <w:t>侧的接线形式</w:t>
      </w:r>
      <w:r w:rsidRPr="00D3669E">
        <w:rPr>
          <w:rFonts w:hint="eastAsia"/>
        </w:rPr>
        <w:t>为线</w:t>
      </w:r>
      <w:r w:rsidRPr="00D3669E">
        <w:t>变组接线，</w:t>
      </w:r>
      <w:r w:rsidRPr="00D3669E">
        <w:t>35kV</w:t>
      </w:r>
      <w:r w:rsidRPr="00D3669E">
        <w:t>侧采用单母线接线</w:t>
      </w:r>
      <w:r w:rsidRPr="00D3669E">
        <w:rPr>
          <w:rFonts w:hint="eastAsia"/>
        </w:rPr>
        <w:t>，</w:t>
      </w:r>
      <w:r w:rsidRPr="00D3669E">
        <w:t>配置</w:t>
      </w:r>
      <w:r w:rsidR="004A28A5" w:rsidRPr="00D3669E">
        <w:t>4</w:t>
      </w:r>
      <w:r w:rsidRPr="00D3669E">
        <w:t>面进线开关柜，</w:t>
      </w:r>
      <w:r w:rsidRPr="00D3669E">
        <w:t>1</w:t>
      </w:r>
      <w:r w:rsidRPr="00D3669E">
        <w:t>面</w:t>
      </w:r>
      <w:r w:rsidRPr="00D3669E">
        <w:t>PT</w:t>
      </w:r>
      <w:r w:rsidRPr="00D3669E">
        <w:t>柜，</w:t>
      </w:r>
      <w:r w:rsidRPr="00D3669E">
        <w:t>1</w:t>
      </w:r>
      <w:r w:rsidRPr="00D3669E">
        <w:t>面</w:t>
      </w:r>
      <w:r w:rsidRPr="00D3669E">
        <w:rPr>
          <w:rFonts w:hint="eastAsia"/>
        </w:rPr>
        <w:t>S</w:t>
      </w:r>
      <w:r w:rsidRPr="00D3669E">
        <w:t>VG</w:t>
      </w:r>
      <w:r w:rsidRPr="00D3669E">
        <w:t>无功补偿装置开关柜，</w:t>
      </w:r>
      <w:r w:rsidR="004A28A5" w:rsidRPr="00D3669E">
        <w:t xml:space="preserve"> </w:t>
      </w:r>
      <w:r w:rsidRPr="00D3669E">
        <w:t>1</w:t>
      </w:r>
      <w:r w:rsidRPr="00D3669E">
        <w:t>面站用变开关柜，</w:t>
      </w:r>
      <w:r w:rsidRPr="00D3669E">
        <w:t>1</w:t>
      </w:r>
      <w:r w:rsidRPr="00D3669E">
        <w:t>面接地变开关柜，</w:t>
      </w:r>
      <w:r w:rsidRPr="00D3669E">
        <w:t>1</w:t>
      </w:r>
      <w:r w:rsidRPr="00D3669E">
        <w:t>面出线柜</w:t>
      </w:r>
      <w:r w:rsidR="00CE10A3" w:rsidRPr="00D3669E">
        <w:t>。</w:t>
      </w:r>
    </w:p>
    <w:p w14:paraId="192AA320" w14:textId="057BC6F8" w:rsidR="004A28A5" w:rsidRPr="00D3669E" w:rsidRDefault="004A28A5" w:rsidP="00C129B3">
      <w:pPr>
        <w:pStyle w:val="01maintext"/>
      </w:pPr>
      <w:r w:rsidRPr="00D3669E">
        <w:t>风力发电机组发出的电力经箱变升压至</w:t>
      </w:r>
      <w:r w:rsidRPr="00D3669E">
        <w:t>35kV</w:t>
      </w:r>
      <w:r w:rsidRPr="00D3669E">
        <w:t>后汇集进入变电站</w:t>
      </w:r>
      <w:r w:rsidRPr="00D3669E">
        <w:t>35kV</w:t>
      </w:r>
      <w:r w:rsidRPr="00D3669E">
        <w:t>侧，经主变压器升压至</w:t>
      </w:r>
      <w:r w:rsidRPr="00D3669E">
        <w:t>110kV</w:t>
      </w:r>
      <w:r w:rsidRPr="00D3669E">
        <w:t>后，以一回</w:t>
      </w:r>
      <w:r w:rsidRPr="00D3669E">
        <w:t>11</w:t>
      </w:r>
      <w:r w:rsidRPr="00D3669E">
        <w:rPr>
          <w:rFonts w:hint="eastAsia"/>
        </w:rPr>
        <w:t>0kV</w:t>
      </w:r>
      <w:r w:rsidRPr="00D3669E">
        <w:t>接入</w:t>
      </w:r>
      <w:r w:rsidRPr="00D3669E">
        <w:t>220kV</w:t>
      </w:r>
      <w:r w:rsidRPr="00D3669E">
        <w:rPr>
          <w:rFonts w:hint="eastAsia"/>
        </w:rPr>
        <w:t>刘屯</w:t>
      </w:r>
      <w:r w:rsidRPr="00D3669E">
        <w:t>变电站</w:t>
      </w:r>
      <w:r w:rsidRPr="00D3669E">
        <w:t>110kV</w:t>
      </w:r>
      <w:r w:rsidRPr="00D3669E">
        <w:t>侧，导线截面</w:t>
      </w:r>
      <w:r w:rsidRPr="00D3669E">
        <w:t>300mm</w:t>
      </w:r>
      <w:r w:rsidRPr="00D3669E">
        <w:rPr>
          <w:vertAlign w:val="superscript"/>
        </w:rPr>
        <w:t>2</w:t>
      </w:r>
      <w:r w:rsidRPr="00D3669E">
        <w:t>。</w:t>
      </w:r>
    </w:p>
    <w:p w14:paraId="539A063C" w14:textId="3E8B8F8C" w:rsidR="00CE10A3" w:rsidRPr="00D3669E" w:rsidRDefault="00D76C4B" w:rsidP="00C129B3">
      <w:pPr>
        <w:pStyle w:val="01maintext"/>
      </w:pPr>
      <w:r w:rsidRPr="0027290B">
        <w:rPr>
          <w:rFonts w:hint="eastAsia"/>
          <w:highlight w:val="green"/>
        </w:rPr>
        <w:t xml:space="preserve">华润电力武隆杨柳坪风电项目</w:t>
      </w:r>
      <w:r w:rsidR="00CE10A3" w:rsidRPr="00D3669E">
        <w:t>共安装</w:t>
      </w:r>
      <w:r w:rsidR="00492394" w:rsidRPr="0027290B">
        <w:rPr>
          <w:highlight w:val="green"/>
        </w:rPr>
        <w:t xml:space="preserve">40</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t xml:space="preserve">50.05</w:t>
      </w:r>
      <w:r w:rsidR="00CE10A3" w:rsidRPr="00D3669E">
        <w:t>MW</w:t>
      </w:r>
      <w:r w:rsidR="00CE10A3" w:rsidRPr="00D3669E">
        <w:t>。风机出口电压为</w:t>
      </w:r>
      <w:r w:rsidR="00CE10A3" w:rsidRPr="00D3669E">
        <w:t>0.69kV</w:t>
      </w:r>
      <w:r w:rsidR="00CE10A3" w:rsidRPr="00D3669E">
        <w:t>，经风机箱变升压至</w:t>
      </w:r>
      <w:r w:rsidR="00CE10A3" w:rsidRPr="00D3669E">
        <w:rPr>
          <w:rFonts w:hint="eastAsia"/>
        </w:rPr>
        <w:t>35kV</w:t>
      </w:r>
      <w:r w:rsidR="00CE10A3" w:rsidRPr="00D3669E">
        <w:rPr>
          <w:rFonts w:hint="eastAsia"/>
        </w:rPr>
        <w:t>后，通过</w:t>
      </w:r>
      <w:r w:rsidR="008467FD" w:rsidRPr="00D3669E">
        <w:t>3</w:t>
      </w:r>
      <w:r w:rsidR="00CE10A3" w:rsidRPr="00D3669E">
        <w:rPr>
          <w:rFonts w:hint="eastAsia"/>
        </w:rPr>
        <w:t>回集电线路接入风电场变电站</w:t>
      </w:r>
      <w:r w:rsidR="00CE10A3" w:rsidRPr="00D3669E">
        <w:rPr>
          <w:rFonts w:hint="eastAsia"/>
        </w:rPr>
        <w:t>35kV</w:t>
      </w:r>
      <w:r w:rsidR="00CE10A3" w:rsidRPr="00D3669E">
        <w:rPr>
          <w:rFonts w:hint="eastAsia"/>
        </w:rPr>
        <w:t>侧母线。</w:t>
      </w:r>
      <w:r w:rsidR="00CE10A3" w:rsidRPr="00D3669E">
        <w:t>箱式变电站高压侧采用联合单元接线方式。</w:t>
      </w:r>
      <w:r w:rsidR="00CE10A3" w:rsidRPr="00D3669E">
        <w:rPr>
          <w:rFonts w:hint="eastAsia"/>
        </w:rPr>
        <w:t>35kV</w:t>
      </w:r>
      <w:r w:rsidR="00CE10A3" w:rsidRPr="00D3669E">
        <w:rPr>
          <w:rFonts w:hint="eastAsia"/>
        </w:rPr>
        <w:t>集电线路暂按架空线</w:t>
      </w:r>
      <w:r w:rsidR="00126E4A" w:rsidRPr="00D3669E">
        <w:rPr>
          <w:rFonts w:hint="eastAsia"/>
        </w:rPr>
        <w:t>为主，</w:t>
      </w:r>
      <w:r w:rsidR="00CE10A3" w:rsidRPr="00D3669E">
        <w:rPr>
          <w:rFonts w:hint="eastAsia"/>
        </w:rPr>
        <w:t>直埋电缆</w:t>
      </w:r>
      <w:r w:rsidR="00126E4A" w:rsidRPr="00D3669E">
        <w:rPr>
          <w:rFonts w:hint="eastAsia"/>
        </w:rPr>
        <w:t>为辅的</w:t>
      </w:r>
      <w:r w:rsidR="00CE10A3" w:rsidRPr="00D3669E">
        <w:rPr>
          <w:rFonts w:hint="eastAsia"/>
        </w:rPr>
        <w:t>方案设计</w:t>
      </w:r>
      <w:r w:rsidR="00CE10A3" w:rsidRPr="00D3669E">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50.05</w:t>
      </w:r>
      <w:r w:rsidR="00F24C67" w:rsidRPr="00D3669E">
        <w:rPr>
          <w:rFonts w:hint="eastAsia"/>
        </w:rPr>
        <w:t>MW</w:t>
      </w:r>
      <w:r w:rsidRPr="00D3669E">
        <w:t>，风电场建造一座</w:t>
      </w:r>
      <w:r w:rsidR="00CE10A3" w:rsidRPr="00D3669E">
        <w:t>110</w:t>
      </w:r>
      <w:r w:rsidRPr="00D3669E">
        <w:t>kV</w:t>
      </w:r>
      <w:r w:rsidRPr="00D3669E">
        <w:t>变电站</w:t>
      </w:r>
      <w:r w:rsidR="00F24C67" w:rsidRPr="00D3669E">
        <w:rPr>
          <w:rFonts w:hint="eastAsia"/>
        </w:rPr>
        <w:t>，</w:t>
      </w:r>
      <w:r w:rsidRPr="00D3669E">
        <w:t>变电站设置</w:t>
      </w:r>
      <w:r w:rsidR="00CE10A3" w:rsidRPr="00D3669E">
        <w:t>1</w:t>
      </w:r>
      <w:r w:rsidRPr="00D3669E">
        <w:t>台</w:t>
      </w:r>
      <w:r w:rsidRPr="00D3669E">
        <w:t>SZ11-</w:t>
      </w:r>
      <w:r w:rsidR="00126E4A" w:rsidRPr="00D3669E">
        <w:t>100</w:t>
      </w:r>
      <w:r w:rsidRPr="00D3669E">
        <w:t>000/</w:t>
      </w:r>
      <w:r w:rsidR="00077816" w:rsidRPr="00D3669E">
        <w:t>11</w:t>
      </w:r>
      <w:r w:rsidRPr="00D3669E">
        <w:t>0</w:t>
      </w:r>
      <w:r w:rsidRPr="00D3669E">
        <w:t>主变压器，</w:t>
      </w:r>
      <w:r w:rsidR="00CE10A3" w:rsidRPr="00D3669E">
        <w:t>1</w:t>
      </w:r>
      <w:r w:rsidR="00077816" w:rsidRPr="00D3669E">
        <w:t>1</w:t>
      </w:r>
      <w:r w:rsidRPr="00D3669E">
        <w:t>0kV</w:t>
      </w:r>
      <w:proofErr w:type="gramStart"/>
      <w:r w:rsidRPr="00D3669E">
        <w:t>侧采用</w:t>
      </w:r>
      <w:r w:rsidR="00077816" w:rsidRPr="00D3669E">
        <w:rPr>
          <w:rFonts w:hint="eastAsia"/>
        </w:rPr>
        <w:t>线</w:t>
      </w:r>
      <w:r w:rsidR="00077816" w:rsidRPr="00D3669E">
        <w:t>变组</w:t>
      </w:r>
      <w:r w:rsidRPr="00D3669E">
        <w:t>接线</w:t>
      </w:r>
      <w:proofErr w:type="gramEnd"/>
      <w:r w:rsidRPr="00D3669E">
        <w:t>，</w:t>
      </w:r>
      <w:r w:rsidRPr="00D3669E">
        <w:t>35kV</w:t>
      </w:r>
      <w:proofErr w:type="gramStart"/>
      <w:r w:rsidRPr="00D3669E">
        <w:t>侧采用</w:t>
      </w:r>
      <w:proofErr w:type="gramEnd"/>
      <w:r w:rsidRPr="00D3669E">
        <w:t>单母</w:t>
      </w:r>
      <w:r w:rsidR="00077816" w:rsidRPr="00D3669E">
        <w:rPr>
          <w:rFonts w:hint="eastAsia"/>
        </w:rPr>
        <w:t>线</w:t>
      </w:r>
      <w:r w:rsidRPr="00D3669E">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lastRenderedPageBreak/>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TCSC" w:val="0"/>
          <w:attr w:name="NumberType" w:val="1"/>
          <w:attr w:name="Negative" w:val="False"/>
          <w:attr w:name="HasSpace" w:val="False"/>
          <w:attr w:name="SourceValue" w:val="3.5"/>
          <w:attr w:name="UnitName" w:val="m"/>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18A9CA01" w14:textId="77777777" w:rsidR="00503B20" w:rsidRPr="00D3669E" w:rsidRDefault="00503B20" w:rsidP="00C129B3">
      <w:pPr>
        <w:pStyle w:val="01maintext"/>
      </w:pPr>
      <w:r w:rsidRPr="00D3669E">
        <w:t>风电机组</w:t>
      </w:r>
      <w:r w:rsidRPr="00D3669E">
        <w:rPr>
          <w:rFonts w:hint="eastAsia"/>
        </w:rPr>
        <w:t>基础</w:t>
      </w:r>
      <w:r w:rsidRPr="00D3669E">
        <w:t>采用天然地基，为圆形混凝土扩展基础，</w:t>
      </w:r>
      <w:r w:rsidRPr="00D3669E">
        <w:rPr>
          <w:rFonts w:hint="eastAsia"/>
        </w:rPr>
        <w:t>基础直径</w:t>
      </w:r>
      <w:r w:rsidRPr="00D3669E">
        <w:t>21m</w:t>
      </w:r>
      <w:r w:rsidRPr="00D3669E">
        <w:t>，埋深为</w:t>
      </w:r>
      <w:r w:rsidRPr="00D3669E">
        <w:t>2.8m</w:t>
      </w:r>
      <w:r w:rsidRPr="00D3669E">
        <w:t>，基础主体混凝土设计强度等级为</w:t>
      </w:r>
      <w:r w:rsidRPr="00D3669E">
        <w:t>C</w:t>
      </w:r>
      <w:r w:rsidRPr="00D3669E">
        <w:rPr>
          <w:rFonts w:hint="eastAsia"/>
        </w:rPr>
        <w:t>40</w:t>
      </w:r>
      <w:r w:rsidRPr="00D3669E">
        <w:t>，单台基础混凝土工程量约为</w:t>
      </w:r>
      <w:r w:rsidRPr="00D3669E">
        <w:rPr>
          <w:rFonts w:hint="eastAsia"/>
        </w:rPr>
        <w:t>5</w:t>
      </w:r>
      <w:r w:rsidRPr="00D3669E">
        <w:t>92m</w:t>
      </w:r>
      <w:r w:rsidRPr="00D3669E">
        <w:rPr>
          <w:rFonts w:hint="eastAsia"/>
        </w:rPr>
        <w:t>³</w:t>
      </w:r>
      <w:r w:rsidRPr="00D3669E">
        <w:t>，基底下设</w:t>
      </w:r>
      <w:r w:rsidRPr="00D3669E">
        <w:t>150mm</w:t>
      </w:r>
      <w:r w:rsidRPr="00D3669E">
        <w:t>厚</w:t>
      </w:r>
      <w:r w:rsidRPr="00D3669E">
        <w:t>C20</w:t>
      </w:r>
      <w:r w:rsidRPr="00D3669E">
        <w:t>素混凝土垫层。在承载能力极限状态下，基底脱开面积小于基底面积的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D3669E">
        <w:t>35kV</w:t>
      </w:r>
      <w:r w:rsidRPr="00D3669E">
        <w:t>箱式变电站基础拟按天然地基上的浅基础进行设计。箱变基础持力层为基岩，地基承载力可满足要求。根据箱式变电站外形尺寸，基础采用</w:t>
      </w:r>
      <w:r w:rsidRPr="00D3669E">
        <w:rPr>
          <w:rFonts w:hint="eastAsia"/>
        </w:rPr>
        <w:t>砖混结构</w:t>
      </w:r>
      <w:r w:rsidRPr="00D3669E">
        <w:t>箱形基础，</w:t>
      </w:r>
      <w:r w:rsidRPr="00D3669E">
        <w:rPr>
          <w:rFonts w:hint="eastAsia"/>
        </w:rPr>
        <w:t>采用</w:t>
      </w:r>
      <w:r w:rsidRPr="00D3669E">
        <w:rPr>
          <w:rFonts w:hint="eastAsia"/>
        </w:rPr>
        <w:t>M10</w:t>
      </w:r>
      <w:r w:rsidRPr="00D3669E">
        <w:rPr>
          <w:rFonts w:hint="eastAsia"/>
        </w:rPr>
        <w:t>砂浆</w:t>
      </w:r>
      <w:r w:rsidRPr="00D3669E">
        <w:rPr>
          <w:rFonts w:hint="eastAsia"/>
        </w:rPr>
        <w:t>MU15</w:t>
      </w:r>
      <w:r w:rsidRPr="00D3669E">
        <w:rPr>
          <w:rFonts w:hint="eastAsia"/>
        </w:rPr>
        <w:t>砖砌筑，</w:t>
      </w:r>
      <w:r w:rsidRPr="00D3669E">
        <w:rPr>
          <w:rFonts w:hint="eastAsia"/>
        </w:rPr>
        <w:t>C25</w:t>
      </w:r>
      <w:r w:rsidRPr="00D3669E">
        <w:rPr>
          <w:rFonts w:hint="eastAsia"/>
        </w:rPr>
        <w:t>钢筋混凝土梁、板、柱。</w:t>
      </w:r>
      <w:r w:rsidRPr="00D3669E">
        <w:t>基础下</w:t>
      </w:r>
      <w:r w:rsidRPr="00D3669E">
        <w:lastRenderedPageBreak/>
        <w:t>设</w:t>
      </w:r>
      <w:r w:rsidRPr="00D3669E">
        <w:t>100mm</w:t>
      </w:r>
      <w:r w:rsidRPr="00D3669E">
        <w:t>厚</w:t>
      </w:r>
      <w:r w:rsidRPr="00D3669E">
        <w:t>C15</w:t>
      </w:r>
      <w:r w:rsidRPr="00D3669E">
        <w:t>素混凝土垫层，基础埋深约</w:t>
      </w:r>
      <w:r w:rsidRPr="00D3669E">
        <w:t>1.70m</w:t>
      </w:r>
      <w:r w:rsidRPr="00D3669E">
        <w:t>，边坡拟采用</w:t>
      </w:r>
      <w:r w:rsidRPr="00D3669E">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5638BEEE" w:rsidR="00DB610C" w:rsidRPr="00D3669E" w:rsidRDefault="002F3925" w:rsidP="00C129B3">
      <w:pPr>
        <w:pStyle w:val="01maintext"/>
      </w:pPr>
      <w:bookmarkStart w:id="51" w:name="_Toc508028206"/>
      <w:bookmarkStart w:id="52"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w:t>
      </w:r>
      <w:r w:rsidRPr="00D3669E">
        <w:rPr>
          <w:rFonts w:hint="eastAsia"/>
        </w:rPr>
        <w:lastRenderedPageBreak/>
        <w:t>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9.38</w:t>
      </w:r>
      <w:r w:rsidRPr="00D3669E">
        <w:rPr>
          <w:rFonts w:hint="eastAsia"/>
        </w:rPr>
        <w:t>亩，临时用地</w:t>
      </w:r>
      <w:r w:rsidR="00BC2207">
        <w:rPr>
          <w:kern w:val="0"/>
          <w:highlight w:val="green"/>
        </w:rPr>
        <w:t xml:space="preserve">288.52</w:t>
      </w:r>
      <w:r w:rsidRPr="00D3669E">
        <w:rPr>
          <w:rFonts w:hint="eastAsia"/>
        </w:rPr>
        <w:t>亩，总用地</w:t>
      </w:r>
      <w:r w:rsidR="005262F5">
        <w:rPr>
          <w:highlight w:val="green"/>
        </w:rPr>
        <w:t xml:space="preserve">297.9</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50.05</w:t>
      </w:r>
      <w:r w:rsidR="00BC232B" w:rsidRPr="00D3669E">
        <w:t>MW</w:t>
      </w:r>
      <w:r w:rsidR="00BC232B" w:rsidRPr="00D3669E">
        <w:t>，</w:t>
      </w:r>
      <w:r w:rsidR="00D67AC8" w:rsidRPr="00D3669E">
        <w:rPr>
          <w:rFonts w:hint="eastAsia"/>
        </w:rPr>
        <w:t>年上网电量</w:t>
      </w:r>
      <w:r w:rsidR="00D74420">
        <w:rPr>
          <w:highlight w:val="green"/>
        </w:rPr>
        <w:t xml:space="preserve">220648.4</w:t>
      </w:r>
      <w:r w:rsidR="00716881" w:rsidRPr="00D3669E">
        <w:t>MWh/yr</w:t>
      </w:r>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w:t>
      </w:r>
      <w:r w:rsidRPr="00D3669E">
        <w:lastRenderedPageBreak/>
        <w:t>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w:t>
      </w:r>
      <w:r w:rsidRPr="00D3669E">
        <w:lastRenderedPageBreak/>
        <w:t>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lastRenderedPageBreak/>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rPr>
          <w:rFonts w:hint="eastAsia"/>
        </w:rPr>
      </w:pPr>
      <w:r w:rsidRPr="00D3669E">
        <w:rPr>
          <w:rFonts w:hint="eastAsia"/>
        </w:rPr>
        <w:t>风电场总装机容量</w:t>
      </w:r>
      <w:r w:rsidR="0034100A">
        <w:rPr>
          <w:highlight w:val="green"/>
        </w:rPr>
        <w:t xml:space="preserve">50.05</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lastRenderedPageBreak/>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缓坡低山</w:t>
      </w:r>
      <w:bookmarkStart w:id="78" w:name="_GoBack"/>
      <w:bookmarkEnd w:id="78"/>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5.2~7.0</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40</w:t>
      </w:r>
      <w:r w:rsidRPr="00D3669E">
        <w:t>台单机容量为</w:t>
      </w:r>
      <w:r w:rsidR="007677DE">
        <w:rPr>
          <w:highlight w:val="green"/>
        </w:rPr>
        <w:t xml:space="preserve">2.5</w:t>
      </w:r>
      <w:r w:rsidRPr="00D3669E">
        <w:t>MW</w:t>
      </w:r>
      <w:r w:rsidRPr="00D3669E">
        <w:t>的风力</w:t>
      </w:r>
      <w:r w:rsidRPr="00D3669E">
        <w:lastRenderedPageBreak/>
        <w:t>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MWh/yr</w:t>
      </w:r>
      <w:r w:rsidRPr="00D3669E">
        <w:t>，年满发小时为</w:t>
      </w:r>
      <w:r w:rsidR="00503395">
        <w:rPr>
          <w:highlight w:val="green"/>
        </w:rPr>
        <w:t xml:space="preserve">2206.5</w:t>
      </w:r>
      <w:r w:rsidRPr="00D3669E">
        <w:t>h</w:t>
      </w:r>
      <w:r w:rsidRPr="00D3669E">
        <w:t>，容量系数为</w:t>
      </w:r>
      <w:r w:rsidR="0034100A">
        <w:rPr>
          <w:highlight w:val="green"/>
        </w:rPr>
        <w:t xml:space="preserve">0.25</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111.334294</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23.132694</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5.2~7.0</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40</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144.73</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40</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r w:rsidRPr="00D3669E">
              <w:t>个</w:t>
            </w:r>
          </w:p>
        </w:tc>
        <w:tc>
          <w:tcPr>
            <w:tcW w:w="1144" w:type="pct"/>
            <w:vAlign w:val="center"/>
          </w:tcPr>
          <w:p w14:paraId="6EFF0E81" w14:textId="51B13EE7" w:rsidR="00671403" w:rsidRPr="00D3669E" w:rsidRDefault="00492394" w:rsidP="008702F3">
            <w:pPr>
              <w:pStyle w:val="015"/>
            </w:pPr>
            <w:r>
              <w:t xml:space="preserve">40</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50.05</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58A4A3D7" w14:textId="2D057950" w:rsidR="009B4FEB" w:rsidRPr="00D3669E" w:rsidRDefault="002A61D0" w:rsidP="00800579">
      <w:pPr>
        <w:pStyle w:val="1"/>
        <w:spacing w:before="360" w:after="360"/>
      </w:pPr>
      <w:bookmarkStart w:id="83" w:name="_Toc382467943"/>
      <w:bookmarkStart w:id="84" w:name="_Toc388633622"/>
      <w:bookmarkStart w:id="85" w:name="_Toc434427398"/>
      <w:bookmarkStart w:id="86" w:name="_Toc434855159"/>
      <w:bookmarkStart w:id="87" w:name="_Toc508028264"/>
      <w:bookmarkStart w:id="88" w:name="_Toc508715407"/>
      <w:bookmarkStart w:id="89" w:name="_Toc23233992"/>
      <w:bookmarkEnd w:id="82"/>
      <w:r w:rsidRPr="00D3669E">
        <w:lastRenderedPageBreak/>
        <w:t>10</w:t>
      </w:r>
      <w:r w:rsidR="009B4FEB" w:rsidRPr="00D3669E">
        <w:rPr>
          <w:rFonts w:hint="eastAsia"/>
        </w:rPr>
        <w:t xml:space="preserve"> </w:t>
      </w:r>
      <w:r w:rsidR="009B4FEB" w:rsidRPr="00D3669E">
        <w:t>环境保护与水土保持</w:t>
      </w:r>
      <w:bookmarkEnd w:id="83"/>
      <w:bookmarkEnd w:id="84"/>
      <w:bookmarkEnd w:id="85"/>
      <w:bookmarkEnd w:id="86"/>
      <w:bookmarkEnd w:id="87"/>
      <w:bookmarkEnd w:id="88"/>
      <w:bookmarkEnd w:id="89"/>
    </w:p>
    <w:p w14:paraId="4FCA8C70" w14:textId="77777777" w:rsidR="00C761DB" w:rsidRPr="00D3669E" w:rsidRDefault="00C761DB" w:rsidP="00800579">
      <w:pPr>
        <w:pStyle w:val="2"/>
        <w:spacing w:before="240" w:after="240"/>
      </w:pPr>
      <w:bookmarkStart w:id="90" w:name="_Toc519536314"/>
      <w:bookmarkStart w:id="91" w:name="_Toc528163151"/>
      <w:bookmarkStart w:id="92" w:name="_Toc23233993"/>
      <w:r w:rsidRPr="00D3669E">
        <w:rPr>
          <w:rFonts w:hint="eastAsia"/>
        </w:rPr>
        <w:t>10.1</w:t>
      </w:r>
      <w:r w:rsidRPr="00D3669E">
        <w:t xml:space="preserve"> </w:t>
      </w:r>
      <w:r w:rsidRPr="00D3669E">
        <w:rPr>
          <w:rFonts w:hint="eastAsia"/>
        </w:rPr>
        <w:t>环境保护</w:t>
      </w:r>
      <w:bookmarkEnd w:id="90"/>
      <w:bookmarkEnd w:id="91"/>
      <w:bookmarkEnd w:id="92"/>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3"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3"/>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4"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4"/>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5"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5"/>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6"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6"/>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2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7" w:name="_Ref519522180"/>
      <w:r w:rsidRPr="00D3669E">
        <w:rPr>
          <w:rFonts w:hint="eastAsia"/>
        </w:rPr>
        <w:t>表</w:t>
      </w:r>
      <w:r w:rsidRPr="00D3669E">
        <w:rPr>
          <w:rFonts w:hint="eastAsia"/>
        </w:rPr>
        <w:t xml:space="preserve">10- </w:t>
      </w:r>
      <w:bookmarkEnd w:id="97"/>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098281F7"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50.05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r w:rsidRPr="00D3669E">
        <w:rPr>
          <w:rFonts w:hint="eastAsia"/>
        </w:rPr>
        <w:t>与相同发电量的燃煤电厂相比，每年可节约标煤</w:t>
      </w:r>
      <w:r w:rsidRPr="00BE49A0">
        <w:rPr>
          <w:highlight w:val="green"/>
        </w:rPr>
        <w:t>4.</w:t>
      </w:r>
      <w:r w:rsidR="007A18CE" w:rsidRPr="00BE49A0">
        <w:rPr>
          <w:highlight w:val="green"/>
        </w:rPr>
        <w:t>82</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8" w:name="_Toc523238790"/>
      <w:bookmarkStart w:id="99" w:name="_Toc9609374"/>
      <w:bookmarkStart w:id="100" w:name="_Toc23233994"/>
      <w:r w:rsidRPr="00D3669E">
        <w:t xml:space="preserve">10.2 </w:t>
      </w:r>
      <w:r w:rsidRPr="00D3669E">
        <w:t>水土保持设计</w:t>
      </w:r>
      <w:bookmarkEnd w:id="98"/>
      <w:bookmarkEnd w:id="99"/>
      <w:bookmarkEnd w:id="100"/>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8"/>
          <w:footerReference w:type="even" r:id="rId29"/>
          <w:footerReference w:type="default" r:id="rId30"/>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56AE3B88"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D67AC8" w:rsidRPr="00BE49A0">
        <w:rPr>
          <w:highlight w:val="green"/>
        </w:rPr>
        <w:t>665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1"/>
          <w:headerReference w:type="default" r:id="rId32"/>
          <w:footerReference w:type="even" r:id="rId33"/>
          <w:footerReference w:type="default" r:id="rId34"/>
          <w:pgSz w:w="11906" w:h="16838"/>
          <w:pgMar w:top="1440" w:right="1800" w:bottom="1440" w:left="1800" w:header="992" w:footer="283" w:gutter="0"/>
          <w:cols w:space="425"/>
          <w:docGrid w:type="lines" w:linePitch="312"/>
        </w:sectPr>
      </w:pPr>
      <w:bookmarkStart w:id="101" w:name="_Toc434855162"/>
      <w:bookmarkStart w:id="102" w:name="_Toc508028267"/>
      <w:bookmarkStart w:id="103" w:name="_Toc508715410"/>
      <w:bookmarkStart w:id="104" w:name="_Toc23233995"/>
      <w:bookmarkStart w:id="105" w:name="_Toc371605409"/>
      <w:bookmarkStart w:id="106" w:name="_Toc301658518"/>
      <w:bookmarkStart w:id="107" w:name="_Toc342069538"/>
      <w:bookmarkStart w:id="108" w:name="_Toc349683048"/>
      <w:bookmarkStart w:id="109" w:name="_Toc382400393"/>
      <w:bookmarkStart w:id="110" w:name="_Toc382467946"/>
      <w:bookmarkStart w:id="111"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1"/>
      <w:bookmarkEnd w:id="102"/>
      <w:bookmarkEnd w:id="103"/>
      <w:bookmarkEnd w:id="104"/>
    </w:p>
    <w:p w14:paraId="62A27FB5" w14:textId="362DC958" w:rsidR="00E30863" w:rsidRPr="00D3669E" w:rsidRDefault="00E30863" w:rsidP="00800579">
      <w:pPr>
        <w:pStyle w:val="2"/>
        <w:spacing w:before="312" w:after="312"/>
      </w:pPr>
      <w:bookmarkStart w:id="112" w:name="_Toc492990706"/>
      <w:bookmarkStart w:id="113" w:name="_Toc468417538"/>
      <w:bookmarkStart w:id="114" w:name="_Toc360183673"/>
      <w:bookmarkStart w:id="115" w:name="_Toc23233996"/>
      <w:bookmarkEnd w:id="105"/>
      <w:bookmarkEnd w:id="106"/>
      <w:bookmarkEnd w:id="107"/>
      <w:bookmarkEnd w:id="108"/>
      <w:bookmarkEnd w:id="109"/>
      <w:bookmarkEnd w:id="110"/>
      <w:bookmarkEnd w:id="111"/>
      <w:r w:rsidRPr="00D3669E">
        <w:t>1</w:t>
      </w:r>
      <w:r w:rsidR="00851675" w:rsidRPr="00D3669E">
        <w:t>1</w:t>
      </w:r>
      <w:r w:rsidRPr="00D3669E">
        <w:t xml:space="preserve">.1  </w:t>
      </w:r>
      <w:r w:rsidRPr="00D3669E">
        <w:t>劳动安全</w:t>
      </w:r>
      <w:bookmarkEnd w:id="112"/>
      <w:bookmarkEnd w:id="113"/>
      <w:bookmarkEnd w:id="114"/>
      <w:bookmarkEnd w:id="115"/>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TCSC" w:val="0"/>
          <w:attr w:name="NumberType" w:val="1"/>
          <w:attr w:name="Negative" w:val="False"/>
          <w:attr w:name="HasSpace" w:val="False"/>
          <w:attr w:name="SourceValue" w:val="1.05"/>
          <w:attr w:name="UnitName" w:val="m"/>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TCSC" w:val="0"/>
                <w:attr w:name="NumberType" w:val="1"/>
                <w:attr w:name="Negative" w:val="False"/>
                <w:attr w:name="HasSpace" w:val="False"/>
                <w:attr w:name="SourceValue" w:val="65"/>
                <w:attr w:name="UnitName" w:val="℃"/>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TCSC" w:val="0"/>
                <w:attr w:name="NumberType" w:val="1"/>
                <w:attr w:name="Negative" w:val="False"/>
                <w:attr w:name="HasSpace" w:val="False"/>
                <w:attr w:name="SourceValue" w:val="2"/>
                <w:attr w:name="UnitName" w:val="m"/>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6" w:name="_Toc468417539"/>
      <w:bookmarkStart w:id="117" w:name="_Toc492990707"/>
      <w:bookmarkStart w:id="118"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9"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6"/>
      <w:bookmarkEnd w:id="117"/>
      <w:bookmarkEnd w:id="118"/>
      <w:bookmarkEnd w:id="119"/>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20" w:name="_Toc348948845"/>
      <w:bookmarkStart w:id="121" w:name="_Toc347910617"/>
      <w:bookmarkStart w:id="122" w:name="_Toc350420412"/>
      <w:bookmarkStart w:id="123" w:name="_Toc347927372"/>
      <w:bookmarkStart w:id="124" w:name="_Toc352310331"/>
      <w:bookmarkStart w:id="125" w:name="_Toc347926885"/>
      <w:bookmarkStart w:id="126" w:name="_Toc347926380"/>
      <w:bookmarkStart w:id="127" w:name="_Toc349823872"/>
      <w:bookmarkStart w:id="128"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9"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30" w:name="_Toc347926621"/>
      <w:bookmarkStart w:id="131" w:name="_Toc347926887"/>
      <w:bookmarkStart w:id="132" w:name="_Toc347910619"/>
      <w:bookmarkStart w:id="133" w:name="_Toc347926382"/>
      <w:bookmarkStart w:id="134" w:name="_Toc349823874"/>
      <w:bookmarkStart w:id="135" w:name="_Toc350420414"/>
      <w:bookmarkStart w:id="136" w:name="_Toc347927374"/>
      <w:bookmarkStart w:id="137" w:name="_Toc348948847"/>
      <w:bookmarkEnd w:id="120"/>
      <w:bookmarkEnd w:id="121"/>
      <w:bookmarkEnd w:id="122"/>
      <w:bookmarkEnd w:id="123"/>
      <w:bookmarkEnd w:id="124"/>
      <w:bookmarkEnd w:id="125"/>
      <w:bookmarkEnd w:id="126"/>
      <w:bookmarkEnd w:id="127"/>
      <w:bookmarkEnd w:id="128"/>
      <w:bookmarkEnd w:id="129"/>
      <w:r w:rsidRPr="00D3669E">
        <w:t>1</w:t>
      </w:r>
      <w:r w:rsidR="008F58CB" w:rsidRPr="00D3669E">
        <w:t>1</w:t>
      </w:r>
      <w:r w:rsidRPr="00D3669E">
        <w:t xml:space="preserve">.2.4.2 </w:t>
      </w:r>
      <w:r w:rsidRPr="00D3669E">
        <w:t>职业卫生制度</w:t>
      </w:r>
      <w:bookmarkEnd w:id="130"/>
      <w:bookmarkEnd w:id="131"/>
      <w:bookmarkEnd w:id="132"/>
      <w:bookmarkEnd w:id="133"/>
      <w:bookmarkEnd w:id="134"/>
      <w:bookmarkEnd w:id="135"/>
      <w:bookmarkEnd w:id="136"/>
      <w:bookmarkEnd w:id="137"/>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8" w:name="_Toc350420415"/>
      <w:bookmarkStart w:id="139" w:name="_Toc348948848"/>
      <w:bookmarkStart w:id="140" w:name="_Toc349823875"/>
      <w:bookmarkStart w:id="141" w:name="_Toc352310332"/>
      <w:bookmarkStart w:id="142" w:name="_Toc347910620"/>
      <w:bookmarkStart w:id="143" w:name="_Toc347926622"/>
      <w:bookmarkStart w:id="144" w:name="_Toc347926383"/>
      <w:bookmarkStart w:id="145" w:name="_Toc347926888"/>
      <w:bookmarkStart w:id="146" w:name="_Toc347927375"/>
      <w:bookmarkStart w:id="147" w:name="_Toc352605249"/>
      <w:r w:rsidRPr="00D3669E">
        <w:t>1</w:t>
      </w:r>
      <w:r w:rsidR="008F58CB" w:rsidRPr="00D3669E">
        <w:t>1</w:t>
      </w:r>
      <w:r w:rsidRPr="00D3669E">
        <w:t xml:space="preserve">.2.4.3 </w:t>
      </w:r>
      <w:r w:rsidRPr="00D3669E">
        <w:t>职业病危害档案管理情况</w:t>
      </w:r>
      <w:bookmarkEnd w:id="138"/>
      <w:bookmarkEnd w:id="139"/>
      <w:bookmarkEnd w:id="140"/>
      <w:bookmarkEnd w:id="141"/>
      <w:bookmarkEnd w:id="142"/>
      <w:bookmarkEnd w:id="143"/>
      <w:bookmarkEnd w:id="144"/>
      <w:bookmarkEnd w:id="145"/>
      <w:bookmarkEnd w:id="146"/>
      <w:bookmarkEnd w:id="147"/>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8"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8"/>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9"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9"/>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50" w:name="_Toc360183675"/>
      <w:bookmarkStart w:id="151" w:name="_Toc468417540"/>
      <w:bookmarkStart w:id="152" w:name="_Toc492990708"/>
      <w:bookmarkStart w:id="153" w:name="_Toc23234000"/>
      <w:r w:rsidRPr="00D3669E">
        <w:t>1</w:t>
      </w:r>
      <w:r w:rsidR="008F58CB" w:rsidRPr="00D3669E">
        <w:t>1</w:t>
      </w:r>
      <w:r w:rsidRPr="00D3669E">
        <w:t xml:space="preserve">.5 </w:t>
      </w:r>
      <w:r w:rsidRPr="00D3669E">
        <w:t>结论</w:t>
      </w:r>
      <w:bookmarkEnd w:id="150"/>
      <w:bookmarkEnd w:id="151"/>
      <w:bookmarkEnd w:id="152"/>
      <w:r w:rsidRPr="00D3669E">
        <w:t>和建议</w:t>
      </w:r>
      <w:bookmarkEnd w:id="153"/>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4" w:name="_Toc333424204"/>
      <w:bookmarkStart w:id="155" w:name="_Toc339006970"/>
      <w:bookmarkStart w:id="156" w:name="_Toc451765827"/>
      <w:bookmarkStart w:id="157" w:name="_Toc459017191"/>
      <w:bookmarkStart w:id="158" w:name="_Toc508028283"/>
      <w:bookmarkStart w:id="159" w:name="_Toc508715426"/>
      <w:bookmarkStart w:id="160" w:name="_Toc512727806"/>
      <w:bookmarkStart w:id="161" w:name="_Toc523238797"/>
      <w:bookmarkStart w:id="162" w:name="_Toc23234001"/>
      <w:bookmarkStart w:id="163" w:name="_Toc402283284"/>
      <w:bookmarkStart w:id="164" w:name="_Toc496276912"/>
      <w:bookmarkStart w:id="165"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4"/>
      <w:bookmarkEnd w:id="155"/>
      <w:bookmarkEnd w:id="156"/>
      <w:bookmarkEnd w:id="157"/>
      <w:bookmarkEnd w:id="158"/>
      <w:bookmarkEnd w:id="159"/>
      <w:bookmarkEnd w:id="160"/>
      <w:bookmarkEnd w:id="161"/>
      <w:bookmarkEnd w:id="162"/>
    </w:p>
    <w:p w14:paraId="5F72CC01" w14:textId="77777777" w:rsidR="0028041F" w:rsidRPr="00D3669E" w:rsidRDefault="0028041F" w:rsidP="0028041F">
      <w:pPr>
        <w:pStyle w:val="2"/>
        <w:spacing w:before="312" w:after="312"/>
      </w:pPr>
      <w:bookmarkStart w:id="166" w:name="_Toc251175463"/>
      <w:bookmarkStart w:id="167" w:name="_Toc8593"/>
      <w:bookmarkStart w:id="168" w:name="_Toc255136469"/>
      <w:bookmarkStart w:id="169" w:name="_Toc5746"/>
      <w:bookmarkStart w:id="170" w:name="_Toc18990"/>
      <w:bookmarkStart w:id="171" w:name="_Toc264857603"/>
      <w:bookmarkStart w:id="172" w:name="_Toc264622708"/>
      <w:bookmarkStart w:id="173" w:name="_Toc282096185"/>
      <w:bookmarkStart w:id="174" w:name="_Toc306372765"/>
      <w:bookmarkStart w:id="175" w:name="_Toc306721662"/>
      <w:bookmarkStart w:id="176" w:name="_Toc329101370"/>
      <w:bookmarkStart w:id="177" w:name="_Toc333424205"/>
      <w:bookmarkStart w:id="178" w:name="_Toc339006971"/>
      <w:bookmarkStart w:id="179" w:name="_Toc451765828"/>
      <w:bookmarkStart w:id="180" w:name="_Toc459017192"/>
      <w:bookmarkStart w:id="181" w:name="_Toc508028284"/>
      <w:bookmarkStart w:id="182" w:name="_Toc508715427"/>
      <w:bookmarkStart w:id="183" w:name="_Toc512727807"/>
      <w:bookmarkStart w:id="184" w:name="_Toc523238798"/>
      <w:bookmarkStart w:id="185" w:name="_Toc20582054"/>
      <w:bookmarkStart w:id="186" w:name="_Toc23234002"/>
      <w:bookmarkEnd w:id="163"/>
      <w:bookmarkEnd w:id="164"/>
      <w:bookmarkEnd w:id="165"/>
      <w:r w:rsidRPr="00D3669E">
        <w:t xml:space="preserve">12.1 </w:t>
      </w:r>
      <w:r w:rsidRPr="00D3669E">
        <w:t>编制说明</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2092B69" w14:textId="77777777" w:rsidR="0028041F" w:rsidRPr="00D3669E" w:rsidRDefault="0028041F" w:rsidP="0028041F">
      <w:pPr>
        <w:pStyle w:val="3"/>
        <w:spacing w:before="156" w:after="156"/>
      </w:pPr>
      <w:bookmarkStart w:id="187" w:name="_Toc251175464"/>
      <w:r w:rsidRPr="00D3669E">
        <w:t xml:space="preserve">12.1.1 </w:t>
      </w:r>
      <w:r w:rsidRPr="00D3669E">
        <w:t>工程概况</w:t>
      </w:r>
      <w:bookmarkEnd w:id="187"/>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rPr>
          <w:rFonts w:hint="eastAsia"/>
        </w:rPr>
        <w:t>。</w:t>
      </w:r>
    </w:p>
    <w:p w14:paraId="79700D81" w14:textId="24BFE52A" w:rsidR="0028041F" w:rsidRPr="00D3669E" w:rsidRDefault="0028041F" w:rsidP="0028041F">
      <w:pPr>
        <w:pStyle w:val="01maintext"/>
      </w:pPr>
      <w:r w:rsidRPr="00D3669E">
        <w:t>本风电场共需新改建道路共计</w:t>
      </w:r>
      <w:r w:rsidR="00B9160B">
        <w:t xml:space="preserve">16.5</w:t>
      </w:r>
      <w:r w:rsidRPr="00D3669E">
        <w:t>km</w:t>
      </w:r>
      <w:r w:rsidRPr="00D3669E">
        <w:rPr>
          <w:rFonts w:hint="eastAsia"/>
        </w:rPr>
        <w:t>，</w:t>
      </w:r>
      <w:r w:rsidRPr="00D3669E">
        <w:t>其中</w:t>
      </w:r>
      <w:r w:rsidR="00B9160B">
        <w:t>新建施工检修道路</w:t>
      </w:r>
      <w:r w:rsidR="00B9160B">
        <w:t xml:space="preserve">10.0</w:t>
      </w:r>
      <w:r w:rsidRPr="00D3669E">
        <w:t>km</w:t>
      </w:r>
      <w:r w:rsidRPr="00D3669E">
        <w:rPr>
          <w:rFonts w:hint="eastAsia"/>
        </w:rPr>
        <w:t>，</w:t>
      </w:r>
      <w:r w:rsidRPr="00D3669E">
        <w:t>改扩建道路</w:t>
      </w:r>
      <w:r w:rsidR="00B9160B">
        <w:t xml:space="preserve">5.0</w:t>
      </w:r>
      <w:r w:rsidRPr="00D3669E">
        <w:rPr>
          <w:rFonts w:hint="eastAsia"/>
        </w:rPr>
        <w:t>km</w:t>
      </w:r>
      <w:r w:rsidRPr="00D3669E">
        <w:rPr>
          <w:rFonts w:hint="eastAsia"/>
        </w:rPr>
        <w:t>，新建进站道路</w:t>
      </w:r>
      <w:r w:rsidR="00B9160B">
        <w:t xml:space="preserve">1.5</w:t>
      </w:r>
      <w:r w:rsidRPr="00D3669E">
        <w:rPr>
          <w:rFonts w:hint="eastAsia"/>
        </w:rPr>
        <w:t>km</w:t>
      </w:r>
      <w:r w:rsidRPr="00D3669E">
        <w:rPr>
          <w:rFonts w:hint="eastAsia"/>
        </w:rPr>
        <w:t>。</w:t>
      </w:r>
    </w:p>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40</w:t>
      </w:r>
      <w:r w:rsidRPr="00D3669E">
        <w:t>台，装机容量为</w:t>
      </w:r>
      <w:r w:rsidR="0034100A">
        <w:t xml:space="preserve">50.05</w:t>
      </w:r>
      <w:r w:rsidRPr="00D3669E">
        <w:t>MW</w:t>
      </w:r>
      <w:r w:rsidRPr="00D3669E">
        <w:t>，设计多年平均发电量</w:t>
      </w:r>
      <w:r w:rsidR="00D74420">
        <w:t xml:space="preserve">220648.4</w:t>
      </w:r>
      <w:r w:rsidRPr="00D3669E">
        <w:rPr>
          <w:rFonts w:hint="eastAsia"/>
        </w:rPr>
        <w:t>MWh/yr</w:t>
      </w:r>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40</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63.83</w:t>
      </w:r>
      <w:r w:rsidRPr="00D3669E">
        <w:t>元，工程动态总投资</w:t>
      </w:r>
      <w:r w:rsidR="002E66EA">
        <w:t xml:space="preserve">6901.67</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9.38</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288.52</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r w:rsidRPr="00D3669E">
              <w:rPr>
                <w:rFonts w:hint="eastAsia"/>
              </w:rPr>
              <w:t>一</w:t>
            </w:r>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r w:rsidRPr="00D3669E">
              <w:rPr>
                <w:rFonts w:hint="eastAsia"/>
              </w:rPr>
              <w:t>发电场设备及安装工程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r w:rsidRPr="00D3669E">
              <w:rPr>
                <w:rFonts w:hint="eastAsia"/>
              </w:rPr>
              <w:t>发电场工程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r w:rsidRPr="00D3669E">
              <w:rPr>
                <w:rFonts w:hint="eastAsia"/>
              </w:rPr>
              <w:t>一</w:t>
            </w:r>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r w:rsidRPr="00D3669E">
              <w:rPr>
                <w:rFonts w:hint="eastAsia"/>
              </w:rPr>
              <w:t>发电场设备及安装工程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塔筒制作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r w:rsidRPr="00D3669E">
              <w:rPr>
                <w:rFonts w:hint="eastAsia"/>
              </w:rPr>
              <w:t>集电电缆线路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r w:rsidRPr="00D3669E">
              <w:rPr>
                <w:rFonts w:hint="eastAsia"/>
              </w:rPr>
              <w:t>集电架空线路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铁塔组立，每基重</w:t>
            </w:r>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铁塔组立，每基重</w:t>
            </w:r>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r w:rsidRPr="00D3669E">
              <w:rPr>
                <w:rFonts w:hint="eastAsia"/>
              </w:rPr>
              <w:t>耐张绝缘子串</w:t>
            </w:r>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r w:rsidRPr="00D3669E">
              <w:rPr>
                <w:rFonts w:hint="eastAsia"/>
              </w:rPr>
              <w:t>耐张线夹</w:t>
            </w:r>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r w:rsidRPr="00D3669E">
              <w:rPr>
                <w:rFonts w:hint="eastAsia"/>
              </w:rPr>
              <w:t>铝设备线夹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r w:rsidRPr="00D3669E">
              <w:rPr>
                <w:rFonts w:hint="eastAsia"/>
              </w:rPr>
              <w:t>Ue=35kV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r w:rsidRPr="00D3669E">
              <w:rPr>
                <w:rFonts w:hint="eastAsia"/>
              </w:rPr>
              <w:t>升压站用电系统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故障录波柜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接地变保护测控装置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r w:rsidRPr="00D3669E">
              <w:rPr>
                <w:rFonts w:hint="eastAsia"/>
              </w:rPr>
              <w:t>发电场工程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r w:rsidRPr="00D3669E">
              <w:rPr>
                <w:rFonts w:hint="eastAsia"/>
              </w:rPr>
              <w:t>砌体筑砌</w:t>
            </w:r>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r w:rsidRPr="00D3669E">
              <w:rPr>
                <w:rFonts w:hint="eastAsia"/>
              </w:rPr>
              <w:t>集电电缆线路工程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r w:rsidRPr="00D3669E">
              <w:rPr>
                <w:rFonts w:hint="eastAsia"/>
              </w:rPr>
              <w:t>升压站场地平整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r w:rsidRPr="00D3669E">
              <w:rPr>
                <w:rFonts w:hint="eastAsia"/>
              </w:rPr>
              <w:t>辅助楼</w:t>
            </w:r>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r w:rsidRPr="00D3669E">
              <w:rPr>
                <w:rFonts w:hint="eastAsia"/>
              </w:rPr>
              <w:t>升压站附属建筑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r w:rsidRPr="00D3669E">
              <w:rPr>
                <w:rFonts w:hint="eastAsia"/>
              </w:rPr>
              <w:t>砼排水管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9.38</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9.38</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77777777" w:rsidR="0028041F" w:rsidRPr="00D3669E" w:rsidRDefault="0028041F" w:rsidP="0028041F">
      <w:pPr>
        <w:pStyle w:val="01maintext"/>
      </w:pPr>
    </w:p>
    <w:p w14:paraId="59FF6CAB" w14:textId="77777777" w:rsidR="0028041F" w:rsidRPr="00D3669E" w:rsidRDefault="0028041F" w:rsidP="0028041F">
      <w:pPr>
        <w:pStyle w:val="01maintext"/>
        <w:rPr>
          <w:b/>
          <w:bCs/>
          <w:kern w:val="44"/>
          <w:sz w:val="44"/>
          <w:szCs w:val="44"/>
        </w:rPr>
      </w:pPr>
      <w:bookmarkStart w:id="208" w:name="_Toc499237524"/>
      <w:bookmarkStart w:id="209" w:name="_Toc508028286"/>
      <w:bookmarkStart w:id="210" w:name="_Toc508715429"/>
      <w:bookmarkStart w:id="211" w:name="_Toc512727809"/>
      <w:r w:rsidRPr="00D3669E">
        <w:rPr>
          <w:b/>
          <w:bCs/>
          <w:kern w:val="44"/>
          <w:sz w:val="44"/>
          <w:szCs w:val="44"/>
        </w:rPr>
        <w:br w:type="page"/>
      </w:r>
    </w:p>
    <w:p w14:paraId="2E5508F5" w14:textId="77777777" w:rsidR="003E09A7" w:rsidRPr="00D3669E" w:rsidRDefault="003E09A7" w:rsidP="0028041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212" w:name="_Toc523238800"/>
      <w:bookmarkStart w:id="213" w:name="_Toc20582056"/>
      <w:bookmarkStart w:id="214" w:name="_Toc23234004"/>
    </w:p>
    <w:p w14:paraId="36F8B536" w14:textId="2BEC9676" w:rsidR="0028041F" w:rsidRPr="00D3669E" w:rsidRDefault="0028041F" w:rsidP="003E09A7">
      <w:pPr>
        <w:pStyle w:val="1"/>
        <w:spacing w:beforeLines="200" w:before="624" w:after="468"/>
      </w:pPr>
      <w:r w:rsidRPr="00D3669E">
        <w:lastRenderedPageBreak/>
        <w:t xml:space="preserve">13 </w:t>
      </w:r>
      <w:r w:rsidRPr="00D3669E">
        <w:t>财务评价</w:t>
      </w:r>
      <w:bookmarkStart w:id="215" w:name="_Toc402283287"/>
      <w:bookmarkStart w:id="216" w:name="_Toc496276915"/>
      <w:bookmarkStart w:id="217" w:name="_Toc499237526"/>
      <w:bookmarkStart w:id="218" w:name="_Toc508028288"/>
      <w:bookmarkStart w:id="219" w:name="_Toc508715431"/>
      <w:bookmarkStart w:id="220" w:name="_Toc512727811"/>
      <w:bookmarkEnd w:id="208"/>
      <w:bookmarkEnd w:id="209"/>
      <w:bookmarkEnd w:id="210"/>
      <w:bookmarkEnd w:id="211"/>
      <w:bookmarkEnd w:id="212"/>
      <w:bookmarkEnd w:id="213"/>
      <w:bookmarkEnd w:id="214"/>
    </w:p>
    <w:p w14:paraId="7E4CB154" w14:textId="77777777" w:rsidR="0028041F" w:rsidRPr="00D3669E" w:rsidRDefault="0028041F" w:rsidP="0028041F">
      <w:pPr>
        <w:pStyle w:val="2"/>
        <w:spacing w:before="312" w:after="312"/>
      </w:pPr>
      <w:bookmarkStart w:id="221" w:name="_Toc402283286"/>
      <w:bookmarkStart w:id="222" w:name="_Toc496276914"/>
      <w:bookmarkStart w:id="223" w:name="_Toc499237525"/>
      <w:bookmarkStart w:id="224" w:name="_Toc508028287"/>
      <w:bookmarkStart w:id="225" w:name="_Toc508715430"/>
      <w:bookmarkStart w:id="226" w:name="_Toc512727810"/>
      <w:bookmarkStart w:id="227" w:name="_Toc523238801"/>
      <w:bookmarkStart w:id="228" w:name="_Toc20582057"/>
      <w:bookmarkStart w:id="229" w:name="_Toc23234005"/>
      <w:r w:rsidRPr="00D3669E">
        <w:t xml:space="preserve">13.1  </w:t>
      </w:r>
      <w:r w:rsidRPr="00D3669E">
        <w:t>概述</w:t>
      </w:r>
      <w:bookmarkEnd w:id="221"/>
      <w:bookmarkEnd w:id="222"/>
      <w:bookmarkEnd w:id="223"/>
      <w:bookmarkEnd w:id="224"/>
      <w:bookmarkEnd w:id="225"/>
      <w:bookmarkEnd w:id="226"/>
      <w:bookmarkEnd w:id="227"/>
      <w:bookmarkEnd w:id="228"/>
      <w:bookmarkEnd w:id="229"/>
    </w:p>
    <w:bookmarkEnd w:id="215"/>
    <w:bookmarkEnd w:id="216"/>
    <w:bookmarkEnd w:id="217"/>
    <w:bookmarkEnd w:id="218"/>
    <w:bookmarkEnd w:id="219"/>
    <w:bookmarkEnd w:id="220"/>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111.334294</w:t>
      </w:r>
      <w:r w:rsidR="0028041F" w:rsidRPr="00D3669E">
        <w:rPr>
          <w:rFonts w:hint="eastAsia"/>
        </w:rPr>
        <w:t>、北纬</w:t>
      </w:r>
      <w:r w:rsidR="00492394">
        <w:rPr>
          <w:rFonts w:hint="eastAsia"/>
        </w:rPr>
        <w:t xml:space="preserve">23.132694</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19</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40</w:t>
      </w:r>
      <w:r w:rsidRPr="00D3669E">
        <w:t>台，装机容量为</w:t>
      </w:r>
      <w:r w:rsidR="0034100A">
        <w:t xml:space="preserve">50.05</w:t>
      </w:r>
      <w:r w:rsidRPr="00D3669E">
        <w:t>MW</w:t>
      </w:r>
      <w:r w:rsidRPr="00D3669E">
        <w:t>，设计多年平均发电量</w:t>
      </w:r>
      <w:r w:rsidR="00D74420">
        <w:rPr>
          <w:rFonts w:hint="eastAsia"/>
        </w:rPr>
        <w:t xml:space="preserve">220648.4</w:t>
      </w:r>
      <w:r w:rsidRPr="00D3669E">
        <w:rPr>
          <w:rFonts w:hint="eastAsia"/>
        </w:rPr>
        <w:t>MWh/yr</w:t>
      </w:r>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0" w:name="_Toc523238802"/>
      <w:bookmarkStart w:id="231" w:name="_Toc20582058"/>
      <w:bookmarkStart w:id="232" w:name="_Toc23234006"/>
      <w:r w:rsidRPr="00D3669E">
        <w:t xml:space="preserve">13.2  </w:t>
      </w:r>
      <w:r w:rsidRPr="00D3669E">
        <w:t>财务评价</w:t>
      </w:r>
      <w:bookmarkEnd w:id="230"/>
      <w:bookmarkEnd w:id="231"/>
      <w:bookmarkEnd w:id="232"/>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MWh/yr</w:t>
      </w:r>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年，生产运行期采用</w:t>
      </w:r>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，风电工程按即征即退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Year" w:val="2008"/>
          <w:attr w:name="Month" w:val="1"/>
          <w:attr w:name="Day" w:val="1"/>
          <w:attr w:name="IsLunarDate" w:val="False"/>
          <w:attr w:name="IsROCDate" w:val="False"/>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销售收入、税金、利润计算见利润及利润分配表</w:t>
      </w:r>
      <w:r w:rsidRPr="00D3669E">
        <w:t>13-5</w:t>
      </w:r>
      <w:r w:rsidRPr="00D3669E">
        <w:t>。</w:t>
      </w:r>
    </w:p>
    <w:p w14:paraId="65FF0B96" w14:textId="77777777" w:rsidR="0028041F" w:rsidRPr="00D3669E" w:rsidRDefault="0028041F" w:rsidP="0028041F">
      <w:pPr>
        <w:pStyle w:val="3"/>
        <w:spacing w:before="156" w:after="156"/>
      </w:pPr>
      <w:bookmarkStart w:id="233" w:name="_Toc193535739"/>
      <w:bookmarkStart w:id="234" w:name="_Toc193535299"/>
      <w:r w:rsidRPr="00D3669E">
        <w:t xml:space="preserve">13.2.3 </w:t>
      </w:r>
      <w:r w:rsidRPr="00D3669E">
        <w:t>财务指标分析</w:t>
      </w:r>
      <w:bookmarkEnd w:id="233"/>
      <w:bookmarkEnd w:id="234"/>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50.05</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5" w:name="_Toc367178242"/>
      <w:bookmarkStart w:id="236" w:name="_Toc367635016"/>
      <w:bookmarkStart w:id="237" w:name="_Toc459017197"/>
      <w:bookmarkStart w:id="238" w:name="_Toc508028289"/>
      <w:bookmarkStart w:id="239" w:name="_Toc508715432"/>
      <w:bookmarkStart w:id="240" w:name="_Toc512727812"/>
      <w:bookmarkStart w:id="241" w:name="_Toc523238803"/>
      <w:bookmarkStart w:id="242" w:name="_Toc20582059"/>
      <w:bookmarkStart w:id="243" w:name="_Toc23234007"/>
      <w:r w:rsidRPr="00D3669E">
        <w:t xml:space="preserve">13.3 </w:t>
      </w:r>
      <w:r w:rsidRPr="00D3669E">
        <w:t>社会效果评价</w:t>
      </w:r>
      <w:bookmarkEnd w:id="235"/>
      <w:bookmarkEnd w:id="236"/>
      <w:bookmarkEnd w:id="237"/>
      <w:bookmarkEnd w:id="238"/>
      <w:bookmarkEnd w:id="239"/>
      <w:bookmarkEnd w:id="240"/>
      <w:bookmarkEnd w:id="241"/>
      <w:bookmarkEnd w:id="242"/>
      <w:bookmarkEnd w:id="243"/>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4" w:name="_Toc193535741"/>
      <w:bookmarkStart w:id="245" w:name="_Toc193535301"/>
      <w:r w:rsidRPr="00D3669E">
        <w:t xml:space="preserve">13.3.1 </w:t>
      </w:r>
      <w:r w:rsidRPr="00D3669E">
        <w:t>节能效益和环境效益</w:t>
      </w:r>
      <w:bookmarkEnd w:id="244"/>
      <w:bookmarkEnd w:id="245"/>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6" w:name="_Toc193535742"/>
      <w:bookmarkStart w:id="247" w:name="_Toc193535302"/>
      <w:r w:rsidRPr="00D3669E">
        <w:t xml:space="preserve">13.3.2 </w:t>
      </w:r>
      <w:r w:rsidRPr="00D3669E">
        <w:t>社会效益</w:t>
      </w:r>
      <w:bookmarkEnd w:id="246"/>
      <w:bookmarkEnd w:id="247"/>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50.05</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风能开发，缓解当地电力供需矛盾，拉动地区经济发展，均具重要意义，并对我国的风电事业有着积极的推动作用。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8" w:name="_Toc387670151"/>
      <w:bookmarkStart w:id="249" w:name="_Toc378089776"/>
      <w:bookmarkStart w:id="250" w:name="_Toc451358881"/>
      <w:bookmarkStart w:id="251" w:name="_Toc508028276"/>
      <w:bookmarkStart w:id="252" w:name="_Toc508715419"/>
      <w:bookmarkStart w:id="253" w:name="_Toc6424360"/>
      <w:bookmarkStart w:id="254" w:name="_Toc23234008"/>
      <w:bookmarkStart w:id="255" w:name="_Toc408412132"/>
      <w:bookmarkStart w:id="256" w:name="_Toc405476991"/>
      <w:bookmarkStart w:id="257" w:name="_Toc367635005"/>
      <w:bookmarkStart w:id="258" w:name="_Toc367178231"/>
      <w:bookmarkStart w:id="259" w:name="_Toc277857261"/>
      <w:bookmarkStart w:id="260" w:name="_Toc277262621"/>
      <w:bookmarkStart w:id="261" w:name="_Toc321991242"/>
      <w:bookmarkStart w:id="262" w:name="_Toc293068449"/>
      <w:bookmarkStart w:id="263" w:name="_Toc288751199"/>
      <w:bookmarkStart w:id="264" w:name="_Toc288672734"/>
      <w:r w:rsidRPr="00D3669E">
        <w:lastRenderedPageBreak/>
        <w:t xml:space="preserve">14 </w:t>
      </w:r>
      <w:bookmarkEnd w:id="248"/>
      <w:bookmarkEnd w:id="249"/>
      <w:r w:rsidRPr="00D3669E">
        <w:rPr>
          <w:rFonts w:hint="eastAsia"/>
        </w:rPr>
        <w:t>节能降耗</w:t>
      </w:r>
      <w:bookmarkEnd w:id="250"/>
      <w:bookmarkEnd w:id="251"/>
      <w:bookmarkEnd w:id="252"/>
      <w:bookmarkEnd w:id="253"/>
      <w:bookmarkEnd w:id="254"/>
    </w:p>
    <w:p w14:paraId="475E435E" w14:textId="77777777" w:rsidR="008B58F6" w:rsidRPr="00D3669E" w:rsidRDefault="008B58F6" w:rsidP="001B75E0">
      <w:pPr>
        <w:pStyle w:val="2"/>
        <w:spacing w:before="312" w:after="312"/>
      </w:pPr>
      <w:bookmarkStart w:id="265" w:name="_Toc451358882"/>
      <w:bookmarkStart w:id="266" w:name="_Toc508610614"/>
      <w:bookmarkStart w:id="267" w:name="_Toc6424361"/>
      <w:bookmarkStart w:id="268" w:name="_Toc23234009"/>
      <w:bookmarkEnd w:id="255"/>
      <w:bookmarkEnd w:id="256"/>
      <w:bookmarkEnd w:id="257"/>
      <w:bookmarkEnd w:id="258"/>
      <w:bookmarkEnd w:id="259"/>
      <w:bookmarkEnd w:id="260"/>
      <w:bookmarkEnd w:id="261"/>
      <w:bookmarkEnd w:id="262"/>
      <w:bookmarkEnd w:id="263"/>
      <w:bookmarkEnd w:id="264"/>
      <w:r w:rsidRPr="00D3669E">
        <w:t xml:space="preserve">14.1 </w:t>
      </w:r>
      <w:r w:rsidRPr="00D3669E">
        <w:rPr>
          <w:rFonts w:hint="eastAsia"/>
        </w:rPr>
        <w:t>概述</w:t>
      </w:r>
      <w:bookmarkEnd w:id="265"/>
      <w:bookmarkEnd w:id="266"/>
      <w:bookmarkEnd w:id="267"/>
      <w:bookmarkEnd w:id="268"/>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40</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50.05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MWh/yr</w:t>
      </w:r>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0FE9955B" w14:textId="1CC609E9" w:rsidR="008B58F6" w:rsidRPr="00D3669E" w:rsidRDefault="008B58F6" w:rsidP="00C129B3">
      <w:pPr>
        <w:pStyle w:val="01maintext"/>
      </w:pPr>
      <w:bookmarkStart w:id="269" w:name="_Toc408412133"/>
      <w:bookmarkStart w:id="270" w:name="_Toc405476992"/>
      <w:bookmarkStart w:id="271" w:name="_Toc367635006"/>
      <w:bookmarkStart w:id="272" w:name="_Toc367178232"/>
      <w:bookmarkStart w:id="273" w:name="_Toc277857262"/>
      <w:bookmarkStart w:id="274" w:name="_Toc277262622"/>
      <w:bookmarkStart w:id="275" w:name="_Toc321991243"/>
      <w:bookmarkStart w:id="276" w:name="_Toc293068450"/>
      <w:bookmarkStart w:id="277" w:name="_Toc288751200"/>
      <w:bookmarkStart w:id="278"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t xml:space="preserve">50.05</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40</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40</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79" w:name="_Toc451358883"/>
      <w:bookmarkStart w:id="280" w:name="_Toc508610615"/>
      <w:bookmarkStart w:id="281" w:name="_Toc6424362"/>
      <w:bookmarkStart w:id="282" w:name="_Toc23234010"/>
      <w:r w:rsidRPr="00D3669E">
        <w:t xml:space="preserve">14.2 </w:t>
      </w:r>
      <w:r w:rsidRPr="00D3669E">
        <w:rPr>
          <w:rFonts w:hint="eastAsia"/>
        </w:rPr>
        <w:t>节能设计原则和编制依据</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3" w:name="_Toc408412134"/>
      <w:bookmarkStart w:id="284" w:name="_Toc405476993"/>
      <w:bookmarkStart w:id="285" w:name="_Toc367635007"/>
      <w:bookmarkStart w:id="286" w:name="_Toc367178233"/>
      <w:bookmarkStart w:id="287" w:name="_Toc321991244"/>
      <w:bookmarkStart w:id="288" w:name="_Toc293068451"/>
      <w:bookmarkStart w:id="289" w:name="_Toc288751201"/>
      <w:bookmarkStart w:id="290" w:name="_Toc288672736"/>
      <w:bookmarkStart w:id="291" w:name="_Toc277857263"/>
      <w:bookmarkStart w:id="292" w:name="_Toc277262623"/>
      <w:bookmarkStart w:id="293" w:name="_Toc451358884"/>
      <w:bookmarkStart w:id="294" w:name="_Toc508610616"/>
      <w:bookmarkStart w:id="295" w:name="_Toc6424363"/>
      <w:bookmarkStart w:id="296" w:name="_Toc23234011"/>
      <w:r w:rsidRPr="00D3669E">
        <w:t xml:space="preserve">14.3 </w:t>
      </w:r>
      <w:r w:rsidRPr="00D3669E">
        <w:rPr>
          <w:rFonts w:hint="eastAsia"/>
        </w:rPr>
        <w:t>工程能耗种类、数量分析</w:t>
      </w:r>
      <w:bookmarkEnd w:id="283"/>
      <w:bookmarkEnd w:id="284"/>
      <w:bookmarkEnd w:id="285"/>
      <w:bookmarkEnd w:id="286"/>
      <w:bookmarkEnd w:id="287"/>
      <w:bookmarkEnd w:id="288"/>
      <w:bookmarkEnd w:id="289"/>
      <w:bookmarkEnd w:id="290"/>
      <w:bookmarkEnd w:id="291"/>
      <w:bookmarkEnd w:id="292"/>
      <w:r w:rsidRPr="00D3669E">
        <w:rPr>
          <w:rFonts w:hint="eastAsia"/>
        </w:rPr>
        <w:t>和能耗指标</w:t>
      </w:r>
      <w:bookmarkEnd w:id="293"/>
      <w:bookmarkEnd w:id="294"/>
      <w:bookmarkEnd w:id="295"/>
      <w:bookmarkEnd w:id="29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D3669E" w:rsidRDefault="008B58F6" w:rsidP="001B75E0">
            <w:pPr>
              <w:pStyle w:val="015"/>
            </w:pPr>
            <w:r w:rsidRPr="00D3669E">
              <w:rPr>
                <w:rFonts w:hint="eastAsia"/>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D3669E" w:rsidRDefault="008B58F6" w:rsidP="001B75E0">
            <w:pPr>
              <w:pStyle w:val="015"/>
            </w:pPr>
            <w:r w:rsidRPr="00D3669E">
              <w:rPr>
                <w:rFonts w:hint="eastAsia"/>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D3669E" w:rsidRDefault="008B58F6" w:rsidP="001B75E0">
            <w:pPr>
              <w:pStyle w:val="015"/>
            </w:pPr>
            <w:r w:rsidRPr="00D3669E">
              <w:rPr>
                <w:rFonts w:hint="eastAsia"/>
              </w:rPr>
              <w:t>年耗电量</w:t>
            </w:r>
          </w:p>
          <w:p w14:paraId="3763A083" w14:textId="77777777" w:rsidR="008B58F6" w:rsidRPr="00D3669E" w:rsidRDefault="008B58F6" w:rsidP="001B75E0">
            <w:pPr>
              <w:pStyle w:val="015"/>
            </w:pPr>
            <w:r w:rsidRPr="00D3669E">
              <w:rPr>
                <w:rFonts w:hint="eastAsia"/>
              </w:rPr>
              <w:t>（万</w:t>
            </w:r>
            <w:r w:rsidRPr="00D3669E">
              <w:t>kWh</w:t>
            </w:r>
            <w:r w:rsidRPr="00D3669E">
              <w:rPr>
                <w:rFonts w:hint="eastAsia"/>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D3669E" w:rsidRDefault="008B58F6" w:rsidP="001B75E0">
            <w:pPr>
              <w:pStyle w:val="015"/>
            </w:pPr>
            <w:r w:rsidRPr="00D3669E">
              <w:rPr>
                <w:rFonts w:hint="eastAsia"/>
              </w:rPr>
              <w:t>占年耗电量比例</w:t>
            </w:r>
          </w:p>
          <w:p w14:paraId="31E683BF" w14:textId="77777777" w:rsidR="008B58F6" w:rsidRPr="00D3669E" w:rsidRDefault="008B58F6" w:rsidP="001B75E0">
            <w:pPr>
              <w:pStyle w:val="015"/>
            </w:pPr>
            <w:r w:rsidRPr="00D3669E">
              <w:rPr>
                <w:rFonts w:hint="eastAsia"/>
              </w:rPr>
              <w:t>（</w:t>
            </w:r>
            <w:r w:rsidRPr="00D3669E">
              <w:t>%</w:t>
            </w:r>
            <w:r w:rsidRPr="00D3669E">
              <w:rPr>
                <w:rFonts w:hint="eastAsia"/>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D3669E" w:rsidRDefault="008B58F6" w:rsidP="001B75E0">
            <w:pPr>
              <w:pStyle w:val="015"/>
            </w:pPr>
            <w:r w:rsidRPr="00D3669E">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D3669E" w:rsidRDefault="008B58F6" w:rsidP="001B75E0">
            <w:pPr>
              <w:pStyle w:val="015"/>
            </w:pPr>
            <w:r w:rsidRPr="00D3669E">
              <w:rPr>
                <w:rFonts w:hint="eastAsia"/>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D3669E" w:rsidRDefault="008B58F6" w:rsidP="001B75E0">
            <w:pPr>
              <w:pStyle w:val="015"/>
            </w:pPr>
            <w:r w:rsidRPr="00D3669E">
              <w:rPr>
                <w:rFonts w:ascii="Calibri" w:hAnsi="Calibri" w:cs="Calibri"/>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D3669E" w:rsidRDefault="008B58F6" w:rsidP="001B75E0">
            <w:pPr>
              <w:pStyle w:val="015"/>
            </w:pPr>
            <w:r w:rsidRPr="00D3669E">
              <w:rPr>
                <w:rFonts w:hint="eastAsia"/>
                <w:sz w:val="22"/>
                <w:szCs w:val="22"/>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D3669E" w:rsidRDefault="008B58F6" w:rsidP="001B75E0">
            <w:pPr>
              <w:pStyle w:val="015"/>
            </w:pPr>
            <w:r w:rsidRPr="00D3669E">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D3669E" w:rsidRDefault="008B58F6" w:rsidP="001B75E0">
            <w:pPr>
              <w:pStyle w:val="015"/>
            </w:pPr>
            <w:r w:rsidRPr="00D3669E">
              <w:rPr>
                <w:rFonts w:hint="eastAsia"/>
              </w:rPr>
              <w:t>集电线路</w:t>
            </w:r>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D3669E" w:rsidRDefault="008B58F6" w:rsidP="001B75E0">
            <w:pPr>
              <w:pStyle w:val="015"/>
            </w:pPr>
            <w:r w:rsidRPr="00D3669E">
              <w:rPr>
                <w:rFonts w:ascii="Calibri" w:hAnsi="Calibri" w:cs="Calibri"/>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D3669E" w:rsidRDefault="008B58F6" w:rsidP="001B75E0">
            <w:pPr>
              <w:pStyle w:val="015"/>
            </w:pPr>
            <w:r w:rsidRPr="00D3669E">
              <w:rPr>
                <w:rFonts w:hint="eastAsia"/>
                <w:sz w:val="22"/>
                <w:szCs w:val="22"/>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D3669E" w:rsidRDefault="008B58F6" w:rsidP="001B75E0">
            <w:pPr>
              <w:pStyle w:val="015"/>
            </w:pPr>
            <w:r w:rsidRPr="00D3669E">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D3669E" w:rsidRDefault="008B58F6" w:rsidP="001B75E0">
            <w:pPr>
              <w:pStyle w:val="015"/>
            </w:pPr>
            <w:r w:rsidRPr="00D3669E">
              <w:rPr>
                <w:rFonts w:hint="eastAsia"/>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D3669E" w:rsidRDefault="008B58F6" w:rsidP="001B75E0">
            <w:pPr>
              <w:pStyle w:val="015"/>
            </w:pPr>
            <w:r w:rsidRPr="00D3669E">
              <w:rPr>
                <w:rFonts w:ascii="Calibri" w:hAnsi="Calibri" w:cs="Calibri"/>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D3669E" w:rsidRDefault="008B58F6" w:rsidP="001B75E0">
            <w:pPr>
              <w:pStyle w:val="015"/>
            </w:pPr>
            <w:r w:rsidRPr="00D3669E">
              <w:rPr>
                <w:rFonts w:hint="eastAsia"/>
                <w:sz w:val="22"/>
                <w:szCs w:val="22"/>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D3669E" w:rsidRDefault="008B58F6" w:rsidP="001B75E0">
            <w:pPr>
              <w:pStyle w:val="015"/>
            </w:pPr>
            <w:r w:rsidRPr="00D3669E">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D3669E" w:rsidRDefault="008B58F6" w:rsidP="001B75E0">
            <w:pPr>
              <w:pStyle w:val="015"/>
            </w:pPr>
            <w:r w:rsidRPr="00D3669E">
              <w:rPr>
                <w:rFonts w:hint="eastAsia"/>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D3669E" w:rsidRDefault="008B58F6" w:rsidP="001B75E0">
            <w:pPr>
              <w:pStyle w:val="015"/>
            </w:pPr>
            <w:r w:rsidRPr="00D3669E">
              <w:rPr>
                <w:rFonts w:ascii="Calibri" w:hAnsi="Calibri" w:cs="Calibri"/>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D3669E" w:rsidRDefault="008B58F6" w:rsidP="001B75E0">
            <w:pPr>
              <w:pStyle w:val="015"/>
            </w:pPr>
            <w:r w:rsidRPr="00D3669E">
              <w:rPr>
                <w:rFonts w:hint="eastAsia"/>
                <w:sz w:val="22"/>
                <w:szCs w:val="22"/>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D3669E" w:rsidRDefault="008B58F6" w:rsidP="001B75E0">
            <w:pPr>
              <w:pStyle w:val="015"/>
            </w:pPr>
            <w:r w:rsidRPr="00D3669E">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D3669E" w:rsidRDefault="008B58F6" w:rsidP="001B75E0">
            <w:pPr>
              <w:pStyle w:val="015"/>
            </w:pPr>
            <w:r w:rsidRPr="00D3669E">
              <w:rPr>
                <w:rFonts w:hint="eastAsia"/>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D3669E" w:rsidRDefault="008B58F6" w:rsidP="001B75E0">
            <w:pPr>
              <w:pStyle w:val="015"/>
            </w:pPr>
            <w:r w:rsidRPr="00D3669E">
              <w:rPr>
                <w:rFonts w:ascii="Calibri" w:hAnsi="Calibri" w:cs="Calibri"/>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D3669E" w:rsidRDefault="008B58F6" w:rsidP="001B75E0">
            <w:pPr>
              <w:pStyle w:val="015"/>
            </w:pPr>
            <w:r w:rsidRPr="00D3669E">
              <w:rPr>
                <w:rFonts w:hint="eastAsia"/>
                <w:sz w:val="22"/>
                <w:szCs w:val="22"/>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D3669E" w:rsidRDefault="008B58F6" w:rsidP="001B75E0">
            <w:pPr>
              <w:pStyle w:val="015"/>
            </w:pPr>
            <w:r w:rsidRPr="00D3669E">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D3669E" w:rsidRDefault="008B58F6" w:rsidP="001B75E0">
            <w:pPr>
              <w:pStyle w:val="015"/>
            </w:pPr>
            <w:r w:rsidRPr="00D3669E">
              <w:rPr>
                <w:rFonts w:hint="eastAsia"/>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D3669E" w:rsidRDefault="008B58F6" w:rsidP="001B75E0">
            <w:pPr>
              <w:pStyle w:val="015"/>
            </w:pPr>
            <w:r w:rsidRPr="00D3669E">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D3669E" w:rsidRDefault="008B58F6" w:rsidP="001B75E0">
            <w:pPr>
              <w:pStyle w:val="015"/>
            </w:pPr>
            <w:r w:rsidRPr="00D3669E">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7" w:name="_Toc451358885"/>
      <w:bookmarkStart w:id="298" w:name="_Toc408412135"/>
      <w:bookmarkStart w:id="299" w:name="_Toc405476994"/>
      <w:bookmarkStart w:id="300" w:name="_Toc367635008"/>
      <w:bookmarkStart w:id="301" w:name="_Toc367178234"/>
      <w:bookmarkStart w:id="302" w:name="_Toc321991245"/>
      <w:bookmarkStart w:id="303" w:name="_Toc293068452"/>
      <w:bookmarkStart w:id="304" w:name="_Toc288751202"/>
      <w:bookmarkStart w:id="305" w:name="_Toc288672737"/>
      <w:bookmarkStart w:id="306" w:name="_Toc277857264"/>
      <w:bookmarkStart w:id="307" w:name="_Toc277262624"/>
      <w:bookmarkStart w:id="308" w:name="_Toc508610617"/>
      <w:bookmarkStart w:id="309" w:name="_Toc6424364"/>
      <w:bookmarkStart w:id="310" w:name="_Toc23234012"/>
      <w:r w:rsidRPr="00D3669E">
        <w:t xml:space="preserve">14.4 </w:t>
      </w:r>
      <w:r w:rsidRPr="00D3669E">
        <w:rPr>
          <w:rFonts w:hint="eastAsia"/>
        </w:rPr>
        <w:t>主要节能降耗措施</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1" w:name="_Toc451358886"/>
      <w:bookmarkStart w:id="312" w:name="_Toc408412136"/>
      <w:bookmarkStart w:id="313" w:name="_Toc405476995"/>
      <w:bookmarkStart w:id="314" w:name="_Toc508610618"/>
      <w:bookmarkStart w:id="315" w:name="_Toc6424365"/>
      <w:bookmarkStart w:id="316" w:name="_Toc23234013"/>
      <w:r w:rsidRPr="00D3669E">
        <w:t xml:space="preserve">14.5 </w:t>
      </w:r>
      <w:r w:rsidRPr="00D3669E">
        <w:rPr>
          <w:rFonts w:hint="eastAsia"/>
        </w:rPr>
        <w:t>节能降耗效益分析</w:t>
      </w:r>
      <w:bookmarkEnd w:id="311"/>
      <w:bookmarkEnd w:id="312"/>
      <w:bookmarkEnd w:id="313"/>
      <w:bookmarkEnd w:id="314"/>
      <w:r w:rsidRPr="00D3669E">
        <w:rPr>
          <w:rFonts w:hint="eastAsia"/>
        </w:rPr>
        <w:t>及结论</w:t>
      </w:r>
      <w:bookmarkEnd w:id="315"/>
      <w:bookmarkEnd w:id="31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t xml:space="preserve">50.05</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5"/>
          <w:footerReference w:type="default" r:id="rId36"/>
          <w:pgSz w:w="11907" w:h="16840" w:code="9"/>
          <w:pgMar w:top="1440" w:right="1797" w:bottom="1440" w:left="1797" w:header="851" w:footer="992" w:gutter="0"/>
          <w:cols w:space="425"/>
          <w:docGrid w:type="lines" w:linePitch="312"/>
        </w:sectPr>
      </w:pPr>
      <w:bookmarkStart w:id="317" w:name="_Toc371605437"/>
      <w:bookmarkStart w:id="318" w:name="_Toc382400423"/>
      <w:bookmarkStart w:id="319" w:name="_Toc382467976"/>
      <w:bookmarkStart w:id="320" w:name="_Toc388633655"/>
      <w:bookmarkStart w:id="321" w:name="_Toc434427431"/>
      <w:bookmarkStart w:id="322" w:name="_Toc434855193"/>
      <w:bookmarkStart w:id="323" w:name="_Toc508028298"/>
      <w:bookmarkStart w:id="324" w:name="_Toc508715441"/>
      <w:bookmarkStart w:id="32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7"/>
      <w:bookmarkEnd w:id="318"/>
      <w:bookmarkEnd w:id="319"/>
      <w:bookmarkEnd w:id="320"/>
      <w:bookmarkEnd w:id="321"/>
      <w:bookmarkEnd w:id="322"/>
      <w:bookmarkEnd w:id="323"/>
      <w:bookmarkEnd w:id="324"/>
      <w:bookmarkEnd w:id="325"/>
    </w:p>
    <w:p w14:paraId="27E9489A" w14:textId="50A4AF99" w:rsidR="009B4FEB" w:rsidRPr="00D3669E" w:rsidRDefault="009B4FEB" w:rsidP="001B75E0">
      <w:pPr>
        <w:pStyle w:val="2"/>
        <w:spacing w:before="312" w:after="312"/>
      </w:pPr>
      <w:bookmarkStart w:id="326" w:name="_Toc335750651"/>
      <w:bookmarkStart w:id="327" w:name="_Toc335990212"/>
      <w:bookmarkStart w:id="328" w:name="_Toc342069559"/>
      <w:bookmarkStart w:id="329" w:name="_Toc349683070"/>
      <w:bookmarkStart w:id="330" w:name="_Toc399434921"/>
      <w:bookmarkStart w:id="331" w:name="_Toc399500100"/>
      <w:bookmarkStart w:id="332" w:name="_Toc439256222"/>
      <w:bookmarkStart w:id="333" w:name="_Toc508028299"/>
      <w:bookmarkStart w:id="334" w:name="_Toc508715442"/>
      <w:bookmarkStart w:id="335" w:name="_Toc23234015"/>
      <w:r w:rsidRPr="00D3669E">
        <w:t>1</w:t>
      </w:r>
      <w:r w:rsidR="008F58CB" w:rsidRPr="00D3669E">
        <w:t>5</w:t>
      </w:r>
      <w:r w:rsidRPr="00D3669E">
        <w:t xml:space="preserve">.1 </w:t>
      </w:r>
      <w:bookmarkStart w:id="336" w:name="_Toc297730550"/>
      <w:bookmarkStart w:id="337" w:name="_Toc297817623"/>
      <w:r w:rsidRPr="00D3669E">
        <w:t>招标范围</w:t>
      </w:r>
      <w:bookmarkEnd w:id="326"/>
      <w:bookmarkEnd w:id="327"/>
      <w:bookmarkEnd w:id="328"/>
      <w:bookmarkEnd w:id="329"/>
      <w:bookmarkEnd w:id="330"/>
      <w:bookmarkEnd w:id="331"/>
      <w:bookmarkEnd w:id="332"/>
      <w:bookmarkEnd w:id="333"/>
      <w:bookmarkEnd w:id="334"/>
      <w:bookmarkEnd w:id="335"/>
      <w:bookmarkEnd w:id="336"/>
      <w:bookmarkEnd w:id="337"/>
    </w:p>
    <w:p w14:paraId="10CDCEC4" w14:textId="0E867C82" w:rsidR="009B4FEB" w:rsidRPr="00D3669E" w:rsidRDefault="00C1636F" w:rsidP="00C129B3">
      <w:pPr>
        <w:pStyle w:val="01maintext"/>
      </w:pPr>
      <w:bookmarkStart w:id="338" w:name="_Toc297730551"/>
      <w:bookmarkStart w:id="339" w:name="_Toc297817624"/>
      <w:bookmarkStart w:id="340" w:name="_Toc335750652"/>
      <w:bookmarkStart w:id="341" w:name="_Toc335990213"/>
      <w:bookmarkStart w:id="342" w:name="_Toc342069560"/>
      <w:bookmarkStart w:id="343" w:name="_Toc349683071"/>
      <w:bookmarkStart w:id="344" w:name="_Toc399434922"/>
      <w:bookmarkStart w:id="345" w:name="_Toc399500101"/>
      <w:bookmarkStart w:id="346" w:name="_Toc439256223"/>
      <w:bookmarkStart w:id="347"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8" w:name="_Toc508715443"/>
      <w:bookmarkStart w:id="349" w:name="_Toc23234016"/>
      <w:r w:rsidRPr="00D3669E">
        <w:lastRenderedPageBreak/>
        <w:t>1</w:t>
      </w:r>
      <w:r w:rsidR="008F58CB" w:rsidRPr="00D3669E">
        <w:t>5</w:t>
      </w:r>
      <w:r w:rsidRPr="00D3669E">
        <w:t xml:space="preserve">.2 </w:t>
      </w:r>
      <w:r w:rsidRPr="00D3669E">
        <w:t>标段划分和招标顺序</w:t>
      </w:r>
      <w:bookmarkEnd w:id="338"/>
      <w:bookmarkEnd w:id="339"/>
      <w:bookmarkEnd w:id="340"/>
      <w:bookmarkEnd w:id="341"/>
      <w:bookmarkEnd w:id="342"/>
      <w:bookmarkEnd w:id="343"/>
      <w:bookmarkEnd w:id="344"/>
      <w:bookmarkEnd w:id="345"/>
      <w:bookmarkEnd w:id="346"/>
      <w:bookmarkEnd w:id="347"/>
      <w:bookmarkEnd w:id="348"/>
      <w:bookmarkEnd w:id="34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0" w:name="_Toc297730552"/>
      <w:bookmarkStart w:id="351" w:name="_Toc297817625"/>
      <w:bookmarkStart w:id="352" w:name="_Toc335750653"/>
      <w:bookmarkStart w:id="353" w:name="_Toc335990214"/>
      <w:bookmarkStart w:id="354" w:name="_Toc342069561"/>
      <w:bookmarkStart w:id="355" w:name="_Toc349683072"/>
      <w:bookmarkStart w:id="356" w:name="_Toc399434923"/>
      <w:bookmarkStart w:id="357" w:name="_Toc399500102"/>
      <w:bookmarkStart w:id="358" w:name="_Toc439256224"/>
      <w:bookmarkStart w:id="359" w:name="_Toc508028301"/>
      <w:bookmarkStart w:id="360" w:name="_Toc508715444"/>
      <w:bookmarkStart w:id="361" w:name="_Toc23234017"/>
      <w:r w:rsidRPr="00D3669E">
        <w:t>1</w:t>
      </w:r>
      <w:r w:rsidR="008F58CB" w:rsidRPr="00D3669E">
        <w:t>5</w:t>
      </w:r>
      <w:r w:rsidRPr="00D3669E">
        <w:t xml:space="preserve">.3 </w:t>
      </w:r>
      <w:r w:rsidRPr="00D3669E">
        <w:t>招标组织形式</w:t>
      </w:r>
      <w:bookmarkEnd w:id="350"/>
      <w:bookmarkEnd w:id="351"/>
      <w:bookmarkEnd w:id="352"/>
      <w:bookmarkEnd w:id="353"/>
      <w:bookmarkEnd w:id="354"/>
      <w:bookmarkEnd w:id="355"/>
      <w:bookmarkEnd w:id="356"/>
      <w:bookmarkEnd w:id="357"/>
      <w:bookmarkEnd w:id="358"/>
      <w:bookmarkEnd w:id="359"/>
      <w:bookmarkEnd w:id="360"/>
      <w:bookmarkEnd w:id="36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2" w:name="_Toc297730553"/>
      <w:bookmarkStart w:id="363" w:name="_Toc297817626"/>
      <w:bookmarkStart w:id="364" w:name="_Toc335750654"/>
      <w:bookmarkStart w:id="365" w:name="_Toc335990215"/>
      <w:bookmarkStart w:id="366" w:name="_Toc342069562"/>
      <w:bookmarkStart w:id="367" w:name="_Toc349683073"/>
      <w:bookmarkStart w:id="368" w:name="_Toc399434924"/>
      <w:bookmarkStart w:id="369" w:name="_Toc399500103"/>
      <w:bookmarkStart w:id="370" w:name="_Toc439256225"/>
      <w:bookmarkStart w:id="371" w:name="_Toc508028302"/>
      <w:bookmarkStart w:id="372" w:name="_Toc508715445"/>
      <w:bookmarkStart w:id="373" w:name="_Toc23234018"/>
      <w:r w:rsidRPr="00D3669E">
        <w:t>1</w:t>
      </w:r>
      <w:r w:rsidR="008F58CB" w:rsidRPr="00D3669E">
        <w:t>5</w:t>
      </w:r>
      <w:r w:rsidRPr="00D3669E">
        <w:t xml:space="preserve">.4 </w:t>
      </w:r>
      <w:r w:rsidRPr="00D3669E">
        <w:t>招标方式</w:t>
      </w:r>
      <w:bookmarkEnd w:id="362"/>
      <w:bookmarkEnd w:id="363"/>
      <w:bookmarkEnd w:id="364"/>
      <w:bookmarkEnd w:id="365"/>
      <w:bookmarkEnd w:id="366"/>
      <w:bookmarkEnd w:id="367"/>
      <w:bookmarkEnd w:id="368"/>
      <w:bookmarkEnd w:id="369"/>
      <w:bookmarkEnd w:id="370"/>
      <w:bookmarkEnd w:id="371"/>
      <w:bookmarkEnd w:id="372"/>
      <w:bookmarkEnd w:id="37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E3158" w14:textId="77777777" w:rsidR="00115FC6" w:rsidRDefault="00115FC6">
      <w:pPr>
        <w:spacing w:line="240" w:lineRule="auto"/>
      </w:pPr>
      <w:r>
        <w:separator/>
      </w:r>
    </w:p>
  </w:endnote>
  <w:endnote w:type="continuationSeparator" w:id="0">
    <w:p w14:paraId="723BD1E9" w14:textId="77777777" w:rsidR="00115FC6" w:rsidRDefault="00115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B9160B" w:rsidRDefault="00B9160B">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4F3DEABC" w:rsidR="00B9160B" w:rsidRDefault="00B9160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84621" w:rsidRPr="00784621">
              <w:rPr>
                <w:rFonts w:ascii="Times New Roman" w:hAnsi="Times New Roman"/>
                <w:noProof/>
                <w:lang w:val="zh-CN"/>
              </w:rPr>
              <w:t>26</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B9160B" w:rsidRDefault="00B9160B"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B9160B" w:rsidRDefault="00B9160B"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Content>
      <w:p w14:paraId="354244C0" w14:textId="5D57DBEE" w:rsidR="00B9160B" w:rsidRPr="00664E6B" w:rsidRDefault="00B9160B"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005262F5" w:rsidRPr="005262F5">
              <w:rPr>
                <w:noProof/>
                <w:lang w:val="zh-CN"/>
              </w:rPr>
              <w:t>90</w:t>
            </w:r>
            <w:r>
              <w:fldChar w:fldCharType="end"/>
            </w:r>
          </w:sdtContent>
        </w:sdt>
      </w:p>
    </w:sdtContent>
  </w:sdt>
  <w:p w14:paraId="4A54529D" w14:textId="77777777" w:rsidR="00B9160B" w:rsidRDefault="00B9160B"/>
  <w:p w14:paraId="1FF23B36" w14:textId="77777777" w:rsidR="00B9160B" w:rsidRDefault="00B9160B"/>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BCC3C5C" w:rsidR="00B9160B" w:rsidRPr="003225B6" w:rsidRDefault="00B9160B"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5262F5" w:rsidRPr="005262F5">
              <w:rPr>
                <w:rFonts w:ascii="Times New Roman" w:hAnsi="Times New Roman"/>
                <w:noProof/>
                <w:lang w:val="zh-CN"/>
              </w:rPr>
              <w:t>106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B9160B" w:rsidRDefault="00B9160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B9160B" w:rsidRDefault="00B9160B">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B9160B" w:rsidRDefault="00B9160B">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B9160B" w:rsidRPr="00466E8F" w:rsidRDefault="00B9160B"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B9160B" w:rsidRPr="004A5884" w:rsidRDefault="00B9160B"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2AE075ED" w:rsidR="00B9160B" w:rsidRDefault="00B9160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84621" w:rsidRPr="00784621">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72B4D239" w:rsidR="00B9160B" w:rsidRDefault="00B9160B"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84621" w:rsidRPr="00784621">
              <w:rPr>
                <w:rFonts w:ascii="Times New Roman" w:hAnsi="Times New Roman"/>
                <w:noProof/>
                <w:lang w:val="zh-CN"/>
              </w:rPr>
              <w:t>17</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Content>
      <w:p w14:paraId="6B2FE212" w14:textId="77777777" w:rsidR="00B9160B" w:rsidRPr="004A5884" w:rsidRDefault="00B9160B"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ABC2C" w14:textId="77777777" w:rsidR="00115FC6" w:rsidRDefault="00115FC6">
      <w:pPr>
        <w:spacing w:line="240" w:lineRule="auto"/>
      </w:pPr>
      <w:r>
        <w:separator/>
      </w:r>
    </w:p>
  </w:footnote>
  <w:footnote w:type="continuationSeparator" w:id="0">
    <w:p w14:paraId="2007314F" w14:textId="77777777" w:rsidR="00115FC6" w:rsidRDefault="00115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B9160B" w:rsidRPr="00A51778" w:rsidRDefault="00B9160B"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B9160B" w:rsidRDefault="00B9160B"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B9160B" w:rsidRDefault="00B9160B"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B9160B" w:rsidRPr="000020D8" w:rsidRDefault="00B9160B"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B9160B" w:rsidRDefault="00B9160B">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B9160B" w:rsidRDefault="00B9160B">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B9160B" w:rsidRPr="00466E8F" w:rsidRDefault="00B9160B"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B9160B" w:rsidRDefault="00B9160B"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B9160B" w:rsidRDefault="00B9160B"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B9160B" w:rsidRPr="00766C81" w:rsidRDefault="00B9160B"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B9160B" w:rsidRDefault="00B9160B"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571E"/>
    <w:rsid w:val="00515C17"/>
    <w:rsid w:val="00521C69"/>
    <w:rsid w:val="00522CA0"/>
    <w:rsid w:val="005238B6"/>
    <w:rsid w:val="0052423F"/>
    <w:rsid w:val="00526028"/>
    <w:rsid w:val="005262F5"/>
    <w:rsid w:val="005269A8"/>
    <w:rsid w:val="00531475"/>
    <w:rsid w:val="005317CE"/>
    <w:rsid w:val="00531E12"/>
    <w:rsid w:val="00531EAB"/>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33E7"/>
    <w:rsid w:val="00883BAC"/>
    <w:rsid w:val="0088519F"/>
    <w:rsid w:val="00886671"/>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6B0F"/>
    <w:rsid w:val="008E74B8"/>
    <w:rsid w:val="008F1343"/>
    <w:rsid w:val="008F1A36"/>
    <w:rsid w:val="008F341B"/>
    <w:rsid w:val="008F460E"/>
    <w:rsid w:val="008F5057"/>
    <w:rsid w:val="008F58CB"/>
    <w:rsid w:val="008F64C2"/>
    <w:rsid w:val="008F70D5"/>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6" Type="http://schemas.openxmlformats.org/officeDocument/2006/relationships/footer" Target="footer3.xml"/><Relationship Id="rId36" Type="http://schemas.openxmlformats.org/officeDocument/2006/relationships/footer" Target="footer13.xml"/><Relationship Id="rId12" Type="http://schemas.openxmlformats.org/officeDocument/2006/relationships/header" Target="header2.xml"/><Relationship Id="rId3" Type="http://schemas.openxmlformats.org/officeDocument/2006/relationships/styles" Target="styles.xml"/><Relationship Id="rId8" Type="http://schemas.openxmlformats.org/officeDocument/2006/relationships/image" Target="media/image1.jpeg"/><Relationship Id="rId15" Type="http://schemas.openxmlformats.org/officeDocument/2006/relationships/header" Target="header3.xml"/><Relationship Id="rId14" Type="http://schemas.openxmlformats.org/officeDocument/2006/relationships/footer" Target="footer2.xml"/><Relationship Id="rId35" Type="http://schemas.openxmlformats.org/officeDocument/2006/relationships/header" Target="header11.xml"/><Relationship Id="rId10" Type="http://schemas.openxmlformats.org/officeDocument/2006/relationships/image" Target="cid:image001.png@01D31FA3.02F7A230" TargetMode="External"/><Relationship Id="rId29" Type="http://schemas.openxmlformats.org/officeDocument/2006/relationships/footer" Target="footer9.xml"/><Relationship Id="rId21" Type="http://schemas.openxmlformats.org/officeDocument/2006/relationships/header" Target="header6.xml"/><Relationship Id="rId30" Type="http://schemas.openxmlformats.org/officeDocument/2006/relationships/footer" Target="footer10.xml"/><Relationship Id="rId18" Type="http://schemas.openxmlformats.org/officeDocument/2006/relationships/header" Target="header5.xml"/><Relationship Id="rId28" Type="http://schemas.openxmlformats.org/officeDocument/2006/relationships/header" Target="header8.xml"/><Relationship Id="rId11" Type="http://schemas.openxmlformats.org/officeDocument/2006/relationships/header" Target="header1.xml"/><Relationship Id="rId1" Type="http://schemas.openxmlformats.org/officeDocument/2006/relationships/customXml" Target="../customXml/item1.xml"/><Relationship Id="rId38" Type="http://schemas.openxmlformats.org/officeDocument/2006/relationships/theme" Target="theme/theme1.xml"/><Relationship Id="rId27" Type="http://schemas.openxmlformats.org/officeDocument/2006/relationships/image" Target="media/image5.png"/><Relationship Id="rId7" Type="http://schemas.openxmlformats.org/officeDocument/2006/relationships/endnotes" Target="endnotes.xml"/><Relationship Id="rId37" Type="http://schemas.openxmlformats.org/officeDocument/2006/relationships/fontTable" Target="fontTable.xml"/><Relationship Id="rId22" Type="http://schemas.openxmlformats.org/officeDocument/2006/relationships/header" Target="header7.xml"/><Relationship Id="rId6" Type="http://schemas.openxmlformats.org/officeDocument/2006/relationships/footnotes" Target="footnotes.xml"/><Relationship Id="rId25" Type="http://schemas.openxmlformats.org/officeDocument/2006/relationships/footer" Target="footer8.xml"/><Relationship Id="rId13" Type="http://schemas.openxmlformats.org/officeDocument/2006/relationships/footer" Target="footer1.xml"/><Relationship Id="rId19" Type="http://schemas.openxmlformats.org/officeDocument/2006/relationships/footer" Target="footer4.xml"/><Relationship Id="rId26" Type="http://schemas.openxmlformats.org/officeDocument/2006/relationships/hyperlink" Target="file:///E:\1&#27861;&#35268;&#27861;&#35268;\GB%2012523-2011&#24314;&#31569;&#26045;&#24037;&#22330;&#30028;&#29615;&#22659;&#22122;&#22768;&#25490;&#25918;&#26631;&#20934;.pdf" TargetMode="External"/><Relationship Id="rId32" Type="http://schemas.openxmlformats.org/officeDocument/2006/relationships/header" Target="header10.xml"/><Relationship Id="rId9" Type="http://schemas.openxmlformats.org/officeDocument/2006/relationships/image" Target="media/image2.png"/><Relationship Id="rId23" Type="http://schemas.openxmlformats.org/officeDocument/2006/relationships/footer" Target="footer6.xml"/><Relationship Id="rId33" Type="http://schemas.openxmlformats.org/officeDocument/2006/relationships/footer" Target="footer11.xml"/><Relationship Id="rId20" Type="http://schemas.openxmlformats.org/officeDocument/2006/relationships/footer" Target="footer5.xml"/><Relationship Id="rId17" Type="http://schemas.openxmlformats.org/officeDocument/2006/relationships/header" Target="header4.xml"/><Relationship Id="rId2" Type="http://schemas.openxmlformats.org/officeDocument/2006/relationships/numbering" Target="numbering.xml"/><Relationship Id="rId5" Type="http://schemas.openxmlformats.org/officeDocument/2006/relationships/webSettings" Target="webSettings.xml"/><Relationship Id="rId24" Type="http://schemas.openxmlformats.org/officeDocument/2006/relationships/footer" Target="footer7.xml"/><Relationship Id="rId34" Type="http://schemas.openxmlformats.org/officeDocument/2006/relationships/footer" Target="footer12.xml"/><Relationship Id="rId31" Type="http://schemas.openxmlformats.org/officeDocument/2006/relationships/header" Target="header9.xml"/><Relationship Id="rId4" Type="http://schemas.openxmlformats.org/officeDocument/2006/relationships/settings" Target="setting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02DD-E558-41BE-A1DD-02E6E7C7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109</Pages>
  <Words>11731</Words>
  <Characters>66873</Characters>
  <Application>Microsoft Office Word</Application>
  <DocSecurity>0</DocSecurity>
  <Lines>557</Lines>
  <Paragraphs>156</Paragraphs>
  <ScaleCrop>false</ScaleCrop>
  <Company>Microsoft</Company>
  <LinksUpToDate>false</LinksUpToDate>
  <CharactersWithSpaces>78448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148</cp:revision>
  <cp:lastPrinted>2019-10-29T06:20:00Z</cp:lastPrinted>
  <dcterms:created xsi:type="dcterms:W3CDTF">2019-10-16T07:33:00Z</dcterms:created>
  <dcterms:modified xsi:type="dcterms:W3CDTF">2019-11-13T09:10:00Z</dcterms:modified>
</cp:coreProperties>
</file>