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D5C0476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r w:rsidR="009A35CF">
              <w:rPr>
                <w:b/>
              </w:rPr>
              <w:t>t</w:t>
            </w:r>
            <w:r w:rsidR="00104EB1">
              <w:rPr>
                <w:b/>
              </w:rPr>
              <w:t>urbine</w:t>
            </w:r>
            <w:r w:rsidR="009A35CF">
              <w:rPr>
                <w:b/>
              </w:rPr>
              <w:t>_n</w:t>
            </w:r>
            <w:bookmarkStart w:id="0" w:name="_GoBack"/>
            <w:bookmarkEnd w:id="0"/>
            <w:r w:rsidR="00104EB1">
              <w:rPr>
                <w:b/>
              </w:rPr>
              <w:t>umbers</w:t>
            </w:r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FA5A" w14:textId="77777777" w:rsidR="00D724A2" w:rsidRDefault="00D724A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50E98F6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BF0" w14:textId="77777777" w:rsidR="00D724A2" w:rsidRDefault="00D724A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5ACD2D0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A35CF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724A2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32</cp:revision>
  <dcterms:created xsi:type="dcterms:W3CDTF">2019-03-11T08:32:00Z</dcterms:created>
  <dcterms:modified xsi:type="dcterms:W3CDTF">2019-03-25T09:30:00Z</dcterms:modified>
</cp:coreProperties>
</file>