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931C" w14:textId="6FF37508" w:rsidR="00C37FA0" w:rsidRDefault="00C37FA0" w:rsidP="00663B99"/>
    <w:p w14:paraId="69DDB3BB" w14:textId="77777777" w:rsidR="00C37FA0" w:rsidRDefault="00C37FA0" w:rsidP="00663B99"/>
    <w:p w14:paraId="24B72F65" w14:textId="77777777" w:rsidR="00663B99" w:rsidRPr="00D36311" w:rsidRDefault="00663B99" w:rsidP="00663B99">
      <w:pPr>
        <w:pStyle w:val="ListParagraph"/>
        <w:numPr>
          <w:ilvl w:val="0"/>
          <w:numId w:val="1"/>
        </w:numPr>
        <w:rPr>
          <w:color w:val="FFFFFF" w:themeColor="background1"/>
          <w:sz w:val="22"/>
          <w:szCs w:val="22"/>
          <w:highlight w:val="black"/>
        </w:rPr>
      </w:pPr>
      <w:r w:rsidRPr="00D36311">
        <w:rPr>
          <w:color w:val="FFFFFF" w:themeColor="background1"/>
          <w:sz w:val="22"/>
          <w:szCs w:val="22"/>
          <w:highlight w:val="black"/>
        </w:rPr>
        <w:t xml:space="preserve">Given the provided data, what are </w:t>
      </w:r>
      <w:r w:rsidRPr="00D36311">
        <w:rPr>
          <w:b/>
          <w:bCs/>
          <w:color w:val="FFFFFF" w:themeColor="background1"/>
          <w:sz w:val="22"/>
          <w:szCs w:val="22"/>
          <w:highlight w:val="black"/>
        </w:rPr>
        <w:t>three conclusions</w:t>
      </w:r>
      <w:r w:rsidRPr="00D36311">
        <w:rPr>
          <w:color w:val="FFFFFF" w:themeColor="background1"/>
          <w:sz w:val="22"/>
          <w:szCs w:val="22"/>
          <w:highlight w:val="black"/>
        </w:rPr>
        <w:t xml:space="preserve"> we can draw about Kickstarter campaigns?</w:t>
      </w:r>
    </w:p>
    <w:p w14:paraId="22A20AF6" w14:textId="77777777" w:rsidR="00663B99" w:rsidRDefault="00663B99" w:rsidP="00663B99">
      <w:pPr>
        <w:ind w:left="360"/>
      </w:pPr>
    </w:p>
    <w:p w14:paraId="3D8B4DF8" w14:textId="77777777" w:rsidR="00705F79" w:rsidRPr="00705F79" w:rsidRDefault="00663B99" w:rsidP="00705F79">
      <w:pPr>
        <w:snapToGrid w:val="0"/>
        <w:spacing w:after="120"/>
        <w:ind w:left="360"/>
        <w:rPr>
          <w:color w:val="000000" w:themeColor="text1"/>
          <w:sz w:val="22"/>
          <w:szCs w:val="22"/>
        </w:rPr>
      </w:pPr>
      <w:r w:rsidRPr="00D36311">
        <w:rPr>
          <w:color w:val="000000" w:themeColor="text1"/>
          <w:sz w:val="22"/>
          <w:szCs w:val="22"/>
        </w:rPr>
        <w:t>From the information extracted from the data we have made the following conclusions:</w:t>
      </w:r>
    </w:p>
    <w:p w14:paraId="243AEB54" w14:textId="544BE813" w:rsidR="00F47A39" w:rsidRPr="00F47A39" w:rsidRDefault="007C341A" w:rsidP="0032610E">
      <w:pPr>
        <w:pStyle w:val="ListParagraph"/>
        <w:numPr>
          <w:ilvl w:val="0"/>
          <w:numId w:val="2"/>
        </w:numPr>
        <w:snapToGrid w:val="0"/>
        <w:spacing w:after="120"/>
        <w:ind w:left="630" w:hanging="180"/>
        <w:contextualSpacing w:val="0"/>
        <w:rPr>
          <w:color w:val="000000" w:themeColor="text1"/>
          <w:sz w:val="22"/>
          <w:szCs w:val="22"/>
        </w:rPr>
      </w:pPr>
      <w:r w:rsidRPr="00F47A39">
        <w:rPr>
          <w:color w:val="000000" w:themeColor="text1"/>
          <w:sz w:val="22"/>
          <w:szCs w:val="22"/>
        </w:rPr>
        <w:t>Kickstarter investment in ‘Theater’</w:t>
      </w:r>
      <w:r w:rsidR="00705F79" w:rsidRPr="00F47A39">
        <w:rPr>
          <w:color w:val="000000" w:themeColor="text1"/>
          <w:sz w:val="22"/>
          <w:szCs w:val="22"/>
        </w:rPr>
        <w:t xml:space="preserve">, </w:t>
      </w:r>
      <w:r w:rsidR="00F47A39" w:rsidRPr="00F47A39">
        <w:rPr>
          <w:color w:val="000000" w:themeColor="text1"/>
          <w:sz w:val="22"/>
          <w:szCs w:val="22"/>
        </w:rPr>
        <w:t>‘</w:t>
      </w:r>
      <w:r w:rsidR="00705F79" w:rsidRPr="00F47A39">
        <w:rPr>
          <w:color w:val="000000" w:themeColor="text1"/>
          <w:sz w:val="22"/>
          <w:szCs w:val="22"/>
        </w:rPr>
        <w:t>Fi</w:t>
      </w:r>
      <w:r w:rsidR="00F47A39" w:rsidRPr="00F47A39">
        <w:rPr>
          <w:color w:val="000000" w:themeColor="text1"/>
          <w:sz w:val="22"/>
          <w:szCs w:val="22"/>
        </w:rPr>
        <w:t xml:space="preserve">lm &amp; Video’ and ‘Music’ </w:t>
      </w:r>
      <w:r w:rsidRPr="00F47A39">
        <w:rPr>
          <w:color w:val="000000" w:themeColor="text1"/>
          <w:sz w:val="22"/>
          <w:szCs w:val="22"/>
        </w:rPr>
        <w:t>categor</w:t>
      </w:r>
      <w:r w:rsidR="00F47A39" w:rsidRPr="00F47A39">
        <w:rPr>
          <w:color w:val="000000" w:themeColor="text1"/>
          <w:sz w:val="22"/>
          <w:szCs w:val="22"/>
        </w:rPr>
        <w:t xml:space="preserve">ies </w:t>
      </w:r>
      <w:r w:rsidR="00F62FCE">
        <w:rPr>
          <w:color w:val="000000" w:themeColor="text1"/>
          <w:sz w:val="22"/>
          <w:szCs w:val="22"/>
        </w:rPr>
        <w:t xml:space="preserve">have </w:t>
      </w:r>
      <w:r w:rsidRPr="00F47A39">
        <w:rPr>
          <w:color w:val="000000" w:themeColor="text1"/>
          <w:sz w:val="22"/>
          <w:szCs w:val="22"/>
        </w:rPr>
        <w:t>yielded the best result</w:t>
      </w:r>
      <w:r w:rsidR="00F62FCE">
        <w:rPr>
          <w:color w:val="000000" w:themeColor="text1"/>
          <w:sz w:val="22"/>
          <w:szCs w:val="22"/>
        </w:rPr>
        <w:t>s</w:t>
      </w:r>
      <w:r w:rsidR="00705F79" w:rsidRPr="00F47A39">
        <w:rPr>
          <w:color w:val="000000" w:themeColor="text1"/>
          <w:sz w:val="22"/>
          <w:szCs w:val="22"/>
        </w:rPr>
        <w:t xml:space="preserve"> </w:t>
      </w:r>
      <w:r w:rsidR="00F47A39" w:rsidRPr="00F47A39">
        <w:rPr>
          <w:color w:val="000000" w:themeColor="text1"/>
          <w:sz w:val="22"/>
          <w:szCs w:val="22"/>
        </w:rPr>
        <w:t xml:space="preserve">with a </w:t>
      </w:r>
      <w:r w:rsidR="00F62FCE">
        <w:rPr>
          <w:color w:val="000000" w:themeColor="text1"/>
          <w:sz w:val="22"/>
          <w:szCs w:val="22"/>
        </w:rPr>
        <w:t xml:space="preserve">minimum of </w:t>
      </w:r>
      <w:r w:rsidR="00F47A39" w:rsidRPr="00F47A39">
        <w:rPr>
          <w:color w:val="000000" w:themeColor="text1"/>
          <w:sz w:val="22"/>
          <w:szCs w:val="22"/>
        </w:rPr>
        <w:t>58% successful rate is all these categories</w:t>
      </w:r>
      <w:r w:rsidR="00F47A39">
        <w:rPr>
          <w:color w:val="000000" w:themeColor="text1"/>
          <w:sz w:val="22"/>
          <w:szCs w:val="22"/>
        </w:rPr>
        <w:t>.</w:t>
      </w:r>
      <w:r w:rsidR="00F47A39" w:rsidRPr="00F47A39">
        <w:rPr>
          <w:noProof/>
        </w:rPr>
        <w:t xml:space="preserve"> </w:t>
      </w:r>
    </w:p>
    <w:p w14:paraId="0362ACE4" w14:textId="77777777" w:rsidR="00F47A39" w:rsidRPr="00F47A39" w:rsidRDefault="00F47A39" w:rsidP="0032610E">
      <w:pPr>
        <w:snapToGrid w:val="0"/>
        <w:spacing w:after="120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406215C" wp14:editId="68C3B0F2">
            <wp:extent cx="5234151" cy="2867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107" cy="28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F12D" w14:textId="65E02761" w:rsidR="0032610E" w:rsidRPr="00C37FA0" w:rsidRDefault="00C37FA0" w:rsidP="00C37FA0">
      <w:pPr>
        <w:snapToGrid w:val="0"/>
        <w:spacing w:after="120"/>
        <w:ind w:left="270"/>
        <w:rPr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C3263" wp14:editId="4288D56C">
                <wp:simplePos x="0" y="0"/>
                <wp:positionH relativeFrom="column">
                  <wp:posOffset>196947</wp:posOffset>
                </wp:positionH>
                <wp:positionV relativeFrom="paragraph">
                  <wp:posOffset>3416349</wp:posOffset>
                </wp:positionV>
                <wp:extent cx="5721350" cy="1828800"/>
                <wp:effectExtent l="0" t="0" r="19050" b="1841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7384E" w14:textId="77777777" w:rsidR="0032610E" w:rsidRPr="0032610E" w:rsidRDefault="0032610E" w:rsidP="0032610E">
                            <w:pPr>
                              <w:snapToGrid w:val="0"/>
                              <w:spacing w:after="120"/>
                              <w:ind w:left="90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610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Note: These two charts are redrawn after the results were SORTED on number of </w:t>
                            </w:r>
                            <w:r w:rsidRPr="0032610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successful</w:t>
                            </w:r>
                            <w:r w:rsidRPr="0032610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projects in each category and 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6C326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.5pt;margin-top:269pt;width:450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" fillcolor="#d8d8d8 [2732]" strokeweight=".5pt">
                <v:textbox style="mso-fit-shape-to-text:t">
                  <w:txbxContent>
                    <w:p w14:paraId="56D7384E" w14:textId="77777777" w:rsidR="0032610E" w:rsidRPr="0032610E" w:rsidRDefault="0032610E" w:rsidP="0032610E">
                      <w:pPr>
                        <w:snapToGrid w:val="0"/>
                        <w:spacing w:after="120"/>
                        <w:ind w:left="90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2610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Note: These two charts are redrawn after the results were SORTED on number of </w:t>
                      </w:r>
                      <w:r w:rsidRPr="0032610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:u w:val="single"/>
                        </w:rPr>
                        <w:t>successful</w:t>
                      </w:r>
                      <w:r w:rsidRPr="0032610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projects in each category and subcategory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FCE">
        <w:rPr>
          <w:noProof/>
        </w:rPr>
        <w:drawing>
          <wp:anchor distT="0" distB="0" distL="114300" distR="114300" simplePos="0" relativeHeight="251660288" behindDoc="0" locked="0" layoutInCell="1" allowOverlap="1" wp14:anchorId="154CA731" wp14:editId="38B6C603">
            <wp:simplePos x="0" y="0"/>
            <wp:positionH relativeFrom="column">
              <wp:posOffset>171450</wp:posOffset>
            </wp:positionH>
            <wp:positionV relativeFrom="paragraph">
              <wp:posOffset>636270</wp:posOffset>
            </wp:positionV>
            <wp:extent cx="5290820" cy="2870200"/>
            <wp:effectExtent l="0" t="0" r="508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A39" w:rsidRPr="00F47A39">
        <w:rPr>
          <w:color w:val="000000" w:themeColor="text1"/>
          <w:sz w:val="22"/>
          <w:szCs w:val="22"/>
        </w:rPr>
        <w:t>‘Plays’</w:t>
      </w:r>
      <w:r w:rsidR="00F47A39">
        <w:rPr>
          <w:color w:val="000000" w:themeColor="text1"/>
          <w:sz w:val="22"/>
          <w:szCs w:val="22"/>
        </w:rPr>
        <w:t xml:space="preserve"> was the most successful sub-category under ‘Theater’.</w:t>
      </w:r>
      <w:r w:rsidR="00F47A39" w:rsidRPr="00F47A39">
        <w:rPr>
          <w:color w:val="000000" w:themeColor="text1"/>
          <w:sz w:val="22"/>
          <w:szCs w:val="22"/>
        </w:rPr>
        <w:t xml:space="preserve"> </w:t>
      </w:r>
      <w:r w:rsidR="00677055">
        <w:rPr>
          <w:color w:val="000000" w:themeColor="text1"/>
          <w:sz w:val="22"/>
          <w:szCs w:val="22"/>
        </w:rPr>
        <w:t xml:space="preserve">The ‘Rock’ sub-category was the best performing under ‘Music’, and ‘Documentary’ productions were the best sub-category under ‘Film &amp; Video’, both yielding 100% success rate.  </w:t>
      </w:r>
    </w:p>
    <w:p w14:paraId="613D4148" w14:textId="3BA7F70C" w:rsidR="00705F79" w:rsidRPr="00705F79" w:rsidRDefault="00705F79" w:rsidP="00705F79">
      <w:pPr>
        <w:pStyle w:val="ListParagraph"/>
        <w:numPr>
          <w:ilvl w:val="0"/>
          <w:numId w:val="2"/>
        </w:numPr>
        <w:snapToGrid w:val="0"/>
        <w:spacing w:after="120"/>
        <w:ind w:left="720" w:right="-270" w:hanging="180"/>
        <w:contextualSpacing w:val="0"/>
        <w:rPr>
          <w:color w:val="000000" w:themeColor="text1"/>
          <w:sz w:val="22"/>
          <w:szCs w:val="22"/>
        </w:rPr>
      </w:pPr>
      <w:r w:rsidRPr="00D36311">
        <w:rPr>
          <w:color w:val="000000" w:themeColor="text1"/>
          <w:sz w:val="22"/>
          <w:szCs w:val="22"/>
        </w:rPr>
        <w:lastRenderedPageBreak/>
        <w:t xml:space="preserve">The analysis indicates that starting in year 2014 and beyond, </w:t>
      </w:r>
      <w:r w:rsidR="00100FE1">
        <w:rPr>
          <w:color w:val="000000" w:themeColor="text1"/>
          <w:sz w:val="22"/>
          <w:szCs w:val="22"/>
        </w:rPr>
        <w:t xml:space="preserve">Kickstarter took on more than 3 times production projects than they did from 2009 through 2013.  </w:t>
      </w:r>
      <w:r w:rsidR="00BE1D10">
        <w:rPr>
          <w:color w:val="000000" w:themeColor="text1"/>
          <w:sz w:val="22"/>
          <w:szCs w:val="22"/>
        </w:rPr>
        <w:t>The p</w:t>
      </w:r>
      <w:r w:rsidRPr="00D36311">
        <w:rPr>
          <w:color w:val="000000" w:themeColor="text1"/>
          <w:sz w:val="22"/>
          <w:szCs w:val="22"/>
        </w:rPr>
        <w:t>ercentage of successful projects declined noticeably as illustrated below in both actual numbers and percentage of total.</w:t>
      </w:r>
      <w:r w:rsidRPr="00D36311">
        <w:rPr>
          <w:noProof/>
          <w:color w:val="000000" w:themeColor="text1"/>
        </w:rPr>
        <w:t xml:space="preserve"> </w:t>
      </w:r>
    </w:p>
    <w:p w14:paraId="05FE63C4" w14:textId="77777777" w:rsidR="00F62FCE" w:rsidRDefault="00705F79" w:rsidP="00705F79">
      <w:pPr>
        <w:snapToGrid w:val="0"/>
        <w:spacing w:after="120"/>
        <w:ind w:left="180" w:right="-270"/>
        <w:rPr>
          <w:noProof/>
          <w:color w:val="000000" w:themeColor="text1"/>
        </w:rPr>
      </w:pPr>
      <w:r w:rsidRPr="00D36311">
        <w:rPr>
          <w:noProof/>
        </w:rPr>
        <w:drawing>
          <wp:inline distT="0" distB="0" distL="0" distR="0" wp14:anchorId="0949281D" wp14:editId="56949FEC">
            <wp:extent cx="5909310" cy="2914650"/>
            <wp:effectExtent l="0" t="0" r="889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A1AE58-70D0-8C48-8AAE-1E21A781A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705F79">
        <w:rPr>
          <w:noProof/>
          <w:color w:val="000000" w:themeColor="text1"/>
        </w:rPr>
        <w:t xml:space="preserve"> </w:t>
      </w:r>
    </w:p>
    <w:p w14:paraId="0B460C4E" w14:textId="77777777" w:rsidR="00F62FCE" w:rsidRDefault="00F62FCE" w:rsidP="00705F79">
      <w:pPr>
        <w:snapToGrid w:val="0"/>
        <w:spacing w:after="120"/>
        <w:ind w:left="180" w:right="-270"/>
        <w:rPr>
          <w:noProof/>
          <w:color w:val="000000" w:themeColor="text1"/>
        </w:rPr>
      </w:pPr>
    </w:p>
    <w:p w14:paraId="1952C55C" w14:textId="77777777" w:rsidR="00705F79" w:rsidRPr="00705F79" w:rsidRDefault="00705F79" w:rsidP="00705F79">
      <w:pPr>
        <w:snapToGrid w:val="0"/>
        <w:spacing w:after="120"/>
        <w:ind w:left="180" w:right="-270"/>
        <w:rPr>
          <w:color w:val="000000" w:themeColor="text1"/>
          <w:sz w:val="22"/>
          <w:szCs w:val="22"/>
        </w:rPr>
      </w:pPr>
      <w:r w:rsidRPr="00D36311">
        <w:rPr>
          <w:noProof/>
        </w:rPr>
        <w:drawing>
          <wp:inline distT="0" distB="0" distL="0" distR="0" wp14:anchorId="1EC81434" wp14:editId="7CBBBED7">
            <wp:extent cx="5909310" cy="3371850"/>
            <wp:effectExtent l="0" t="0" r="889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02B2735-1F9C-4144-9640-07316FC65C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6A16AB" w14:textId="77777777" w:rsidR="00705F79" w:rsidRPr="009502FE" w:rsidRDefault="00705F79" w:rsidP="00D36311">
      <w:pPr>
        <w:pStyle w:val="ListParagraph"/>
        <w:snapToGrid w:val="0"/>
        <w:spacing w:after="120"/>
        <w:ind w:left="1080"/>
        <w:contextualSpacing w:val="0"/>
        <w:rPr>
          <w:color w:val="000000" w:themeColor="text1"/>
          <w:sz w:val="22"/>
          <w:szCs w:val="22"/>
        </w:rPr>
      </w:pPr>
    </w:p>
    <w:p w14:paraId="13E7ECBF" w14:textId="77777777" w:rsidR="0069650D" w:rsidRDefault="0069650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4724A9AB" w14:textId="1256779D" w:rsidR="00D36311" w:rsidRDefault="0069650D" w:rsidP="0069650D">
      <w:pPr>
        <w:pStyle w:val="ListParagraph"/>
        <w:numPr>
          <w:ilvl w:val="0"/>
          <w:numId w:val="2"/>
        </w:numPr>
        <w:snapToGrid w:val="0"/>
        <w:spacing w:after="120"/>
        <w:ind w:left="720" w:hanging="180"/>
        <w:contextualSpacing w:val="0"/>
        <w:rPr>
          <w:color w:val="000000" w:themeColor="text1"/>
          <w:sz w:val="22"/>
          <w:szCs w:val="22"/>
        </w:rPr>
      </w:pPr>
      <w:r w:rsidRPr="0069650D">
        <w:rPr>
          <w:color w:val="000000" w:themeColor="text1"/>
          <w:sz w:val="22"/>
          <w:szCs w:val="22"/>
        </w:rPr>
        <w:lastRenderedPageBreak/>
        <w:t xml:space="preserve">The analysis further illustrates that the higher the goal for a production project, the chances of the project become successful fell.  </w:t>
      </w:r>
      <w:r>
        <w:rPr>
          <w:color w:val="000000" w:themeColor="text1"/>
          <w:sz w:val="22"/>
          <w:szCs w:val="22"/>
        </w:rPr>
        <w:t>The information in the following two charts illustrate this conclusion.</w:t>
      </w:r>
    </w:p>
    <w:p w14:paraId="0C998477" w14:textId="3560526F" w:rsidR="0069650D" w:rsidRPr="0069650D" w:rsidRDefault="0069650D" w:rsidP="0069650D">
      <w:pPr>
        <w:pStyle w:val="ListParagraph"/>
        <w:snapToGrid w:val="0"/>
        <w:spacing w:after="120"/>
        <w:contextualSpacing w:val="0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4B4740C5" wp14:editId="1CC3DD03">
            <wp:extent cx="5603240" cy="252508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alOutc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143" cy="25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D8D0" w14:textId="7972B1D2" w:rsidR="007C341A" w:rsidRPr="007C341A" w:rsidRDefault="007C341A" w:rsidP="00D36311">
      <w:pPr>
        <w:pStyle w:val="ListParagraph"/>
        <w:snapToGrid w:val="0"/>
        <w:spacing w:after="120"/>
        <w:ind w:left="1080"/>
        <w:contextualSpacing w:val="0"/>
        <w:rPr>
          <w:color w:val="0070C0"/>
          <w:sz w:val="22"/>
          <w:szCs w:val="22"/>
        </w:rPr>
      </w:pPr>
      <w:r w:rsidRPr="007C341A">
        <w:rPr>
          <w:color w:val="0070C0"/>
          <w:sz w:val="22"/>
          <w:szCs w:val="22"/>
        </w:rPr>
        <w:t xml:space="preserve"> </w:t>
      </w:r>
      <w:r w:rsidR="0069650D">
        <w:rPr>
          <w:noProof/>
          <w:color w:val="0070C0"/>
          <w:sz w:val="22"/>
          <w:szCs w:val="22"/>
        </w:rPr>
        <w:drawing>
          <wp:inline distT="0" distB="0" distL="0" distR="0" wp14:anchorId="401CCC3C" wp14:editId="298A0884">
            <wp:extent cx="5344570" cy="2919368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oalsOutco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81" cy="29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9CCD" w14:textId="4A297543" w:rsidR="0069650D" w:rsidRDefault="0069650D" w:rsidP="0069650D">
      <w:pPr>
        <w:snapToGrid w:val="0"/>
        <w:spacing w:after="120"/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above is consistent with conclusion II, where the information illustrated that as the number of production project investments dramatically increased in </w:t>
      </w:r>
      <w:r>
        <w:rPr>
          <w:color w:val="000000" w:themeColor="text1"/>
          <w:sz w:val="22"/>
          <w:szCs w:val="22"/>
        </w:rPr>
        <w:t>2014, the ‘successful’ rate dropped significantly.</w:t>
      </w:r>
    </w:p>
    <w:p w14:paraId="4147C443" w14:textId="272F67A9" w:rsidR="0069650D" w:rsidRPr="0069650D" w:rsidRDefault="0069650D" w:rsidP="0069650D">
      <w:pPr>
        <w:snapToGrid w:val="0"/>
        <w:spacing w:after="120"/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Based on conclusions I, II, and III, we can conclude that Kickstarter is more successful with producing fewer projects with lower project </w:t>
      </w:r>
      <w:proofErr w:type="gramStart"/>
      <w:r>
        <w:rPr>
          <w:color w:val="000000" w:themeColor="text1"/>
          <w:sz w:val="22"/>
          <w:szCs w:val="22"/>
        </w:rPr>
        <w:t>goals, and</w:t>
      </w:r>
      <w:proofErr w:type="gramEnd"/>
      <w:r>
        <w:rPr>
          <w:color w:val="000000" w:themeColor="text1"/>
          <w:sz w:val="22"/>
          <w:szCs w:val="22"/>
        </w:rPr>
        <w:t xml:space="preserve"> has core competencies in 3 specific areas:  Theater/Play, Music/Rock, and Film &amp; Video/Documentaries.</w:t>
      </w:r>
    </w:p>
    <w:p w14:paraId="30C39FA5" w14:textId="77777777" w:rsidR="00663B99" w:rsidRDefault="00663B99" w:rsidP="00663B99">
      <w:pPr>
        <w:ind w:left="360"/>
      </w:pPr>
    </w:p>
    <w:p w14:paraId="5BD04EFD" w14:textId="77777777" w:rsidR="00D36311" w:rsidRDefault="00D36311" w:rsidP="00663B99">
      <w:pPr>
        <w:ind w:left="360"/>
      </w:pPr>
    </w:p>
    <w:p w14:paraId="617315C7" w14:textId="77777777" w:rsidR="00D36311" w:rsidRDefault="00D36311" w:rsidP="00663B99">
      <w:pPr>
        <w:ind w:left="360"/>
      </w:pPr>
    </w:p>
    <w:p w14:paraId="17175347" w14:textId="77777777" w:rsidR="00663B99" w:rsidRDefault="00663B99" w:rsidP="00663B99">
      <w:pPr>
        <w:ind w:left="-90" w:right="-360"/>
      </w:pPr>
      <w:r>
        <w:t xml:space="preserve">     </w:t>
      </w:r>
    </w:p>
    <w:p w14:paraId="08B72DB4" w14:textId="77777777" w:rsidR="007C341A" w:rsidRDefault="007C341A" w:rsidP="0069650D">
      <w:pPr>
        <w:ind w:right="-360"/>
      </w:pPr>
    </w:p>
    <w:p w14:paraId="76610D6E" w14:textId="77777777" w:rsidR="00663B99" w:rsidRPr="00C37FA0" w:rsidRDefault="00663B99" w:rsidP="00C37FA0">
      <w:pPr>
        <w:ind w:left="-90" w:right="-360"/>
        <w:rPr>
          <w:color w:val="FFFFFF" w:themeColor="background1"/>
        </w:rPr>
      </w:pPr>
    </w:p>
    <w:p w14:paraId="044D3A43" w14:textId="635390FF" w:rsidR="00663B99" w:rsidRPr="00C37FA0" w:rsidRDefault="00663B99" w:rsidP="00C37FA0">
      <w:pPr>
        <w:pStyle w:val="ListParagraph"/>
        <w:numPr>
          <w:ilvl w:val="0"/>
          <w:numId w:val="1"/>
        </w:numPr>
        <w:shd w:val="clear" w:color="auto" w:fill="000000" w:themeFill="text1"/>
        <w:ind w:left="270" w:hanging="270"/>
        <w:rPr>
          <w:color w:val="FFFFFF" w:themeColor="background1"/>
        </w:rPr>
      </w:pPr>
      <w:r w:rsidRPr="00C37FA0">
        <w:rPr>
          <w:color w:val="FFFFFF" w:themeColor="background1"/>
        </w:rPr>
        <w:t>What are some limitations of this dataset?</w:t>
      </w:r>
    </w:p>
    <w:p w14:paraId="17EE81E6" w14:textId="2D2F38FE" w:rsidR="00C37FA0" w:rsidRDefault="00C37FA0" w:rsidP="00C37FA0">
      <w:pPr>
        <w:pStyle w:val="ListParagraph"/>
      </w:pPr>
    </w:p>
    <w:p w14:paraId="21C0D536" w14:textId="0113A303" w:rsidR="00663B99" w:rsidRDefault="00504150" w:rsidP="00504150">
      <w:pPr>
        <w:pStyle w:val="ListParagraph"/>
        <w:ind w:left="0"/>
      </w:pPr>
      <w:r>
        <w:t xml:space="preserve">The dataset does not provide sufficient data about </w:t>
      </w:r>
      <w:r w:rsidR="00530498">
        <w:t xml:space="preserve">the </w:t>
      </w:r>
      <w:r>
        <w:t xml:space="preserve">resources Kickstarter retained from 2009 through 2017.  </w:t>
      </w:r>
      <w:r w:rsidR="00BE1D10">
        <w:t>I</w:t>
      </w:r>
      <w:r>
        <w:t xml:space="preserve">t invested in 3X more projects in 2014, </w:t>
      </w:r>
      <w:r w:rsidR="00BE1D10">
        <w:t xml:space="preserve">but </w:t>
      </w:r>
      <w:r>
        <w:t>it is unclear if it had sufficient resources to support successful outcomes</w:t>
      </w:r>
      <w:r w:rsidR="00530498">
        <w:t xml:space="preserve"> comparable to what</w:t>
      </w:r>
      <w:r>
        <w:t xml:space="preserve"> they </w:t>
      </w:r>
      <w:r w:rsidR="00530498">
        <w:t xml:space="preserve">had </w:t>
      </w:r>
      <w:r w:rsidR="00BE1D10">
        <w:t xml:space="preserve">from 2009 through 2013, </w:t>
      </w:r>
      <w:r w:rsidR="00530498">
        <w:t>when more than 60% of the projects were successful, and 30% failed</w:t>
      </w:r>
      <w:r w:rsidR="00BE1D10">
        <w:t xml:space="preserve">.  Having this data may explain why after 2014 </w:t>
      </w:r>
      <w:r w:rsidR="00530498">
        <w:t xml:space="preserve">more than </w:t>
      </w:r>
      <w:r w:rsidR="00BE1D10">
        <w:t>50% of the projects failed</w:t>
      </w:r>
      <w:r w:rsidR="00530498">
        <w:t>.</w:t>
      </w:r>
      <w:r w:rsidR="00BE1D10">
        <w:t xml:space="preserve"> </w:t>
      </w:r>
      <w:r w:rsidR="00530498">
        <w:t xml:space="preserve"> Perhaps Kickstarter grew too fast in 2014 and was unable to obtain the necessary resources (human, capital, technology, etc.) to support the 3X growth.</w:t>
      </w:r>
    </w:p>
    <w:p w14:paraId="664E72B1" w14:textId="6A92EC01" w:rsidR="00530498" w:rsidRDefault="00530498" w:rsidP="00504150">
      <w:pPr>
        <w:pStyle w:val="ListParagraph"/>
        <w:ind w:left="0"/>
      </w:pPr>
    </w:p>
    <w:p w14:paraId="2174DE4C" w14:textId="6087556A" w:rsidR="00530498" w:rsidRDefault="00530498" w:rsidP="00504150">
      <w:pPr>
        <w:pStyle w:val="ListParagraph"/>
        <w:ind w:left="0"/>
      </w:pPr>
      <w:r w:rsidRPr="00D36311">
        <w:rPr>
          <w:noProof/>
        </w:rPr>
        <w:drawing>
          <wp:inline distT="0" distB="0" distL="0" distR="0" wp14:anchorId="7E716F23" wp14:editId="4BC1DFF8">
            <wp:extent cx="2960176" cy="2054225"/>
            <wp:effectExtent l="0" t="0" r="12065" b="1587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3A1AE58-70D0-8C48-8AAE-1E21A781AD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  </w:t>
      </w:r>
      <w:r w:rsidRPr="00D36311">
        <w:rPr>
          <w:noProof/>
        </w:rPr>
        <w:drawing>
          <wp:inline distT="0" distB="0" distL="0" distR="0" wp14:anchorId="42E4A849" wp14:editId="254A8257">
            <wp:extent cx="3022169" cy="2053590"/>
            <wp:effectExtent l="0" t="0" r="13335" b="165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02B2735-1F9C-4144-9640-07316FC65C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39C2F31" w14:textId="77B8F4DC" w:rsidR="00504150" w:rsidRDefault="00504150" w:rsidP="00504150">
      <w:pPr>
        <w:pStyle w:val="ListParagraph"/>
        <w:ind w:left="0"/>
      </w:pPr>
    </w:p>
    <w:p w14:paraId="0D968367" w14:textId="40DAC721" w:rsidR="006A1019" w:rsidRDefault="006A1019" w:rsidP="00504150">
      <w:pPr>
        <w:pStyle w:val="ListParagraph"/>
        <w:ind w:left="0"/>
      </w:pPr>
      <w:r>
        <w:t xml:space="preserve">For about 18 sub-categories, there were no successful projects at all, regardless of goal, or launch year.  There are no data in the dataset that is uniquely different for these sub-categories without ‘successful’ status. </w:t>
      </w:r>
    </w:p>
    <w:p w14:paraId="277721F4" w14:textId="77777777" w:rsidR="006A1019" w:rsidRDefault="006A1019" w:rsidP="00504150">
      <w:pPr>
        <w:pStyle w:val="ListParagraph"/>
        <w:ind w:left="0"/>
      </w:pPr>
    </w:p>
    <w:p w14:paraId="7DC04D48" w14:textId="77777777" w:rsidR="004D4C0D" w:rsidRPr="00C37FA0" w:rsidRDefault="00663B99" w:rsidP="00C37FA0">
      <w:pPr>
        <w:shd w:val="clear" w:color="auto" w:fill="000000" w:themeFill="text1"/>
        <w:rPr>
          <w:color w:val="FFFFFF" w:themeColor="background1"/>
        </w:rPr>
      </w:pPr>
      <w:r w:rsidRPr="00C37FA0">
        <w:rPr>
          <w:color w:val="FFFFFF" w:themeColor="background1"/>
        </w:rPr>
        <w:t>3. What are some other possible tables and/or graphs that we could create?</w:t>
      </w:r>
    </w:p>
    <w:p w14:paraId="5561CD19" w14:textId="7280FC3A" w:rsidR="00663B99" w:rsidRDefault="00663B99" w:rsidP="00663B99"/>
    <w:p w14:paraId="595929B7" w14:textId="7093709A" w:rsidR="00BE1D10" w:rsidRDefault="00BE1D10" w:rsidP="00663B99">
      <w:r>
        <w:t xml:space="preserve">Since the data illustrates that higher the goal amount, the less projects were successful, we should look out the grouping by the 12-groups over time, especially between 2014 and 2017, to see if Kickstarter invested in more projects with higher goals from 2014 to 2017 or not.  </w:t>
      </w:r>
    </w:p>
    <w:p w14:paraId="6353B11D" w14:textId="1CBE9867" w:rsidR="009502FE" w:rsidRDefault="009502FE" w:rsidP="00663B99"/>
    <w:p w14:paraId="56E96C5A" w14:textId="24160C7D" w:rsidR="009502FE" w:rsidRDefault="009502FE" w:rsidP="00663B99">
      <w:r>
        <w:t xml:space="preserve">Similarly, we should also look out the </w:t>
      </w:r>
      <w:r w:rsidR="00530498">
        <w:t xml:space="preserve">mix of category and subcategory types from 2009 through 2017, especially after 2014 to see if </w:t>
      </w:r>
      <w:r w:rsidR="00AA461C">
        <w:t xml:space="preserve">Kickstarter invested in categories and sub-categories that it did not do prior to 2013, or if it did, if and how the mix changed. </w:t>
      </w:r>
    </w:p>
    <w:p w14:paraId="7CE9E688" w14:textId="343DE86B" w:rsidR="006A1019" w:rsidRDefault="006A1019" w:rsidP="00663B99"/>
    <w:p w14:paraId="74F1029F" w14:textId="5CFE7C21" w:rsidR="00BE1D10" w:rsidRDefault="00BE1D10" w:rsidP="00663B99"/>
    <w:p w14:paraId="29ECED42" w14:textId="77777777" w:rsidR="00BE1D10" w:rsidRDefault="00BE1D10" w:rsidP="00663B99">
      <w:bookmarkStart w:id="0" w:name="_GoBack"/>
      <w:bookmarkEnd w:id="0"/>
    </w:p>
    <w:sectPr w:rsidR="00BE1D10" w:rsidSect="00663B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DB937" w14:textId="77777777" w:rsidR="00AC6D58" w:rsidRDefault="00AC6D58" w:rsidP="00F62FCE">
      <w:r>
        <w:separator/>
      </w:r>
    </w:p>
  </w:endnote>
  <w:endnote w:type="continuationSeparator" w:id="0">
    <w:p w14:paraId="4EEB4762" w14:textId="77777777" w:rsidR="00AC6D58" w:rsidRDefault="00AC6D58" w:rsidP="00F6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861457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DE5A40" w14:textId="39E8EBB2" w:rsidR="00F62FCE" w:rsidRDefault="00F62FCE" w:rsidP="006B07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16FC6A" w14:textId="77777777" w:rsidR="00F62FCE" w:rsidRDefault="00F62FCE" w:rsidP="00F62F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343808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778E08" w14:textId="7A461485" w:rsidR="00F62FCE" w:rsidRDefault="00F62FCE" w:rsidP="006B07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7D4972" w14:textId="77777777" w:rsidR="00F62FCE" w:rsidRDefault="00F62FCE" w:rsidP="00F62F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00BA" w14:textId="77777777" w:rsidR="00AC6D58" w:rsidRDefault="00AC6D58" w:rsidP="00F62FCE">
      <w:r>
        <w:separator/>
      </w:r>
    </w:p>
  </w:footnote>
  <w:footnote w:type="continuationSeparator" w:id="0">
    <w:p w14:paraId="112BBBA2" w14:textId="77777777" w:rsidR="00AC6D58" w:rsidRDefault="00AC6D58" w:rsidP="00F62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2674D" w14:textId="7E07206D" w:rsidR="00F62FCE" w:rsidRDefault="00AC6D58">
    <w:pPr>
      <w:pStyle w:val="Header"/>
    </w:pPr>
    <w:r>
      <w:rPr>
        <w:noProof/>
      </w:rPr>
      <w:pict w14:anchorId="7273F8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73089" o:spid="_x0000_s2051" type="#_x0000_t136" alt="" style="position:absolute;margin-left:0;margin-top:0;width:815pt;height:97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80pt" string="Jam Paydavousi, 5/23/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9336B" w14:textId="77777777" w:rsidR="00C37FA0" w:rsidRDefault="00C37FA0" w:rsidP="00C37FA0">
    <w:r>
      <w:t>Jam Paydavousi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Home Work 1</w:t>
    </w:r>
  </w:p>
  <w:p w14:paraId="6C7EB73E" w14:textId="5E53EE71" w:rsidR="00F62FCE" w:rsidRDefault="00AC6D58">
    <w:pPr>
      <w:pStyle w:val="Header"/>
    </w:pPr>
    <w:r>
      <w:rPr>
        <w:noProof/>
      </w:rPr>
      <w:pict w14:anchorId="54EF3F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73090" o:spid="_x0000_s2050" type="#_x0000_t136" alt="" style="position:absolute;margin-left:0;margin-top:0;width:815pt;height:97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80pt" string="Jam Paydavousi, 5/23/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0F88" w14:textId="7E4476FC" w:rsidR="00F62FCE" w:rsidRDefault="00AC6D58">
    <w:pPr>
      <w:pStyle w:val="Header"/>
    </w:pPr>
    <w:r>
      <w:rPr>
        <w:noProof/>
      </w:rPr>
      <w:pict w14:anchorId="23959E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973088" o:spid="_x0000_s2049" type="#_x0000_t136" alt="" style="position:absolute;margin-left:0;margin-top:0;width:815pt;height:97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80pt" string="Jam Paydavousi, 5/23/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7C90"/>
    <w:multiLevelType w:val="hybridMultilevel"/>
    <w:tmpl w:val="E7428E8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A37F4"/>
    <w:multiLevelType w:val="hybridMultilevel"/>
    <w:tmpl w:val="78C6CC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532D"/>
    <w:multiLevelType w:val="hybridMultilevel"/>
    <w:tmpl w:val="60DEA59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780B8B"/>
    <w:multiLevelType w:val="hybridMultilevel"/>
    <w:tmpl w:val="4830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99"/>
    <w:rsid w:val="00100FE1"/>
    <w:rsid w:val="0032610E"/>
    <w:rsid w:val="00366727"/>
    <w:rsid w:val="004619FB"/>
    <w:rsid w:val="00504150"/>
    <w:rsid w:val="00530498"/>
    <w:rsid w:val="00622DB1"/>
    <w:rsid w:val="00663B99"/>
    <w:rsid w:val="00677055"/>
    <w:rsid w:val="006803C9"/>
    <w:rsid w:val="0069650D"/>
    <w:rsid w:val="006A1019"/>
    <w:rsid w:val="00705F79"/>
    <w:rsid w:val="007C341A"/>
    <w:rsid w:val="009502FE"/>
    <w:rsid w:val="00A66D0C"/>
    <w:rsid w:val="00AA461C"/>
    <w:rsid w:val="00AC6D58"/>
    <w:rsid w:val="00BE1D10"/>
    <w:rsid w:val="00C37FA0"/>
    <w:rsid w:val="00CD7CBA"/>
    <w:rsid w:val="00D36311"/>
    <w:rsid w:val="00DD628A"/>
    <w:rsid w:val="00F47A39"/>
    <w:rsid w:val="00F62FCE"/>
    <w:rsid w:val="00F9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1760C1"/>
  <w15:chartTrackingRefBased/>
  <w15:docId w15:val="{77DB2F4F-9288-CF40-9B20-CBE4F101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B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99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2F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FCE"/>
  </w:style>
  <w:style w:type="character" w:styleId="PageNumber">
    <w:name w:val="page number"/>
    <w:basedOn w:val="DefaultParagraphFont"/>
    <w:uiPriority w:val="99"/>
    <w:semiHidden/>
    <w:unhideWhenUsed/>
    <w:rsid w:val="00F62FCE"/>
  </w:style>
  <w:style w:type="paragraph" w:styleId="Header">
    <w:name w:val="header"/>
    <w:basedOn w:val="Normal"/>
    <w:link w:val="HeaderChar"/>
    <w:uiPriority w:val="99"/>
    <w:unhideWhenUsed/>
    <w:rsid w:val="00F62F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m/Documents/Career%20Center/Education/StarterBook_JP_05161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m/Documents/Career%20Center/Education/StarterBook_JP_05161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m/Documents/Career%20Center/Education/StarterBook_JP_05161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m/Documents/Career%20Center/Education/StarterBook_JP_05161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Percentage of Production</a:t>
            </a:r>
            <a:r>
              <a:rPr lang="en-US" sz="900" baseline="0"/>
              <a:t> Statuses</a:t>
            </a:r>
            <a:r>
              <a:rPr lang="en-US" sz="9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Date Created'!$B$20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Date Created'!$A$21:$A$29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Created'!$B$21:$B$29</c:f>
              <c:numCache>
                <c:formatCode>0%</c:formatCode>
                <c:ptCount val="9"/>
                <c:pt idx="0">
                  <c:v>7.1428571428571425E-2</c:v>
                </c:pt>
                <c:pt idx="1">
                  <c:v>1.5384615384615385E-2</c:v>
                </c:pt>
                <c:pt idx="2">
                  <c:v>4.0935672514619881E-2</c:v>
                </c:pt>
                <c:pt idx="3">
                  <c:v>2.1276595744680851E-2</c:v>
                </c:pt>
                <c:pt idx="4">
                  <c:v>2.5547445255474453E-2</c:v>
                </c:pt>
                <c:pt idx="5">
                  <c:v>8.1967213114754092E-2</c:v>
                </c:pt>
                <c:pt idx="6">
                  <c:v>0.10693877551020409</c:v>
                </c:pt>
                <c:pt idx="7">
                  <c:v>8.0816326530612242E-2</c:v>
                </c:pt>
                <c:pt idx="8">
                  <c:v>0.10828025477707007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37-3541-9C9B-A44B082C9A52}"/>
            </c:ext>
          </c:extLst>
        </c:ser>
        <c:ser>
          <c:idx val="1"/>
          <c:order val="1"/>
          <c:tx>
            <c:strRef>
              <c:f>'Pivot Table Date Created'!$C$20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Table Date Created'!$A$21:$A$29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Created'!$C$21:$C$29</c:f>
              <c:numCache>
                <c:formatCode>0%</c:formatCode>
                <c:ptCount val="9"/>
                <c:pt idx="0">
                  <c:v>0.2857142857142857</c:v>
                </c:pt>
                <c:pt idx="1">
                  <c:v>0.23076923076923078</c:v>
                </c:pt>
                <c:pt idx="2">
                  <c:v>0.16374269005847952</c:v>
                </c:pt>
                <c:pt idx="3">
                  <c:v>0.21276595744680851</c:v>
                </c:pt>
                <c:pt idx="4">
                  <c:v>0.24452554744525548</c:v>
                </c:pt>
                <c:pt idx="5">
                  <c:v>0.43237704918032788</c:v>
                </c:pt>
                <c:pt idx="6">
                  <c:v>0.43020408163265306</c:v>
                </c:pt>
                <c:pt idx="7">
                  <c:v>0.3069387755102041</c:v>
                </c:pt>
                <c:pt idx="8">
                  <c:v>0.19745222929936307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37-3541-9C9B-A44B082C9A52}"/>
            </c:ext>
          </c:extLst>
        </c:ser>
        <c:ser>
          <c:idx val="2"/>
          <c:order val="2"/>
          <c:tx>
            <c:strRef>
              <c:f>'Pivot Table Date Created'!$D$20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Date Created'!$A$21:$A$29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Created'!$D$21:$D$29</c:f>
              <c:numCache>
                <c:formatCode>0%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0.31847133757961782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37-3541-9C9B-A44B082C9A52}"/>
            </c:ext>
          </c:extLst>
        </c:ser>
        <c:ser>
          <c:idx val="3"/>
          <c:order val="3"/>
          <c:tx>
            <c:strRef>
              <c:f>'Pivot Table Date Created'!$E$20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'Pivot Table Date Created'!$A$21:$A$29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Created'!$E$21:$E$29</c:f>
              <c:numCache>
                <c:formatCode>0%</c:formatCode>
                <c:ptCount val="9"/>
                <c:pt idx="0">
                  <c:v>0.6428571428571429</c:v>
                </c:pt>
                <c:pt idx="1">
                  <c:v>0.75384615384615383</c:v>
                </c:pt>
                <c:pt idx="2">
                  <c:v>0.79532163742690054</c:v>
                </c:pt>
                <c:pt idx="3">
                  <c:v>0.76595744680851063</c:v>
                </c:pt>
                <c:pt idx="4">
                  <c:v>0.72992700729927007</c:v>
                </c:pt>
                <c:pt idx="5">
                  <c:v>0.48565573770491804</c:v>
                </c:pt>
                <c:pt idx="6">
                  <c:v>0.46285714285714286</c:v>
                </c:pt>
                <c:pt idx="7">
                  <c:v>0.5</c:v>
                </c:pt>
                <c:pt idx="8">
                  <c:v>0.37579617834394907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37-3541-9C9B-A44B082C9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36"/>
        <c:axId val="1211143807"/>
        <c:axId val="1214298911"/>
      </c:barChart>
      <c:catAx>
        <c:axId val="121114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298911"/>
        <c:crosses val="autoZero"/>
        <c:auto val="1"/>
        <c:lblAlgn val="ctr"/>
        <c:lblOffset val="100"/>
        <c:noMultiLvlLbl val="0"/>
      </c:catAx>
      <c:valAx>
        <c:axId val="121429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14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[StarterBook_JP_051619.xlsx]Pivot Table Date Created!PivotTable1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Breakdown</a:t>
            </a:r>
            <a:r>
              <a:rPr lang="en-US" sz="1000" baseline="0"/>
              <a:t> of Production Projects Statuses through time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tx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38100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38100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tx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38100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38100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tx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38100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38100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Date Created'!$B$3:$B$4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Created'!$B$5:$B$14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5F-FE4B-85C6-DF5F3DFAD931}"/>
            </c:ext>
          </c:extLst>
        </c:ser>
        <c:ser>
          <c:idx val="1"/>
          <c:order val="1"/>
          <c:tx>
            <c:strRef>
              <c:f>'Pivot Table Date Created'!$C$3:$C$4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381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Created'!$C$5:$C$14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527</c:v>
                </c:pt>
                <c:pt idx="7">
                  <c:v>376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5F-FE4B-85C6-DF5F3DFAD931}"/>
            </c:ext>
          </c:extLst>
        </c:ser>
        <c:ser>
          <c:idx val="2"/>
          <c:order val="2"/>
          <c:tx>
            <c:strRef>
              <c:f>'Pivot Table Date Created'!$D$3:$D$4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Created'!$D$5:$D$14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5F-FE4B-85C6-DF5F3DFAD931}"/>
            </c:ext>
          </c:extLst>
        </c:ser>
        <c:ser>
          <c:idx val="3"/>
          <c:order val="3"/>
          <c:tx>
            <c:strRef>
              <c:f>'Pivot Table Date Created'!$E$3:$E$4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3810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Created'!$E$5:$E$14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85F-FE4B-85C6-DF5F3DFAD9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684991"/>
        <c:axId val="1228686671"/>
      </c:lineChart>
      <c:catAx>
        <c:axId val="122868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686671"/>
        <c:crosses val="autoZero"/>
        <c:auto val="1"/>
        <c:lblAlgn val="ctr"/>
        <c:lblOffset val="100"/>
        <c:noMultiLvlLbl val="0"/>
      </c:catAx>
      <c:valAx>
        <c:axId val="122868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684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Percentage of Production</a:t>
            </a:r>
            <a:r>
              <a:rPr lang="en-US" sz="900" baseline="0"/>
              <a:t> Statuses</a:t>
            </a:r>
            <a:r>
              <a:rPr lang="en-US" sz="9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Table Date Created'!$B$20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tx1">
                <a:lumMod val="85000"/>
                <a:lumOff val="15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Date Created'!$A$21:$A$29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Created'!$B$21:$B$29</c:f>
              <c:numCache>
                <c:formatCode>0%</c:formatCode>
                <c:ptCount val="9"/>
                <c:pt idx="0">
                  <c:v>7.1428571428571425E-2</c:v>
                </c:pt>
                <c:pt idx="1">
                  <c:v>1.5384615384615385E-2</c:v>
                </c:pt>
                <c:pt idx="2">
                  <c:v>4.0935672514619881E-2</c:v>
                </c:pt>
                <c:pt idx="3">
                  <c:v>2.1276595744680851E-2</c:v>
                </c:pt>
                <c:pt idx="4">
                  <c:v>2.5547445255474453E-2</c:v>
                </c:pt>
                <c:pt idx="5">
                  <c:v>8.1967213114754092E-2</c:v>
                </c:pt>
                <c:pt idx="6">
                  <c:v>0.10693877551020409</c:v>
                </c:pt>
                <c:pt idx="7">
                  <c:v>8.0816326530612242E-2</c:v>
                </c:pt>
                <c:pt idx="8">
                  <c:v>0.10828025477707007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34-AC44-A213-FE66E52B9699}"/>
            </c:ext>
          </c:extLst>
        </c:ser>
        <c:ser>
          <c:idx val="1"/>
          <c:order val="1"/>
          <c:tx>
            <c:strRef>
              <c:f>'Pivot Table Date Created'!$C$20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'Pivot Table Date Created'!$A$21:$A$29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Created'!$C$21:$C$29</c:f>
              <c:numCache>
                <c:formatCode>0%</c:formatCode>
                <c:ptCount val="9"/>
                <c:pt idx="0">
                  <c:v>0.2857142857142857</c:v>
                </c:pt>
                <c:pt idx="1">
                  <c:v>0.23076923076923078</c:v>
                </c:pt>
                <c:pt idx="2">
                  <c:v>0.16374269005847952</c:v>
                </c:pt>
                <c:pt idx="3">
                  <c:v>0.21276595744680851</c:v>
                </c:pt>
                <c:pt idx="4">
                  <c:v>0.24452554744525548</c:v>
                </c:pt>
                <c:pt idx="5">
                  <c:v>0.43237704918032788</c:v>
                </c:pt>
                <c:pt idx="6">
                  <c:v>0.43020408163265306</c:v>
                </c:pt>
                <c:pt idx="7">
                  <c:v>0.3069387755102041</c:v>
                </c:pt>
                <c:pt idx="8">
                  <c:v>0.19745222929936307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34-AC44-A213-FE66E52B9699}"/>
            </c:ext>
          </c:extLst>
        </c:ser>
        <c:ser>
          <c:idx val="2"/>
          <c:order val="2"/>
          <c:tx>
            <c:strRef>
              <c:f>'Pivot Table Date Created'!$D$20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 Date Created'!$A$21:$A$29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Created'!$D$21:$D$29</c:f>
              <c:numCache>
                <c:formatCode>0%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0.31847133757961782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34-AC44-A213-FE66E52B9699}"/>
            </c:ext>
          </c:extLst>
        </c:ser>
        <c:ser>
          <c:idx val="3"/>
          <c:order val="3"/>
          <c:tx>
            <c:strRef>
              <c:f>'Pivot Table Date Created'!$E$20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'Pivot Table Date Created'!$A$21:$A$29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Created'!$E$21:$E$29</c:f>
              <c:numCache>
                <c:formatCode>0%</c:formatCode>
                <c:ptCount val="9"/>
                <c:pt idx="0">
                  <c:v>0.6428571428571429</c:v>
                </c:pt>
                <c:pt idx="1">
                  <c:v>0.75384615384615383</c:v>
                </c:pt>
                <c:pt idx="2">
                  <c:v>0.79532163742690054</c:v>
                </c:pt>
                <c:pt idx="3">
                  <c:v>0.76595744680851063</c:v>
                </c:pt>
                <c:pt idx="4">
                  <c:v>0.72992700729927007</c:v>
                </c:pt>
                <c:pt idx="5">
                  <c:v>0.48565573770491804</c:v>
                </c:pt>
                <c:pt idx="6">
                  <c:v>0.46285714285714286</c:v>
                </c:pt>
                <c:pt idx="7">
                  <c:v>0.5</c:v>
                </c:pt>
                <c:pt idx="8">
                  <c:v>0.37579617834394907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34-AC44-A213-FE66E52B96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36"/>
        <c:axId val="1211143807"/>
        <c:axId val="1214298911"/>
      </c:barChart>
      <c:catAx>
        <c:axId val="121114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298911"/>
        <c:crosses val="autoZero"/>
        <c:auto val="1"/>
        <c:lblAlgn val="ctr"/>
        <c:lblOffset val="100"/>
        <c:noMultiLvlLbl val="0"/>
      </c:catAx>
      <c:valAx>
        <c:axId val="1214298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14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[StarterBook_JP_051619.xlsx]Pivot Table Date Created!PivotTable1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7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700"/>
              <a:t>Breakdown</a:t>
            </a:r>
            <a:r>
              <a:rPr lang="en-US" sz="700" baseline="0"/>
              <a:t> of Production Projects Statuses through time</a:t>
            </a:r>
            <a:endParaRPr lang="en-US" sz="7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tx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38100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38100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tx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38100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38100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tx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38100" cap="rnd">
            <a:solidFill>
              <a:srgbClr val="FF000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38100" cap="rnd">
            <a:solidFill>
              <a:srgbClr val="00B05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Date Created'!$B$3:$B$4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Created'!$B$5:$B$14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47-9941-B870-BD60DB47CE6F}"/>
            </c:ext>
          </c:extLst>
        </c:ser>
        <c:ser>
          <c:idx val="1"/>
          <c:order val="1"/>
          <c:tx>
            <c:strRef>
              <c:f>'Pivot Table Date Created'!$C$3:$C$4</c:f>
              <c:strCache>
                <c:ptCount val="1"/>
                <c:pt idx="0">
                  <c:v>failed</c:v>
                </c:pt>
              </c:strCache>
            </c:strRef>
          </c:tx>
          <c:spPr>
            <a:ln w="381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Created'!$C$5:$C$14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422</c:v>
                </c:pt>
                <c:pt idx="6">
                  <c:v>527</c:v>
                </c:pt>
                <c:pt idx="7">
                  <c:v>376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47-9941-B870-BD60DB47CE6F}"/>
            </c:ext>
          </c:extLst>
        </c:ser>
        <c:ser>
          <c:idx val="2"/>
          <c:order val="2"/>
          <c:tx>
            <c:strRef>
              <c:f>'Pivot Table Date Created'!$D$3:$D$4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Created'!$D$5:$D$14</c:f>
              <c:numCache>
                <c:formatCode>General</c:formatCode>
                <c:ptCount val="9"/>
                <c:pt idx="8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47-9941-B870-BD60DB47CE6F}"/>
            </c:ext>
          </c:extLst>
        </c:ser>
        <c:ser>
          <c:idx val="3"/>
          <c:order val="3"/>
          <c:tx>
            <c:strRef>
              <c:f>'Pivot Table Date Created'!$E$3:$E$4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ln w="3810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'Pivot Table Date Created'!$A$5:$A$14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'Pivot Table Date Created'!$E$5:$E$14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47-9941-B870-BD60DB47CE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28684991"/>
        <c:axId val="1228686671"/>
      </c:lineChart>
      <c:catAx>
        <c:axId val="122868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686671"/>
        <c:crosses val="autoZero"/>
        <c:auto val="1"/>
        <c:lblAlgn val="ctr"/>
        <c:lblOffset val="100"/>
        <c:noMultiLvlLbl val="0"/>
      </c:catAx>
      <c:valAx>
        <c:axId val="1228686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684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Paydavousi</dc:creator>
  <cp:keywords/>
  <dc:description/>
  <cp:lastModifiedBy>Jam Paydavousi</cp:lastModifiedBy>
  <cp:revision>7</cp:revision>
  <dcterms:created xsi:type="dcterms:W3CDTF">2019-05-23T20:24:00Z</dcterms:created>
  <dcterms:modified xsi:type="dcterms:W3CDTF">2019-05-27T21:32:00Z</dcterms:modified>
</cp:coreProperties>
</file>