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9F" w:rsidRPr="004C63BE" w:rsidRDefault="00A534B5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4C63BE">
        <w:rPr>
          <w:rFonts w:ascii="Times New Roman" w:hAnsi="Times New Roman" w:cs="Times New Roman"/>
          <w:b/>
          <w:sz w:val="40"/>
        </w:rPr>
        <w:t>LAPORAN</w:t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4C63BE">
        <w:rPr>
          <w:rFonts w:ascii="Times New Roman" w:hAnsi="Times New Roman" w:cs="Times New Roman"/>
          <w:b/>
          <w:sz w:val="40"/>
        </w:rPr>
        <w:t>PEMBELAJARAN</w:t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4C63BE">
        <w:rPr>
          <w:rFonts w:ascii="Times New Roman" w:hAnsi="Times New Roman" w:cs="Times New Roman"/>
          <w:b/>
          <w:sz w:val="40"/>
        </w:rPr>
        <w:t xml:space="preserve">Back End Development with Java </w:t>
      </w:r>
      <w:proofErr w:type="spellStart"/>
      <w:r w:rsidRPr="004C63BE">
        <w:rPr>
          <w:rFonts w:ascii="Times New Roman" w:hAnsi="Times New Roman" w:cs="Times New Roman"/>
          <w:b/>
          <w:sz w:val="40"/>
        </w:rPr>
        <w:t>Springboot</w:t>
      </w:r>
      <w:proofErr w:type="spellEnd"/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4C63BE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4D5D6C" w:rsidRPr="004C63BE" w:rsidRDefault="004D5D6C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4C63BE">
        <w:rPr>
          <w:rFonts w:ascii="Times New Roman" w:hAnsi="Times New Roman" w:cs="Times New Roman"/>
          <w:b/>
          <w:sz w:val="28"/>
        </w:rPr>
        <w:t>Oleh</w:t>
      </w:r>
      <w:proofErr w:type="spellEnd"/>
      <w:r w:rsidRPr="004C63BE">
        <w:rPr>
          <w:rFonts w:ascii="Times New Roman" w:hAnsi="Times New Roman" w:cs="Times New Roman"/>
          <w:b/>
          <w:sz w:val="28"/>
        </w:rPr>
        <w:t>:</w:t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C63BE">
        <w:rPr>
          <w:rFonts w:ascii="Times New Roman" w:hAnsi="Times New Roman" w:cs="Times New Roman"/>
          <w:b/>
          <w:sz w:val="28"/>
          <w:u w:val="single"/>
        </w:rPr>
        <w:t>M. MACHRUSH ALIY SIROJJAM MUSHLICH</w:t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63BE">
        <w:rPr>
          <w:rFonts w:ascii="Times New Roman" w:hAnsi="Times New Roman" w:cs="Times New Roman"/>
          <w:b/>
          <w:sz w:val="28"/>
        </w:rPr>
        <w:t>NIK 095061</w:t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63BE">
        <w:rPr>
          <w:rFonts w:ascii="Times New Roman" w:hAnsi="Times New Roman" w:cs="Times New Roman"/>
          <w:b/>
          <w:sz w:val="28"/>
        </w:rPr>
        <w:t>BFI Technology Development Program (BTDP)</w:t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63BE">
        <w:rPr>
          <w:rFonts w:ascii="Times New Roman" w:hAnsi="Times New Roman" w:cs="Times New Roman"/>
          <w:b/>
          <w:sz w:val="28"/>
        </w:rPr>
        <w:lastRenderedPageBreak/>
        <w:t xml:space="preserve">PT BFI Finance Indonesia </w:t>
      </w:r>
      <w:proofErr w:type="spellStart"/>
      <w:r w:rsidRPr="004C63BE">
        <w:rPr>
          <w:rFonts w:ascii="Times New Roman" w:hAnsi="Times New Roman" w:cs="Times New Roman"/>
          <w:b/>
          <w:sz w:val="28"/>
        </w:rPr>
        <w:t>Tbk</w:t>
      </w:r>
      <w:proofErr w:type="spellEnd"/>
    </w:p>
    <w:p w:rsidR="004D5D6C" w:rsidRPr="004C63BE" w:rsidRDefault="004D5D6C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  <w:sectPr w:rsidR="004D5D6C" w:rsidRPr="004C63BE" w:rsidSect="00DC61FF">
          <w:footerReference w:type="default" r:id="rId9"/>
          <w:pgSz w:w="10318" w:h="14570" w:code="13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:rsidR="004D5D6C" w:rsidRPr="004C63BE" w:rsidRDefault="004D5D6C" w:rsidP="004C63BE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0" w:name="_Toc106098704"/>
      <w:r w:rsidRPr="004C63BE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DAFTAR ISI</w:t>
      </w:r>
      <w:bookmarkEnd w:id="0"/>
    </w:p>
    <w:p w:rsidR="004D5D6C" w:rsidRPr="004C63BE" w:rsidRDefault="004D5D6C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61764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7158" w:rsidRPr="004C63BE" w:rsidRDefault="00747158" w:rsidP="004C63BE">
          <w:pPr>
            <w:pStyle w:val="TOCHeading"/>
            <w:spacing w:before="60" w:after="60" w:line="360" w:lineRule="auto"/>
            <w:rPr>
              <w:rFonts w:ascii="Times New Roman" w:hAnsi="Times New Roman" w:cs="Times New Roman"/>
              <w:sz w:val="24"/>
            </w:rPr>
          </w:pPr>
        </w:p>
        <w:p w:rsidR="00C60749" w:rsidRDefault="0074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C63BE">
            <w:rPr>
              <w:rFonts w:ascii="Times New Roman" w:hAnsi="Times New Roman" w:cs="Times New Roman"/>
            </w:rPr>
            <w:fldChar w:fldCharType="begin"/>
          </w:r>
          <w:r w:rsidRPr="004C63BE">
            <w:rPr>
              <w:rFonts w:ascii="Times New Roman" w:hAnsi="Times New Roman" w:cs="Times New Roman"/>
            </w:rPr>
            <w:instrText xml:space="preserve"> TOC \o "1-3" \h \z \u </w:instrText>
          </w:r>
          <w:r w:rsidRPr="004C63BE">
            <w:rPr>
              <w:rFonts w:ascii="Times New Roman" w:hAnsi="Times New Roman" w:cs="Times New Roman"/>
            </w:rPr>
            <w:fldChar w:fldCharType="separate"/>
          </w:r>
          <w:hyperlink w:anchor="_Toc106098704" w:history="1">
            <w:r w:rsidR="00C60749" w:rsidRPr="00C273CF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C60749">
              <w:rPr>
                <w:noProof/>
                <w:webHidden/>
              </w:rPr>
              <w:tab/>
            </w:r>
            <w:r w:rsidR="00C60749">
              <w:rPr>
                <w:noProof/>
                <w:webHidden/>
              </w:rPr>
              <w:fldChar w:fldCharType="begin"/>
            </w:r>
            <w:r w:rsidR="00C60749">
              <w:rPr>
                <w:noProof/>
                <w:webHidden/>
              </w:rPr>
              <w:instrText xml:space="preserve"> PAGEREF _Toc106098704 \h </w:instrText>
            </w:r>
            <w:r w:rsidR="00C60749">
              <w:rPr>
                <w:noProof/>
                <w:webHidden/>
              </w:rPr>
            </w:r>
            <w:r w:rsidR="00C60749">
              <w:rPr>
                <w:noProof/>
                <w:webHidden/>
              </w:rPr>
              <w:fldChar w:fldCharType="separate"/>
            </w:r>
            <w:r w:rsidR="00C60749">
              <w:rPr>
                <w:noProof/>
                <w:webHidden/>
              </w:rPr>
              <w:t>1</w:t>
            </w:r>
            <w:r w:rsidR="00C60749">
              <w:rPr>
                <w:noProof/>
                <w:webHidden/>
              </w:rPr>
              <w:fldChar w:fldCharType="end"/>
            </w:r>
          </w:hyperlink>
        </w:p>
        <w:p w:rsidR="00C60749" w:rsidRDefault="00C607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6098705" w:history="1">
            <w:r w:rsidRPr="00C273CF">
              <w:rPr>
                <w:rStyle w:val="Hyperlink"/>
                <w:rFonts w:ascii="Times New Roman" w:hAnsi="Times New Roman" w:cs="Times New Roman"/>
                <w:b/>
                <w:noProof/>
              </w:rPr>
              <w:t>SESI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49" w:rsidRDefault="00C6074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6098706" w:history="1">
            <w:r w:rsidRPr="00C273CF">
              <w:rPr>
                <w:rStyle w:val="Hyperlink"/>
                <w:rFonts w:ascii="Times New Roman" w:hAnsi="Times New Roman" w:cs="Times New Roman"/>
                <w:b/>
                <w:noProof/>
              </w:rPr>
              <w:t>PERSIAPAN DAN INSTALASI BAHAN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49" w:rsidRDefault="00C6074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6098707" w:history="1">
            <w:r w:rsidRPr="00C273CF">
              <w:rPr>
                <w:rStyle w:val="Hyperlink"/>
                <w:rFonts w:ascii="Times New Roman" w:hAnsi="Times New Roman" w:cs="Times New Roman"/>
                <w:b/>
                <w:noProof/>
              </w:rPr>
              <w:t>PENGENALAN DASAR PEMROGRAMAN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158" w:rsidRPr="004C63BE" w:rsidRDefault="00747158" w:rsidP="004C63BE">
          <w:pPr>
            <w:spacing w:before="60" w:after="60" w:line="360" w:lineRule="auto"/>
            <w:rPr>
              <w:rFonts w:ascii="Times New Roman" w:hAnsi="Times New Roman" w:cs="Times New Roman"/>
            </w:rPr>
          </w:pPr>
          <w:r w:rsidRPr="004C63B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4D5D6C" w:rsidRPr="004C63BE" w:rsidRDefault="004D5D6C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  <w:sectPr w:rsidR="00747158" w:rsidRPr="004C63BE" w:rsidSect="00DC61FF">
          <w:pgSz w:w="10318" w:h="14570" w:code="13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:rsidR="00747158" w:rsidRPr="004C63BE" w:rsidRDefault="00747158" w:rsidP="004C63BE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106098705"/>
      <w:r w:rsidRPr="004C63BE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SESI 01</w:t>
      </w:r>
      <w:bookmarkEnd w:id="1"/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Pr="00705CD6" w:rsidRDefault="00FB5C37" w:rsidP="00705CD6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06098706"/>
      <w:r w:rsidRPr="00705CD6">
        <w:rPr>
          <w:rFonts w:ascii="Times New Roman" w:hAnsi="Times New Roman" w:cs="Times New Roman"/>
          <w:b/>
          <w:color w:val="000000" w:themeColor="text1"/>
          <w:sz w:val="24"/>
        </w:rPr>
        <w:t>PERSIAPA</w:t>
      </w:r>
      <w:r w:rsidR="00705CD6">
        <w:rPr>
          <w:rFonts w:ascii="Times New Roman" w:hAnsi="Times New Roman" w:cs="Times New Roman"/>
          <w:b/>
          <w:color w:val="000000" w:themeColor="text1"/>
          <w:sz w:val="24"/>
        </w:rPr>
        <w:t>N DAN INSTALASI BAHAN PEMBELAJA</w:t>
      </w:r>
      <w:r w:rsidRPr="00705CD6">
        <w:rPr>
          <w:rFonts w:ascii="Times New Roman" w:hAnsi="Times New Roman" w:cs="Times New Roman"/>
          <w:b/>
          <w:color w:val="000000" w:themeColor="text1"/>
          <w:sz w:val="24"/>
        </w:rPr>
        <w:t>RAN</w:t>
      </w:r>
      <w:bookmarkEnd w:id="2"/>
    </w:p>
    <w:p w:rsidR="00FB5C37" w:rsidRDefault="004C63BE" w:rsidP="00FB5C37">
      <w:pPr>
        <w:spacing w:before="60" w:after="6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bahan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apa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saja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dibutuhkan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selama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pembelajaran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berlangsung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kemudian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akan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dilakukan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instalasi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B5C37">
        <w:rPr>
          <w:rFonts w:ascii="Times New Roman" w:hAnsi="Times New Roman" w:cs="Times New Roman"/>
          <w:sz w:val="24"/>
        </w:rPr>
        <w:t>Bahan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dibutuhkan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tersaji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pada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Tabel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1.</w:t>
      </w:r>
    </w:p>
    <w:p w:rsidR="00705CD6" w:rsidRPr="00705CD6" w:rsidRDefault="00705CD6" w:rsidP="00705CD6">
      <w:pPr>
        <w:pStyle w:val="Caption"/>
        <w:keepNext/>
        <w:spacing w:before="60" w:after="60" w:line="360" w:lineRule="auto"/>
        <w:rPr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Tabel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Tabel \* ARABIC </w:instrTex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705CD6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Daftar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Bahan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Pembelajaran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3640"/>
        <w:gridCol w:w="2065"/>
      </w:tblGrid>
      <w:tr w:rsidR="00FB5C37" w:rsidRPr="00FB5C37" w:rsidTr="00FB5C37">
        <w:tc>
          <w:tcPr>
            <w:tcW w:w="704" w:type="dxa"/>
          </w:tcPr>
          <w:p w:rsidR="00FB5C37" w:rsidRPr="00FB5C37" w:rsidRDefault="00FB5C37" w:rsidP="00FB5C37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B5C3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07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Bahan</w:t>
            </w:r>
            <w:proofErr w:type="spellEnd"/>
          </w:p>
        </w:tc>
        <w:tc>
          <w:tcPr>
            <w:tcW w:w="3005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B5C37">
              <w:rPr>
                <w:rFonts w:ascii="Times New Roman" w:hAnsi="Times New Roman" w:cs="Times New Roman"/>
                <w:b/>
              </w:rPr>
              <w:t>Versi</w:t>
            </w:r>
            <w:proofErr w:type="spellEnd"/>
          </w:p>
        </w:tc>
      </w:tr>
      <w:tr w:rsidR="00FB5C37" w:rsidRPr="00FB5C37" w:rsidTr="00FB5C37">
        <w:tc>
          <w:tcPr>
            <w:tcW w:w="704" w:type="dxa"/>
          </w:tcPr>
          <w:p w:rsidR="00FB5C37" w:rsidRPr="00FB5C37" w:rsidRDefault="00FB5C37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 w:rsidRPr="00FB5C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07" w:type="dxa"/>
          </w:tcPr>
          <w:p w:rsidR="00FB5C37" w:rsidRPr="00FB5C37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3005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 240 G8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Pr="00FB5C37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Code Studio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1.68.0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Development Kit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17.0.2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4A0686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Runtime Environment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1.8.0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Eclipse IDE</w:t>
            </w:r>
          </w:p>
        </w:tc>
        <w:tc>
          <w:tcPr>
            <w:tcW w:w="3005" w:type="dxa"/>
          </w:tcPr>
          <w:p w:rsidR="007C05CA" w:rsidRDefault="004A068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4.23.0 (2022-03)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</w:tc>
        <w:tc>
          <w:tcPr>
            <w:tcW w:w="3005" w:type="dxa"/>
          </w:tcPr>
          <w:p w:rsidR="007C05CA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9.19</w:t>
            </w:r>
          </w:p>
        </w:tc>
      </w:tr>
      <w:tr w:rsidR="00705CD6" w:rsidRPr="00FB5C37" w:rsidTr="00FB5C37">
        <w:tc>
          <w:tcPr>
            <w:tcW w:w="704" w:type="dxa"/>
          </w:tcPr>
          <w:p w:rsidR="00705CD6" w:rsidRDefault="00705CD6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07" w:type="dxa"/>
          </w:tcPr>
          <w:p w:rsidR="00705CD6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PostgreSQL</w:t>
            </w:r>
          </w:p>
        </w:tc>
        <w:tc>
          <w:tcPr>
            <w:tcW w:w="3005" w:type="dxa"/>
          </w:tcPr>
          <w:p w:rsidR="00705CD6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705CD6" w:rsidRDefault="00705CD6" w:rsidP="00705CD6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705CD6" w:rsidRPr="00705CD6" w:rsidRDefault="00705CD6" w:rsidP="00705CD6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06098707"/>
      <w:r>
        <w:rPr>
          <w:rFonts w:ascii="Times New Roman" w:hAnsi="Times New Roman" w:cs="Times New Roman"/>
          <w:b/>
          <w:color w:val="000000" w:themeColor="text1"/>
          <w:sz w:val="24"/>
        </w:rPr>
        <w:t>PENGENALAN DASAR PEMROGRAMAN JAVA</w:t>
      </w:r>
      <w:bookmarkEnd w:id="3"/>
    </w:p>
    <w:p w:rsidR="00DC61FF" w:rsidRDefault="00FB5C37" w:rsidP="00DC61FF">
      <w:pPr>
        <w:spacing w:before="60" w:after="60"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diajarkan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pengetahuan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</w:t>
      </w:r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Pengetahuan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seputar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Java yang </w:t>
      </w:r>
      <w:proofErr w:type="spellStart"/>
      <w:r w:rsidR="00C60749">
        <w:rPr>
          <w:rFonts w:ascii="Times New Roman" w:hAnsi="Times New Roman" w:cs="Times New Roman"/>
          <w:sz w:val="24"/>
        </w:rPr>
        <w:t>diajarkan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meliputi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pengenalan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terhadap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Package, Import Library, Class, </w:t>
      </w:r>
      <w:proofErr w:type="spellStart"/>
      <w:r w:rsidR="00C60749">
        <w:rPr>
          <w:rFonts w:ascii="Times New Roman" w:hAnsi="Times New Roman" w:cs="Times New Roman"/>
          <w:sz w:val="24"/>
        </w:rPr>
        <w:t>dan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juga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Main Method. </w:t>
      </w:r>
      <w:proofErr w:type="spellStart"/>
      <w:r w:rsidR="00C60749">
        <w:rPr>
          <w:rFonts w:ascii="Times New Roman" w:hAnsi="Times New Roman" w:cs="Times New Roman"/>
          <w:sz w:val="24"/>
        </w:rPr>
        <w:t>Selain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itu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juga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diajarkan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tentang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lastRenderedPageBreak/>
        <w:t>pemrograman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seperti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, Statement, Expression, Input, Output, </w:t>
      </w:r>
      <w:proofErr w:type="spellStart"/>
      <w:r w:rsidR="00C60749">
        <w:rPr>
          <w:rFonts w:ascii="Times New Roman" w:hAnsi="Times New Roman" w:cs="Times New Roman"/>
          <w:sz w:val="24"/>
        </w:rPr>
        <w:t>dan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Data Type. </w:t>
      </w:r>
      <w:proofErr w:type="spellStart"/>
      <w:r w:rsidR="00C60749">
        <w:rPr>
          <w:rFonts w:ascii="Times New Roman" w:hAnsi="Times New Roman" w:cs="Times New Roman"/>
          <w:sz w:val="24"/>
        </w:rPr>
        <w:t>Contoh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hasil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pembelajaran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tersaji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pada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Gambar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1.</w:t>
      </w:r>
      <w:bookmarkStart w:id="4" w:name="_GoBack"/>
      <w:bookmarkEnd w:id="4"/>
    </w:p>
    <w:p w:rsidR="00C60749" w:rsidRDefault="00C60749" w:rsidP="00C60749">
      <w:pPr>
        <w:keepNext/>
        <w:spacing w:before="60" w:after="60" w:line="360" w:lineRule="auto"/>
        <w:jc w:val="center"/>
      </w:pPr>
      <w:r>
        <w:rPr>
          <w:noProof/>
        </w:rPr>
        <w:drawing>
          <wp:inline distT="0" distB="0" distL="0" distR="0" wp14:anchorId="686F0FF4" wp14:editId="07C3DF95">
            <wp:extent cx="4068000" cy="34358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190"/>
                    <a:stretch/>
                  </pic:blipFill>
                  <pic:spPr bwMode="auto">
                    <a:xfrm>
                      <a:off x="0" y="0"/>
                      <a:ext cx="4068000" cy="343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749" w:rsidRPr="00C60749" w:rsidRDefault="00C60749" w:rsidP="00C60749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Gambar</w:t>
      </w:r>
      <w:proofErr w:type="spellEnd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Gambar \* ARABIC </w:instrTex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C6074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Contoh</w:t>
      </w:r>
      <w:proofErr w:type="spellEnd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Pemrograman</w:t>
      </w:r>
      <w:proofErr w:type="spellEnd"/>
    </w:p>
    <w:sectPr w:rsidR="00C60749" w:rsidRPr="00C60749" w:rsidSect="00DC61FF">
      <w:pgSz w:w="10318" w:h="14570" w:code="13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468" w:rsidRDefault="004D6468" w:rsidP="00747158">
      <w:pPr>
        <w:spacing w:after="0" w:line="240" w:lineRule="auto"/>
      </w:pPr>
      <w:r>
        <w:separator/>
      </w:r>
    </w:p>
  </w:endnote>
  <w:endnote w:type="continuationSeparator" w:id="0">
    <w:p w:rsidR="004D6468" w:rsidRDefault="004D6468" w:rsidP="0074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533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0749" w:rsidRDefault="00C60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1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0749" w:rsidRDefault="00C60749" w:rsidP="007471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468" w:rsidRDefault="004D6468" w:rsidP="00747158">
      <w:pPr>
        <w:spacing w:after="0" w:line="240" w:lineRule="auto"/>
      </w:pPr>
      <w:r>
        <w:separator/>
      </w:r>
    </w:p>
  </w:footnote>
  <w:footnote w:type="continuationSeparator" w:id="0">
    <w:p w:rsidR="004D6468" w:rsidRDefault="004D6468" w:rsidP="0074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53D5"/>
    <w:multiLevelType w:val="hybridMultilevel"/>
    <w:tmpl w:val="C0A2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9F"/>
    <w:rsid w:val="004A0686"/>
    <w:rsid w:val="004C63BE"/>
    <w:rsid w:val="004D5D6C"/>
    <w:rsid w:val="004D6468"/>
    <w:rsid w:val="00590C91"/>
    <w:rsid w:val="00705CD6"/>
    <w:rsid w:val="00747158"/>
    <w:rsid w:val="007C05CA"/>
    <w:rsid w:val="00A534B5"/>
    <w:rsid w:val="00A8159F"/>
    <w:rsid w:val="00C60749"/>
    <w:rsid w:val="00DC61F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2F48"/>
  <w15:chartTrackingRefBased/>
  <w15:docId w15:val="{AB2586DC-2446-4FD6-A69F-6617B2A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58"/>
  </w:style>
  <w:style w:type="paragraph" w:styleId="Footer">
    <w:name w:val="footer"/>
    <w:basedOn w:val="Normal"/>
    <w:link w:val="FooterChar"/>
    <w:uiPriority w:val="99"/>
    <w:unhideWhenUsed/>
    <w:rsid w:val="0074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58"/>
  </w:style>
  <w:style w:type="paragraph" w:styleId="TOCHeading">
    <w:name w:val="TOC Heading"/>
    <w:basedOn w:val="Heading1"/>
    <w:next w:val="Normal"/>
    <w:uiPriority w:val="39"/>
    <w:unhideWhenUsed/>
    <w:qFormat/>
    <w:rsid w:val="007471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71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71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63BE"/>
    <w:pPr>
      <w:ind w:left="720"/>
      <w:contextualSpacing/>
    </w:pPr>
  </w:style>
  <w:style w:type="table" w:styleId="TableGrid">
    <w:name w:val="Table Grid"/>
    <w:basedOn w:val="TableNormal"/>
    <w:uiPriority w:val="39"/>
    <w:rsid w:val="00F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5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C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5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B1D8B-A65D-4F66-8439-7AAB4504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(M.)</dc:creator>
  <cp:keywords/>
  <dc:description/>
  <cp:lastModifiedBy>Management Trainee Technology Head Office (M.)</cp:lastModifiedBy>
  <cp:revision>4</cp:revision>
  <dcterms:created xsi:type="dcterms:W3CDTF">2022-06-14T01:51:00Z</dcterms:created>
  <dcterms:modified xsi:type="dcterms:W3CDTF">2022-06-14T04:34:00Z</dcterms:modified>
</cp:coreProperties>
</file>