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گزارش_مقایسهای_فنی_rust_در_برابر_3574e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گزارش مقایسه‌ای فنی: Rust در برابر Go برای ساخت میکروسرویس‌های مقیاس‌پذیر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خلاصه_اجرای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خلاصه اجرایی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هر دو زبان برای میکروسرویس‌های مدرن انتخاب‌های معتبری هستند، اما فلسفه‌شان متفاوت است: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روی «سرعت تیم» بهینه شده است: کامپایل سریع، مدل همروندی ساده، زباله‌روب خودکار، زمان رسیدن به تولید کوتاه.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روی «قطعیت رفتار در زمان اجرا» بهینه شده است: بدون زباله‌روب، بدون توقف‌های ناگهانی GC، مصرف حافظه قابل پیش‌بینی، تضمین ایمنی حافظه در زمان کامپایل.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قاعده عملی: اگر گلوگاه شما </w:t>
      </w:r>
      <w:r>
        <w:rPr>
          <w:rFonts w:eastAsia="source serif 4" w:cs="source serif 4" w:ascii="source serif 4" w:hAnsi="source serif 4"/>
          <w:b/>
          <w:color w:val="000000"/>
        </w:rPr>
        <w:t xml:space="preserve">زمان توسعه و تعداد سرویس‌ها</w:t>
      </w:r>
      <w:r>
        <w:rPr>
          <w:rFonts w:eastAsia="source serif 4" w:cs="source serif 4" w:ascii="source serif 4" w:hAnsi="source serif 4"/>
          <w:color w:val="000000"/>
        </w:rPr>
        <w:t xml:space="preserve"> است، Go را انتخاب کنید. اگر گلوگاه شما </w:t>
      </w:r>
      <w:r>
        <w:rPr>
          <w:rFonts w:eastAsia="source serif 4" w:cs="source serif 4" w:ascii="source serif 4" w:hAnsi="source serif 4"/>
          <w:b/>
          <w:color w:val="000000"/>
        </w:rPr>
        <w:t xml:space="preserve">دنباله تأخیر (p99/p999)، هزینه حافظه در مقیاس، یا کار سنگین CPU</w:t>
      </w:r>
      <w:r>
        <w:rPr>
          <w:rFonts w:eastAsia="source serif 4" w:cs="source serif 4" w:ascii="source serif 4" w:hAnsi="source serif 4"/>
          <w:color w:val="000000"/>
        </w:rPr>
        <w:t xml:space="preserve"> است، Rust را انتخاب کنید.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۱_عملکرد_perform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۱. عملکرد (Performance)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تصویر_کل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تصویر کلی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در بارهای CPU-محور (سریال‌سازی سنگین، رمزنگاری، پردازش داده، فشرده‌سازی) Rust به‌طور مداوم جلوتر است چون به کد بومی بدون لایه زمان‌اجرا (runtime) و بدون GC کامپایل می‌شود. در بارهای معمول I/O-محور (سرویس REST که با دیتابیس حرف می‌زند)، اختلاف throughput اغلب کوچک می‌شود چون گلوگاه واقعی شبکه و دیتابیس است.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نکته مهم: تفاوت اصلی معمولاً در </w:t>
      </w:r>
      <w:r>
        <w:rPr>
          <w:rFonts w:eastAsia="source serif 4" w:cs="source serif 4" w:ascii="source serif 4" w:hAnsi="source serif 4"/>
          <w:b/>
          <w:color w:val="000000"/>
        </w:rPr>
        <w:t xml:space="preserve">میانگین</w:t>
      </w:r>
      <w:r>
        <w:rPr>
          <w:rFonts w:eastAsia="source serif 4" w:cs="source serif 4" w:ascii="source serif 4" w:hAnsi="source serif 4"/>
          <w:color w:val="000000"/>
        </w:rPr>
        <w:t xml:space="preserve"> نیست، در </w:t>
      </w:r>
      <w:r>
        <w:rPr>
          <w:rFonts w:eastAsia="source serif 4" w:cs="source serif 4" w:ascii="source serif 4" w:hAnsi="source serif 4"/>
          <w:b/>
          <w:color w:val="000000"/>
        </w:rPr>
        <w:t xml:space="preserve">دنباله توزیع تأخیر</w:t>
      </w:r>
      <w:r>
        <w:rPr>
          <w:rFonts w:eastAsia="source serif 4" w:cs="source serif 4" w:ascii="source serif 4" w:hAnsi="source serif 4"/>
          <w:color w:val="000000"/>
        </w:rPr>
        <w:t xml:space="preserve"> است.</w:t>
      </w:r>
    </w:p>
    <w:p>
      <w:pPr>
        <w:spacing w:line="360" w:before="315" w:after="105" w:lineRule="auto"/>
        <w:ind w:left="-30"/>
        <w:jc w:val="left"/>
      </w:pPr>
      <w:bookmarkStart w:id="4" w:name="مطالعه_موردی_معتبر_disc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مطالعه موردی معتبر: Discord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Discord سرویس Read States خود را از Go به Rust منتقل کرد. مشاهدات منتشرشده آن‌ها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Discord Engineering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نسخه Go تقریباً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هر ۲ دقیقه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یک جهش تأخیر و CPU داشت، چون Go حتی بدون رشد heap هم دست‌کم هر دو دقیقه یک چرخه GC اجباری اجرا می‌کند.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زباله‌روب مجبور بود کل کش LRU را پیمایش کند تا مشخص شود چه چیزی آزاد است.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کوچک‌کردن کش، جهش‌های GC را کم می‌کرد اما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تأخیر صدک ۹۹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را بدتر می‌کرد، چون نرخ اصابت کش پایین می‌آمد و باید از دیتابیس خوانده می‌شد.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نسخه Rust حتی با بهینه‌سازی ابتدایی، از نسخه دستی‌بهینه‌شده Go بهتر عمل کرد و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هیچ جهش تأخیری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نداشت.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پس از افزایش ظرفیت کش به ۸ میلیون رکورد، میانگین زمان پاسخ در حد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میکروثانیه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و بدترین حالت در حد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میلی‌ثانیه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بود.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این دقیقاً الگوی کلاسیک است: Go در حالت عادی سریع است، اما وقتی heap بزرگ و پر از اشاره‌گر دارید، هزینه GC خود را در دنباله تأخیر نشان می‌دهد.</w:t>
      </w:r>
    </w:p>
    <w:p>
      <w:pPr>
        <w:spacing w:line="360" w:before="315" w:after="105" w:lineRule="auto"/>
        <w:ind w:left="-30"/>
        <w:jc w:val="left"/>
      </w:pPr>
      <w:bookmarkStart w:id="5" w:name="هزینه_واقعی_gc_در_g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هزینه واقعی GC در Go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طبق تیم Go (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وبلاگ Go درباره Green Tea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برنامه‌ها می‌توانند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۲۰٪ یا بیشتر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از زمان CPU خود را در زباله‌روب صرف کنند.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حدود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۹۰٪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هزینه GC مربوط به فاز mark است و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۱۰٪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مربوط به sweep.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از زمان mark، معمولاً دست‌کم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۳۵٪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صرف انتظار برای دسترسی به حافظه heap می‌شود؛ دسترسی به حافظه اصلی می‌تواند تا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۱۰۰ برابر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کندتر از دسترسی به کش CPU باشد.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خبر خوب برای Go: زباله‌روب جدید </w:t>
      </w:r>
      <w:r>
        <w:rPr>
          <w:rFonts w:eastAsia="source serif 4" w:cs="source serif 4" w:ascii="source serif 4" w:hAnsi="source serif 4"/>
          <w:b/>
          <w:color w:val="000000"/>
        </w:rPr>
        <w:t xml:space="preserve">Green Tea</w:t>
      </w:r>
      <w:r>
        <w:rPr>
          <w:rFonts w:eastAsia="source serif 4" w:cs="source serif 4" w:ascii="source serif 4" w:hAnsi="source serif 4"/>
          <w:color w:val="000000"/>
        </w:rPr>
        <w:t xml:space="preserve"> که در Go 1.25 به‌صورت آزمایشی با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GOEXPERIMENT=greenteagc</w:t>
      </w:r>
      <w:r>
        <w:rPr>
          <w:rFonts w:eastAsia="source serif 4" w:cs="source serif 4" w:ascii="source serif 4" w:hAnsi="source serif 4"/>
          <w:color w:val="000000"/>
        </w:rPr>
        <w:t xml:space="preserve"> عرضه شد و طبق برنامه تیم Go قرار بود در Go 1.26 پیش‌فرض شود (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Go Blog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)، به‌جای دنبال‌کردن تک‌تک اشاره‌گرها، span‌های حافظه را به‌صورت دسته‌ای اسکن می‌کند و رفتار کش را بهتر می‌کند. اندازه‌گیری‌های مستقل روی یک بار کاری پیمایش heap، کاهش زمان اجرا از حدود </w:t>
      </w:r>
      <w:r>
        <w:rPr>
          <w:rFonts w:eastAsia="source serif 4" w:cs="source serif 4" w:ascii="source serif 4" w:hAnsi="source serif 4"/>
          <w:b/>
          <w:color w:val="000000"/>
        </w:rPr>
        <w:t xml:space="preserve">۴.۲۳ ثانیه به ۲.۷۰ ثانیه</w:t>
      </w:r>
      <w:r>
        <w:rPr>
          <w:rFonts w:eastAsia="source serif 4" w:cs="source serif 4" w:ascii="source serif 4" w:hAnsi="source serif 4"/>
          <w:color w:val="000000"/>
        </w:rPr>
        <w:t xml:space="preserve"> (حالت packed) و از </w:t>
      </w:r>
      <w:r>
        <w:rPr>
          <w:rFonts w:eastAsia="source serif 4" w:cs="source serif 4" w:ascii="source serif 4" w:hAnsi="source serif 4"/>
          <w:b/>
          <w:color w:val="000000"/>
        </w:rPr>
        <w:t xml:space="preserve">۱۱.۰۵ ثانیه به ۶.۹۶ ثانیه</w:t>
      </w:r>
      <w:r>
        <w:rPr>
          <w:rFonts w:eastAsia="source serif 4" w:cs="source serif 4" w:ascii="source serif 4" w:hAnsi="source serif 4"/>
          <w:color w:val="000000"/>
        </w:rPr>
        <w:t xml:space="preserve"> (حالت scattered) را نشان داده‌اند (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The Consensus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نتیجه: شکاف عملکردی Go با Rust در حال کم‌شدن است، اما ماهیت مسئله (وجود GC) تغییر نکرده است.</w:t>
      </w:r>
    </w:p>
    <w:p>
      <w:pPr>
        <w:spacing w:line="360" w:before="315" w:after="105" w:lineRule="auto"/>
        <w:ind w:left="-30"/>
        <w:jc w:val="left"/>
      </w:pPr>
      <w:bookmarkStart w:id="6" w:name="جمعبندی_عملکرد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جمع‌بندی عملکرد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معیار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Throughput در بار CPU-محور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بالاتر، معمولاً چند برابر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خوب اما پایین‌تر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Throughput در بار I/O-محور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بالا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بسیار نزدیک به 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تأخیر p50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هر دو عالی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هر دو عالی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تأخیر p99/p999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بسیار پایدار، بدون توقف GC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مستعد جهش هنگام چرخه GC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زمان راه‌اندازی (cold start)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بسیار سریع، بدون 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سریع، اما runtime و GC باید گرم شوند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قابلیت پیش‌بینی زیر فشار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بالا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متوسط، وابسته به تنظیم GC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۲_مدیریت_حافظه_memory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۲. مدیریت حافظه (Memory Management)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go_زبالهروب_همزمان_و_قابل_تنظی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Go: زباله‌روب همزمان و قابل تنظیم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Go از یک زباله‌روب </w:t>
      </w:r>
      <w:r>
        <w:rPr>
          <w:rFonts w:eastAsia="source serif 4" w:cs="source serif 4" w:ascii="source serif 4" w:hAnsi="source serif 4"/>
          <w:b/>
          <w:color w:val="000000"/>
        </w:rPr>
        <w:t xml:space="preserve">همزمان و غیرجابه‌جاکننده</w:t>
      </w:r>
      <w:r>
        <w:rPr>
          <w:rFonts w:eastAsia="source serif 4" w:cs="source serif 4" w:ascii="source serif 4" w:hAnsi="source serif 4"/>
          <w:color w:val="000000"/>
        </w:rPr>
        <w:t xml:space="preserve"> استفاده می‌کند؛ بیشتر کار GC هم‌زمان با اجرای برنامه انجام می‌شود و توقف‌های stop-the-world کوتاه‌اند و متناسب با اندازه heap رشد نمی‌کنند (</w:t>
      </w: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راهنمای رسمی GC در Go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دو اهرم اصلی تنظیم: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GOGC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تعیین می‌کند heap چقدر نسبت به داده زنده رشد کند تا GC فعال شود. مقدار پیش‌فرض ۱۰۰ یعنی وقتی heap دو برابر داده زنده شد. فرمول: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next_gc = live_heap × (1 + GOGC/100)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افزایش آن یعنی GC کمتر و حافظه بیشتر.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GOMEMLIMIT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سقف نرم حافظه برای کل فرآیند. در محیط Kubernetes با محدودیت حافظه، این تنظیم برای جلوگیری از OOMKill حیاتی است.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الگوی رایج در تولید: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GOGC=off</w:t>
      </w:r>
      <w:r>
        <w:rPr>
          <w:rFonts w:eastAsia="source serif 4" w:cs="source serif 4" w:ascii="source serif 4" w:hAnsi="source serif 4"/>
          <w:color w:val="000000"/>
        </w:rPr>
        <w:t xml:space="preserve"> یا مقدار بالا به‌همراه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GOMEMLIMIT</w:t>
      </w:r>
      <w:r>
        <w:rPr>
          <w:rFonts w:eastAsia="source serif 4" w:cs="source serif 4" w:ascii="source serif 4" w:hAnsi="source serif 4"/>
          <w:color w:val="000000"/>
        </w:rPr>
        <w:t xml:space="preserve"> نزدیک به سقف کانتینر، تا GC فقط وقتی واقعاً لازم است اجرا شود.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منابع تأخیر ناشی از GC طبق مستندات رسمی: توقف‌های کوتاه بین فاز mark و sweep، تصاحب حدود </w:t>
      </w:r>
      <w:r>
        <w:rPr>
          <w:rFonts w:eastAsia="source serif 4" w:cs="source serif 4" w:ascii="source serif 4" w:hAnsi="source serif 4"/>
          <w:b/>
          <w:color w:val="000000"/>
        </w:rPr>
        <w:t xml:space="preserve">۲۵٪ از CPU</w:t>
      </w:r>
      <w:r>
        <w:rPr>
          <w:rFonts w:eastAsia="source serif 4" w:cs="source serif 4" w:ascii="source serif 4" w:hAnsi="source serif 4"/>
          <w:color w:val="000000"/>
        </w:rPr>
        <w:t xml:space="preserve"> در فاز mark، کمک اجباری goroutine‌ها به GC هنگام نرخ تخصیص بالا، هزینه اضافی نوشتن اشاره‌گرها (write barrier)، و توقف goroutineها برای اسکن ریشه‌ها.</w:t>
      </w:r>
    </w:p>
    <w:p>
      <w:pPr>
        <w:spacing w:line="360" w:before="315" w:after="105" w:lineRule="auto"/>
        <w:ind w:left="-30"/>
        <w:jc w:val="left"/>
      </w:pPr>
      <w:bookmarkStart w:id="9" w:name="rust_مالکیت_قرضگیری_و_آزادسازی_قطع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Rust: مالکیت، قرض‌گیری و آزادسازی قطعی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Rust هیچ GC ندارد. حافظه با مدل </w:t>
      </w:r>
      <w:r>
        <w:rPr>
          <w:rFonts w:eastAsia="source serif 4" w:cs="source serif 4" w:ascii="source serif 4" w:hAnsi="source serif 4"/>
          <w:b/>
          <w:color w:val="000000"/>
        </w:rPr>
        <w:t xml:space="preserve">Ownership / Borrowing / Lifetimes</w:t>
      </w:r>
      <w:r>
        <w:rPr>
          <w:rFonts w:eastAsia="source serif 4" w:cs="source serif 4" w:ascii="source serif 4" w:hAnsi="source serif 4"/>
          <w:color w:val="000000"/>
        </w:rPr>
        <w:t xml:space="preserve"> مدیریت می‌شود و کامپایلر در زمان کامپایل تضمین می‌کند که: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هر مقدار دقیقاً یک مالک دارد؛ با خروج مالک از scope، حافظه فوراً آزاد می‌شود (RAII).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یا یک ارجاع قابل تغییر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&amp;mut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وجود دارد، یا چند ارجاع فقط‌خواندنی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&amp;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— نه هر دو با هم.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در نتیجه: بدون use-after-free، بدون double-free، بدون data race در کد safe.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پیامد عملیاتی: </w:t>
      </w:r>
      <w:r>
        <w:rPr>
          <w:rFonts w:eastAsia="source serif 4" w:cs="source serif 4" w:ascii="source serif 4" w:hAnsi="source serif 4"/>
          <w:b/>
          <w:color w:val="000000"/>
        </w:rPr>
        <w:t xml:space="preserve">آزادسازی قطعی</w:t>
      </w:r>
      <w:r>
        <w:rPr>
          <w:rFonts w:eastAsia="source serif 4" w:cs="source serif 4" w:ascii="source serif 4" w:hAnsi="source serif 4"/>
          <w:color w:val="000000"/>
        </w:rPr>
        <w:t xml:space="preserve">. در تجربه Discord، وقتی رکوردی از کش LRU حذف می‌شد، در Rust حافظه بلافاصله آزاد می‌شد، در حالی که در Go تا اجرای GC باقی می‌ماند.</w:t>
      </w:r>
    </w:p>
    <w:p>
      <w:pPr>
        <w:spacing w:line="360" w:before="315" w:after="105" w:lineRule="auto"/>
        <w:ind w:left="-30"/>
        <w:jc w:val="left"/>
      </w:pPr>
      <w:bookmarkStart w:id="10" w:name="جمعبندی_مدیریت_حافظ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جمع‌بندی مدیریت حافظه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جنبه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مکانیزم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Ownership + RAII، زمان کامپایل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زباله‌روب همزمان، زمان اجرا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زمان آزادسازی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قطعی و فوری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نامعین، وابسته به چرخه GC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سربار CPU در زمان اجرا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تقریباً صفر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می‌تواند به ۲۰٪+ برسد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مصرف حافظه (RSS)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معمولاً کمتر و فشرده‌تر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معمولاً بیشتر، به‌خاطر headroom مورد نیاز GC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ایمنی حافظه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تضمین‌شده در زمان کامپایل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تضمین‌شده در زمان اجرا (با هزینه GC)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هزینه انسانی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بالا، نبرد با borrow checker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بسیار پایین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اهرم‌های تنظیم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انتخاب ساختار داده،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، arena، تخصیص‌دهنده سفارشی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GOGC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،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GOMEMLIMIT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،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sync.Pool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، کاهش تخصیص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۳_منحنی_یادگیری_learning_cur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۳. منحنی یادگیری (Learning Curve)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go_کمعمق_و_عمداً_ساد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Go: کم‌عمق و عمداً ساده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Go با حدود ۲۵ کلیدواژه، بدون ارث‌بری، بدون جنریک پیچیده در کد روزمره، و با یک راه استاندارد برای انجام هر کار طراحی شده است. یک توسعه‌دهنده باتجربه در زبان دیگر معمولاً ظرف </w:t>
      </w:r>
      <w:r>
        <w:rPr>
          <w:rFonts w:eastAsia="source serif 4" w:cs="source serif 4" w:ascii="source serif 4" w:hAnsi="source serif 4"/>
          <w:b/>
          <w:color w:val="000000"/>
        </w:rPr>
        <w:t xml:space="preserve">چند روز</w:t>
      </w:r>
      <w:r>
        <w:rPr>
          <w:rFonts w:eastAsia="source serif 4" w:cs="source serif 4" w:ascii="source serif 4" w:hAnsi="source serif 4"/>
          <w:color w:val="000000"/>
        </w:rPr>
        <w:t xml:space="preserve"> کد قابل بازبینی می‌نویسد و ظرف </w:t>
      </w:r>
      <w:r>
        <w:rPr>
          <w:rFonts w:eastAsia="source serif 4" w:cs="source serif 4" w:ascii="source serif 4" w:hAnsi="source serif 4"/>
          <w:b/>
          <w:color w:val="000000"/>
        </w:rPr>
        <w:t xml:space="preserve">۲ تا ۴ هفته</w:t>
      </w:r>
      <w:r>
        <w:rPr>
          <w:rFonts w:eastAsia="source serif 4" w:cs="source serif 4" w:ascii="source serif 4" w:hAnsi="source serif 4"/>
          <w:color w:val="000000"/>
        </w:rPr>
        <w:t xml:space="preserve"> بهره‌ور می‌شود. همروندی با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goroutine</w:t>
      </w:r>
      <w:r>
        <w:rPr>
          <w:rFonts w:eastAsia="source serif 4" w:cs="source serif 4" w:ascii="source serif 4" w:hAnsi="source serif 4"/>
          <w:color w:val="000000"/>
        </w:rPr>
        <w:t xml:space="preserve"> و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channel</w:t>
      </w:r>
      <w:r>
        <w:rPr>
          <w:rFonts w:eastAsia="source serif 4" w:cs="source serif 4" w:ascii="source serif 4" w:hAnsi="source serif 4"/>
          <w:color w:val="000000"/>
        </w:rPr>
        <w:t xml:space="preserve"> مفهومی ساده و آموزش‌پذیر است. مزیت پنهان: کد Go دیگران هم به‌راحتی خوانده می‌شود، که برای تیم‌های بزرگ و جابه‌جایی نفرات ارزش زیادی دارد.</w:t>
      </w:r>
    </w:p>
    <w:p>
      <w:pPr>
        <w:spacing w:line="360" w:before="315" w:after="105" w:lineRule="auto"/>
        <w:ind w:left="-30"/>
        <w:jc w:val="left"/>
      </w:pPr>
      <w:bookmarkStart w:id="13" w:name="rust_پرشیب_اما_با_شکل_قابل_پیشبین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Rust: پرشیب اما با شکل قابل پیش‌بینی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منحنی یادگیری Rust شیب تندی دارد اما الگویش شناخته‌شده است؛ اکثر توسعه‌دهندگان به دو «دیوار» برخورد می‌کنند: </w:t>
      </w:r>
      <w:r>
        <w:rPr>
          <w:rFonts w:eastAsia="source serif 4" w:cs="source serif 4" w:ascii="source serif 4" w:hAnsi="source serif 4"/>
          <w:b/>
          <w:color w:val="000000"/>
        </w:rPr>
        <w:t xml:space="preserve">دیوار borrow checker</w:t>
      </w:r>
      <w:r>
        <w:rPr>
          <w:rFonts w:eastAsia="source serif 4" w:cs="source serif 4" w:ascii="source serif 4" w:hAnsi="source serif 4"/>
          <w:color w:val="000000"/>
        </w:rPr>
        <w:t xml:space="preserve"> در هفته‌های ۲ تا ۴، و </w:t>
      </w:r>
      <w:r>
        <w:rPr>
          <w:rFonts w:eastAsia="source serif 4" w:cs="source serif 4" w:ascii="source serif 4" w:hAnsi="source serif 4"/>
          <w:b/>
          <w:color w:val="000000"/>
        </w:rPr>
        <w:t xml:space="preserve">دیوار async و lifetimeها</w:t>
      </w:r>
      <w:r>
        <w:rPr>
          <w:rFonts w:eastAsia="source serif 4" w:cs="source serif 4" w:ascii="source serif 4" w:hAnsi="source serif 4"/>
          <w:color w:val="000000"/>
        </w:rPr>
        <w:t xml:space="preserve"> در ماه‌های ۲ تا ۳ (</w:t>
      </w:r>
      <w:hyperlink r:id="rId1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Rustify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حتی مستندات رسمی زبان این هزینه را صریحاً به‌عنوان «منحنی یادگیری» و پدیده «نبرد با borrow checker» به رسمیت می‌شناسند (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The Rust Programming Language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در مقابل، Rust برای نهمین سال پیاپی محبوب‌ترین زبان در نظرسنجی Stack Overflow بوده است (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Stack Overflow Developer Survey 2025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 — یعنی هزینه یادگیری بالا، اما رضایت پس از تسلط بسیار بالا.</w:t>
      </w:r>
    </w:p>
    <w:p>
      <w:pPr>
        <w:spacing w:line="360" w:before="315" w:after="105" w:lineRule="auto"/>
        <w:ind w:left="-30"/>
        <w:jc w:val="left"/>
      </w:pPr>
      <w:bookmarkStart w:id="14" w:name="برآورد_زمان_بهرهوری_تیم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برآورد زمان بهره‌وری تیمی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مرحله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اولین سرویس قابل اجرا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۱ تا ۳ روز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۱ تا ۲ هفته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بهره‌وری در حد تولید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۲ تا ۴ هفته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۲ تا ۴ ماه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تسلط بر async و طراحی پیشرفته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۲ تا ۳ ماه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۶ تا ۱۲ ماه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هزینه استخدام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پایین، استخر بزرگ نیروی کار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بالاتر، استخر کوچک‌تر و گران‌تر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۴_مثال_کد_یک_تسک_یکسان_در_هر_دو_زبا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۴. مثال کد: یک تسک یکسان در هر دو زبان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تسک:</w:t>
      </w:r>
      <w:r>
        <w:rPr>
          <w:rFonts w:eastAsia="source serif 4" w:cs="source serif 4" w:ascii="source serif 4" w:hAnsi="source serif 4"/>
          <w:color w:val="000000"/>
        </w:rPr>
        <w:t xml:space="preserve"> یک میکروسرویس HTTP که یک endpoint با متد POST به آدرس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/orders</w:t>
      </w:r>
      <w:r>
        <w:rPr>
          <w:rFonts w:eastAsia="source serif 4" w:cs="source serif 4" w:ascii="source serif 4" w:hAnsi="source serif 4"/>
          <w:color w:val="000000"/>
        </w:rPr>
        <w:t xml:space="preserve"> دارد. بدنه JSON را می‌خواند، اعتبارسنجی می‌کند، مبلغ کل را محاسبه می‌کند، سفارش را در یک کش درون‌حافظه‌ای امن در برابر همروندی ذخیره می‌کند و پاسخ JSON برمی‌گرداند. همچنین یک endpoint با متد GET برای خواندن سفارش دارد.</w:t>
      </w:r>
    </w:p>
    <w:p>
      <w:pPr>
        <w:spacing w:line="360" w:before="315" w:after="105" w:lineRule="auto"/>
        <w:ind w:left="-30"/>
        <w:jc w:val="left"/>
      </w:pPr>
      <w:bookmarkStart w:id="16" w:name="نسخه_g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نسخه Go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main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"encoding/json"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"net/http"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"sync"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SKU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`json:"sku"`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Qty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`json:"qty"`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UnitCost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`json:"unit_cost"`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OrderRequest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CustomerID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`json:"customer_id"`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Items      []Item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`json:"items"`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ID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`json:"id"`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CustomerID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`json:"customer_id"`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Total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`json:"total"`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CreatedAt  time.Time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`json:"created_at"`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کش درون‌حافظه‌ای امن در برابر همروندی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mu     sync.RWMutex</w:t>
        <w:br/>
        <w:t xml:space="preserve">	orders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]Order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*Store {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&amp;Store{orders: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]Order)}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 *Store)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Put(o Order) {</w:t>
        <w:br/>
        <w:t xml:space="preserve">	s.mu.Lock()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s.mu.Unlock()</w:t>
        <w:br/>
        <w:t xml:space="preserve">	s.orders[o.ID] = o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 *Store)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Get(id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(Order,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	s.mu.RLock()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s.mu.RUnlock()</w:t>
        <w:br/>
        <w:t xml:space="preserve">	o, ok := s.orders[id]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o, ok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 OrderRequest)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strings.TrimSpace(r.CustomerID)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errInvalid(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"customer_id is required"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}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(r.Items)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errInvalid(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"at least one item is required"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}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_, it :=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r.Items {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it.Qty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errInvalid(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"qty must be positive"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	}</w:t>
        <w:br/>
        <w:t xml:space="preserve">	}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errInvalid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 errInvalid)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Error()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(e)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(items []Item)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sum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_, it :=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{</w:t>
        <w:br/>
        <w:t xml:space="preserve">		sum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(it.Qty) * it.UnitCost</w:t>
        <w:br/>
        <w:t xml:space="preserve">	}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sum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store := NewStore()</w:t>
        <w:br/>
        <w:t xml:space="preserve">	mux := http.NewServeMux()</w:t>
        <w:br/>
        <w:t xml:space="preserve"/>
        <w:br/>
        <w:t xml:space="preserve">	mux.HandleFunc(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"POST /orders"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 http.ResponseWriter, r *http.Request)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req OrderRequest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:= json.NewDecoder(r.Body).Decode(&amp;req); err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	writeErr(w, http.StatusBadRequest,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"invalid 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	}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:= validate(req); err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	writeErr(w, http.StatusUnprocessableEntity, err.Error())</w:t>
        <w:br/>
        <w:t xml:space="preserve">	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	}</w:t>
        <w:br/>
        <w:t xml:space="preserve">		order := Order{</w:t>
        <w:br/>
        <w:t xml:space="preserve">			ID:         newID(),</w:t>
        <w:br/>
        <w:t xml:space="preserve">			CustomerID: req.CustomerID,</w:t>
        <w:br/>
        <w:t xml:space="preserve">			Total:      total(req.Items),</w:t>
        <w:br/>
        <w:t xml:space="preserve">			CreatedAt:  time.Now().UTC(),</w:t>
        <w:br/>
        <w:t xml:space="preserve">		}</w:t>
        <w:br/>
        <w:t xml:space="preserve">		store.Put(order)</w:t>
        <w:br/>
        <w:t xml:space="preserve">		writeJSON(w, http.StatusCreated, order)</w:t>
        <w:br/>
        <w:t xml:space="preserve">	})</w:t>
        <w:br/>
        <w:t xml:space="preserve"/>
        <w:br/>
        <w:t xml:space="preserve">	mux.HandleFunc(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"GET /orders/{id}"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 http.ResponseWriter, r *http.Request)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	o, ok := store.Get(r.PathValue(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!ok {</w:t>
        <w:br/>
        <w:t xml:space="preserve">			writeErr(w, http.StatusNotFound,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"order not 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	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		}</w:t>
        <w:br/>
        <w:t xml:space="preserve">		writeJSON(w, http.StatusOK, o)</w:t>
        <w:br/>
        <w:t xml:space="preserve">	})</w:t>
        <w:br/>
        <w:t xml:space="preserve"/>
        <w:br/>
        <w:t xml:space="preserve">	srv := &amp;http.Server{</w:t>
        <w:br/>
        <w:t xml:space="preserve">		Addr: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":8080"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		Handler:      mux,</w:t>
        <w:br/>
        <w:t xml:space="preserve">		ReadTimeout: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time.Second,</w:t>
        <w:br/>
        <w:t xml:space="preserve">		WriteTimeout: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time.Second,</w:t>
        <w:br/>
        <w:t xml:space="preserve">	}</w:t>
        <w:br/>
        <w:t xml:space="preserve">	log.Println(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"listening on :8080"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log.Fatal(srv.ListenAndServe())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 http.ResponseWriter, code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int, v any)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w.Header().Set(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	w.WriteHeader(code)</w:t>
        <w:br/>
        <w:t xml:space="preserve">	_ = json.NewEncoder(w).Encode(v)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 http.ResponseWriter, code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int, msg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writeJSON(w, code,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msg})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	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time.Now().UTC().Format(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"20060102150405.000000000"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نکات:</w:t>
      </w:r>
      <w:r>
        <w:rPr>
          <w:rFonts w:eastAsia="source serif 4" w:cs="source serif 4" w:ascii="source serif 4" w:hAnsi="source serif 4"/>
          <w:color w:val="000000"/>
        </w:rPr>
        <w:t xml:space="preserve"> هیچ مدیریت حافظه‌ای دستی وجود ندارد. کل فایل با کتابخانه استاندارد و بدون هیچ وابستگی خارجی کار می‌کند. مدل خطا مبتنی بر مقدار بازگشتی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</w:t>
      </w:r>
      <w:r>
        <w:rPr>
          <w:rFonts w:eastAsia="source serif 4" w:cs="source serif 4" w:ascii="source serif 4" w:hAnsi="source serif 4"/>
          <w:color w:val="000000"/>
        </w:rPr>
        <w:t xml:space="preserve"> است و انضباط آن بر عهده برنامه‌نویس است — کامپایلر شما را مجبور به مدیریت خطا نمی‌کند.</w:t>
      </w:r>
    </w:p>
    <w:p>
      <w:pPr>
        <w:spacing w:line="360" w:before="315" w:after="105" w:lineRule="auto"/>
        <w:ind w:left="-30"/>
        <w:jc w:val="left"/>
      </w:pPr>
      <w:bookmarkStart w:id="17" w:name="نسخه_rust_با_axum_و_tok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نسخه Rust (با axum و tokio)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Cargo.toml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[dependencies]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axum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"0.7"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version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features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version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features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"derive"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serde_json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version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"0.3"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features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"formatting"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axum::{</w:t>
        <w:br/>
        <w:t xml:space="preserve">    extract::{Path, State},</w:t>
        <w:br/>
        <w:t xml:space="preserve">    http::StatusCode,</w:t>
        <w:br/>
        <w:t xml:space="preserve">    response::{IntoResponse, Response},</w:t>
        <w:br/>
        <w:t xml:space="preserve">    routing::{get, post},</w:t>
        <w:br/>
        <w:t xml:space="preserve">    Json, Router,</w:t>
        <w:br/>
        <w:t xml:space="preserve">};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serde::{Deserialize, Serialize};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std::{collections::HashMap, sync::Arc};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tokio::sync::RwLock;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#[derive(Debug, Deserialize)]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sku: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qty: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unit_cost: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#[derive(Debug, Deserialize)]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customer_id: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items: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&lt;Item&gt;,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#[derive(Debug, Clone, Serialize)]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id: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customer_id: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total: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created_at: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خطاها بخشی از امضای تابع‌اند؛ کامپایلر مدیریتشان را الزامی می‌کند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(&amp;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NotFound,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into_response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Response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(code, msg)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ApiError::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(m) =&gt; (StatusCode::UNPROCESSABLE_ENTITY, m),</w:t>
        <w:br/>
        <w:t xml:space="preserve">            ApiError::NotFound =&gt; (StatusCode::NOT_FOUND,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"order not 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};</w:t>
        <w:br/>
        <w:t xml:space="preserve">        (code,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(serde_json::json!({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msg }))).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into_response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وضعیت مشترک: Arc مالکیت را بین taskها به اشتراک می‌گذارد،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RwLock دسترسی همزمان را ایمن می‌کند. کامپایلر بدون این دو اجازه اشتراک نمی‌دهد.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Arc&lt;RwLock&lt;HashMap&lt;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Order&gt;&gt;&gt;;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(req: &amp;OrderRequest)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&lt;(), ApiError&gt;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req.customer_id.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is_empty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(ApiError::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"customer_id is required"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req.items.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is_empty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(ApiError::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"at least one item is required"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req.items.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(|i| i.qty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(ApiError::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"qty must be positive"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(items: &amp;[Item])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(|i| i.qty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i.unit_cost).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(store): State&lt;Store&gt;,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(req): Json&lt;OrderRequest&gt;,</w:t>
        <w:br/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&lt;(StatusCode, Json&lt;Order&gt;), ApiError&gt;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(&amp;req)?;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time::OffsetDateTime::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now_utc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Order {</w:t>
        <w:br/>
        <w:t xml:space="preserve">        id: now.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unix_timestamp_nanos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to_string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</w:t>
        <w:br/>
        <w:t xml:space="preserve">        customer_id: req.customer_id,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مالکیت منتقل شد، بدون کپی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total: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(&amp;req.items),</w:t>
        <w:br/>
        <w:t xml:space="preserve">        created_at: now.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to_string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</w:t>
        <w:br/>
        <w:t xml:space="preserve">    };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قفل نوشتن فقط تا پایان این بلاک نگه داشته می‌شود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(order.id.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order.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((StatusCode::CREATED,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(order)))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(store): State&lt;Store&gt;,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(id): Path&lt;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&lt;Json&lt;Order&gt;, ApiError&gt;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guard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guard.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(&amp;id).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ok_or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(ApiError::NotFound)?;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#[tokio::main]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Store = Arc::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(RwLock::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(HashMap::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Router::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(create_order))</w:t>
        <w:br/>
        <w:t xml:space="preserve">  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"/orders/{id}"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(get_order))</w:t>
        <w:br/>
        <w:t xml:space="preserve">  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with_state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(store);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tokio::net::TcpListener::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"0.0.0.0:8080"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unwrap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println!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"listening on :8080"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axum::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(listener, app).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unwrap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نکات:</w:t>
      </w:r>
      <w:r>
        <w:rPr>
          <w:rFonts w:eastAsia="source serif 4" w:cs="source serif 4" w:ascii="source serif 4" w:hAnsi="source serif 4"/>
          <w:color w:val="000000"/>
        </w:rPr>
        <w:t xml:space="preserve"> ساختار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Store</w:t>
      </w:r>
      <w:r>
        <w:rPr>
          <w:rFonts w:eastAsia="source serif 4" w:cs="source serif 4" w:ascii="source serif 4" w:hAnsi="source serif 4"/>
          <w:color w:val="000000"/>
        </w:rPr>
        <w:t xml:space="preserve"> بدون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Arc</w:t>
      </w:r>
      <w:r>
        <w:rPr>
          <w:rFonts w:eastAsia="source serif 4" w:cs="source serif 4" w:ascii="source serif 4" w:hAnsi="source serif 4"/>
          <w:color w:val="000000"/>
        </w:rPr>
        <w:t xml:space="preserve"> و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RwLock</w:t>
      </w:r>
      <w:r>
        <w:rPr>
          <w:rFonts w:eastAsia="source serif 4" w:cs="source serif 4" w:ascii="source serif 4" w:hAnsi="source serif 4"/>
          <w:color w:val="000000"/>
        </w:rPr>
        <w:t xml:space="preserve"> اصلاً کامپایل نمی‌شود — کامپایلر شما را مجبور می‌کند درباره اشتراک‌گذاری وضعیت بین taskها صریح باشید. خطاها با نوع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</w:t>
      </w:r>
      <w:r>
        <w:rPr>
          <w:rFonts w:eastAsia="source serif 4" w:cs="source serif 4" w:ascii="source serif 4" w:hAnsi="source serif 4"/>
          <w:color w:val="000000"/>
        </w:rPr>
        <w:t xml:space="preserve"> در امضای تابع کدگذاری شده‌اند و عملگر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</w:t>
      </w:r>
      <w:r>
        <w:rPr>
          <w:rFonts w:eastAsia="source serif 4" w:cs="source serif 4" w:ascii="source serif 4" w:hAnsi="source serif 4"/>
          <w:color w:val="000000"/>
        </w:rPr>
        <w:t xml:space="preserve"> انتشار آن‌ها را اجباری می‌کند؛ نمی‌توانید سهواً خطایی را نادیده بگیرید.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req.customer_id</w:t>
      </w:r>
      <w:r>
        <w:rPr>
          <w:rFonts w:eastAsia="source serif 4" w:cs="source serif 4" w:ascii="source serif 4" w:hAnsi="source serif 4"/>
          <w:color w:val="000000"/>
        </w:rPr>
        <w:t xml:space="preserve"> بدون کپی به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</w:t>
      </w:r>
      <w:r>
        <w:rPr>
          <w:rFonts w:eastAsia="source serif 4" w:cs="source serif 4" w:ascii="source serif 4" w:hAnsi="source serif 4"/>
          <w:color w:val="000000"/>
        </w:rPr>
        <w:t xml:space="preserve"> منتقل می‌شود (move semantics). به‌محض خروج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</w:t>
      </w:r>
      <w:r>
        <w:rPr>
          <w:rFonts w:eastAsia="source serif 4" w:cs="source serif 4" w:ascii="source serif 4" w:hAnsi="source serif 4"/>
          <w:color w:val="000000"/>
        </w:rPr>
        <w:t xml:space="preserve"> از دامنه، حافظه‌اش قطعی آزاد می‌شود.</w:t>
      </w:r>
    </w:p>
    <w:p>
      <w:pPr>
        <w:spacing w:line="360" w:before="315" w:after="105" w:lineRule="auto"/>
        <w:ind w:left="-30"/>
        <w:jc w:val="left"/>
      </w:pPr>
      <w:bookmarkStart w:id="18" w:name="مقایسه_مستقیم_دو_پیادهساز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مقایسه مستقیم دو پیاده‌سازی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جنبه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وابستگی خارجی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صفر، فقط کتابخانه استاندارد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چهار crate (axum، tokio، serde، 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خطوط کد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کمتر و مستقیم‌تر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بیشتر، به‌خاطر تعریف صریح نوع خطا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مدیریت خطا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با قرارداد، قابل نادیده‌گرفتن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اجباری در زمان کامپایل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اشتراک وضعیت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sync.RWMutex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به‌صورت اختیاری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Arc&lt;RwLock&lt;..&gt;&gt;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اجباری از سوی کامپایلر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احتمال data 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ممکن، با ابزار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-race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قابل کشف در زمان اجرا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غیرممکن در کد safe، در زمان کامپایل مسدود می‌شود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زمان کامپایل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چند ثانیه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چند ده ثانیه تا چند دقیقه در build کامل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حجم باینری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حدود ۱۰ تا ۱۵ مگابایت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حدود ۳ تا ۸ مگابایت با build نسخه release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۵_معیارهای_انتخاب_برای_تیمهای_فن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۵. معیارهای انتخاب برای تیم‌های فنی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go_را_انتخاب_کنید_اگر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Go را انتخاب کنید اگر…</w:t>
      </w:r>
      <w:bookmarkEnd w:id="2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سرویس‌ها عمدتاً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I/O-محور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هستند: API Gateway، CRUD، BFF، orchestration، سرویس‌های چسبی.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می‌خواهید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ده‌ها میکروسرویس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را سریع بسازید و نگه دارید.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تیم شما ترکیبی و در حال رشد است و باید افراد را سریع onboard کنید.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ابزارهای اکوسیستم Cloud Native برایتان مهم است (Kubernetes، Docker، Prometheus، etcd همه با Go نوشته شده‌اند و کلاینت‌های درجه‌یک دارند).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زمان رسیدن به بازار مهم‌تر از آخرین ۲۰٪ کارایی است.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بودجه سخت‌افزاری دارید و می‌توانید با افزودن یک نمونه دیگر، مسئله را حل کنید.</w:t>
      </w:r>
    </w:p>
    <w:p>
      <w:pPr>
        <w:spacing w:line="360" w:before="315" w:after="105" w:lineRule="auto"/>
        <w:ind w:left="-30"/>
        <w:jc w:val="left"/>
      </w:pPr>
      <w:bookmarkStart w:id="21" w:name="rust_را_انتخاب_کنید_اگر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Rust را انتخاب کنید اگر…</w:t>
      </w:r>
      <w:bookmarkEnd w:id="2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دنباله تأخیر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بخشی از SLA است: p99 یا p999 باید پایدار باشد و توقف GC غیرقابل قبول است.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بار کاری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CPU-محور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است: رمزنگاری، کدک، پردازش تصویر یا ویدیو، موتور قیمت‌گذاری، پردازش استریم با حجم بالا، استنتاج مدل.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heap بزرگ و پر از اشاره‌گر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دارید (کش‌های چند میلیون رکوردی) — دقیقاً سناریویی که Discord را به مهاجرت واداشت.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مصرف حافظه مستقیماً به هزینه ابری تبدیل می‌شود و در مقیاس چند هزار نمونه اجرا می‌شود.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سرویس در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لبه یا محیط محدود منابع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اجرا می‌شود (edge، WebAssembly، IoT).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الزامات امنیتی سخت‌گیرانه دارید و می‌خواهید کل رده آسیب‌پذیری‌های حافظه را در زمان کامپایل حذف کنید.</w:t>
      </w:r>
    </w:p>
    <w:p>
      <w:pPr>
        <w:spacing w:line="360" w:before="315" w:after="105" w:lineRule="auto"/>
        <w:ind w:left="-30"/>
        <w:jc w:val="left"/>
      </w:pPr>
      <w:bookmarkStart w:id="22" w:name="راهبرد_ترکیبی_پیشنهاد_عملی_برای_ا_93323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راهبرد ترکیبی (پیشنهاد عملی برای اکثر سازمان‌ها)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این الگو در عمل بهترین نسبت بازده به ریسک را دارد: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پیش‌فرض سازمان: Go.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لایه سرویس، API، هماهنگ‌کننده‌ها، و کارهای پس‌زمینه معمولی.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Rust به‌صورت هدفمند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فقط برای ۵ تا ۱۰ درصد سرویس‌هایی که پروفایل‌گیری نشان داده گلوگاه واقعی‌اند: مسیر داغ، کش بزرگ، پردازش سنگین.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معیار ورود به Rust را از قبل تعریف کنید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(مثلاً: «اگر p99 بالای X میلی‌ثانیه ماند و تنظیم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GOGC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GOMEMLIMIT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و کاهش تخصیص جواب نداد»). هرگز بر اساس سلیقه مهاجرت نکنید.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قبل از بازنویسی، Go را تنظیم کنید.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در بسیاری از موارد تنظیم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GOMEMLIMIT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، استفاده از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sync.Pool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، حذف تخصیص‌های اضافی در مسیر داغ، و به‌روزرسانی به نسخه‌ای با زباله‌روب Green Tea مسئله را بدون تغییر زبان حل می‌کند.</w:t>
      </w:r>
    </w:p>
    <w:p>
      <w:pPr>
        <w:spacing w:line="360" w:before="315" w:after="105" w:lineRule="auto"/>
        <w:ind w:left="-30"/>
        <w:jc w:val="left"/>
      </w:pPr>
      <w:bookmarkStart w:id="23" w:name="ماتریس_تصمیم_سری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ماتریس تصمیم سریع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اگر مهم‌ترین محدودیت شما این است…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انتخاب کنید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سرعت تحویل و اندازه تیم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p99 پایدار زیر بار سنگین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هزینه حافظه در مقیاس بزرگ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سهولت استخدام و 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کار سنگین 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یکپارچگی با اکوسیستم Kubernetes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ایمنی حافظه تضمین‌شده در زمان کامپایل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سرویس‌های ساده و پرتعداد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اجرا در محیط محدود منابع یا WebAssembly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Rust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۶_ریسکها_و_ملاحظات_پایان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۶. ریسک‌ها و ملاحظات پایانی</w:t>
      </w:r>
      <w:bookmarkEnd w:id="2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ریسک اصلی Go: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فرض اینکه GC هرگز مشکل نمی‌شود. تا زمانی که heap کوچک است درست است؛ در مقیاس کش بزرگ، این فرض شکسته می‌شود.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ریسک اصلی Rust: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دست‌کم‌گرفتن هزینه انسانی. اگر تیم آموزش، بازبینی کد و زمان کافی برای عبور از دو دیوار یادگیری نداشته باشد، سود عملکردی زیر بار تأخیر تحویل و خستگی تیم دفن می‌شود.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هر دو زبان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استقرار در کانتینر را ساده می‌کنند: باینری استاتیک، ایمیج کوچک، بدون نیاز به زمان‌اجرای جداگانه.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پیش از هر تصمیم، اندازه‌گیری کنید.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یک نمونه اولیه از مسیر داغ خود را در هر دو زبان بنویسید و زیر بار واقعی با داده واقعی پروفایل بگیرید. بنچمارک‌های عمومی جهت را نشان می‌دهند، اما تصمیم شما باید بر اساس بار کاری خودتان گرفته شود.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مناب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منابع</w:t>
      </w:r>
      <w:bookmarkEnd w:id="25"/>
    </w:p>
    <w:p>
      <w:pPr>
        <w:numPr>
          <w:ilvl w:val="0"/>
          <w:numId w:val="10"/>
        </w:numPr>
        <w:spacing w:line="360" w:before="105" w:after="105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Why Discord is switching from Go to Rust — Discord Engineering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 Guide to the Go Garbage Collector — go.dev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The Green Tea Garbage Collector — Go Blog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Watching Go's new garbage collector move through the heap — The Consensus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Surviving the Rust Learning Curve — Rustify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Ownership — The Rust Programming Language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Stack Overflow Developer Survey 2025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a-IR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a-I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iscord.com/blog/why-discord-is-switching-from-go-to-rust" TargetMode="External"/><Relationship Id="rId6" Type="http://schemas.openxmlformats.org/officeDocument/2006/relationships/hyperlink" Target="https://go.dev/blog/greenteagc" TargetMode="External"/><Relationship Id="rId7" Type="http://schemas.openxmlformats.org/officeDocument/2006/relationships/hyperlink" Target="https://go.dev/blog/greenteagc" TargetMode="External"/><Relationship Id="rId8" Type="http://schemas.openxmlformats.org/officeDocument/2006/relationships/hyperlink" Target="https://theconsensus.dev/p/2026/07/19/observing-gos-garbage-collector-old-and-new.html" TargetMode="External"/><Relationship Id="rId9" Type="http://schemas.openxmlformats.org/officeDocument/2006/relationships/hyperlink" Target="https://go.dev/doc/gc-guide" TargetMode="External"/><Relationship Id="rId10" Type="http://schemas.openxmlformats.org/officeDocument/2006/relationships/hyperlink" Target="https://rustify.rs/articles/rust-surviving-the-learning-curve-2026" TargetMode="External"/><Relationship Id="rId11" Type="http://schemas.openxmlformats.org/officeDocument/2006/relationships/hyperlink" Target="https://web.mit.edu/rust-lang_v1.25/arch/amd64_ubuntu1404/share/doc/rust/html/book/first-edition/ownership.html" TargetMode="External"/><Relationship Id="rId12" Type="http://schemas.openxmlformats.org/officeDocument/2006/relationships/hyperlink" Target="https://survey.stackoverflow.co/2025/" TargetMode="External"/><Relationship Id="rId13" Type="http://schemas.openxmlformats.org/officeDocument/2006/relationships/hyperlink" Target="https://discord.com/blog/why-discord-is-switching-from-go-to-rust" TargetMode="External"/><Relationship Id="rId14" Type="http://schemas.openxmlformats.org/officeDocument/2006/relationships/hyperlink" Target="https://go.dev/doc/gc-guide" TargetMode="External"/><Relationship Id="rId15" Type="http://schemas.openxmlformats.org/officeDocument/2006/relationships/hyperlink" Target="https://go.dev/blog/greenteagc" TargetMode="External"/><Relationship Id="rId16" Type="http://schemas.openxmlformats.org/officeDocument/2006/relationships/hyperlink" Target="https://theconsensus.dev/p/2026/07/19/observing-gos-garbage-collector-old-and-new.html" TargetMode="External"/><Relationship Id="rId17" Type="http://schemas.openxmlformats.org/officeDocument/2006/relationships/hyperlink" Target="https://rustify.rs/articles/rust-surviving-the-learning-curve-2026" TargetMode="External"/><Relationship Id="rId18" Type="http://schemas.openxmlformats.org/officeDocument/2006/relationships/hyperlink" Target="https://web.mit.edu/rust-lang_v1.25/arch/amd64_ubuntu1404/share/doc/rust/html/book/first-edition/ownership.html" TargetMode="External"/><Relationship Id="rId19" Type="http://schemas.openxmlformats.org/officeDocument/2006/relationships/hyperlink" Target="https://survey.stackoverflow.co/2025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2026-09-06T04:41:28.707Z</dcterms:created>
  <dcterms:modified xsi:type="dcterms:W3CDTF">2026-09-06T04:41:28.707Z</dcterms:modified>
</cp:coreProperties>
</file>