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44C" w:rsidRPr="005B544C" w:rsidRDefault="005B544C" w:rsidP="005B544C">
      <w:pPr>
        <w:spacing w:before="100" w:beforeAutospacing="1" w:after="100" w:afterAutospacing="1" w:line="240" w:lineRule="auto"/>
        <w:outlineLvl w:val="2"/>
        <w:rPr>
          <w:rFonts w:ascii="Times New Roman" w:eastAsia="Times New Roman" w:hAnsi="Times New Roman" w:cs="Times New Roman"/>
          <w:b/>
          <w:bCs/>
          <w:sz w:val="27"/>
          <w:szCs w:val="27"/>
        </w:rPr>
      </w:pPr>
      <w:r w:rsidRPr="005B544C">
        <w:rPr>
          <w:rFonts w:ascii="Times New Roman" w:eastAsia="Times New Roman" w:hAnsi="Times New Roman" w:cs="Times New Roman"/>
          <w:b/>
          <w:bCs/>
          <w:sz w:val="27"/>
          <w:szCs w:val="27"/>
        </w:rPr>
        <w:t>Slide 1: From Reactive to Proactive Safety Culture</w:t>
      </w:r>
    </w:p>
    <w:p w:rsidR="005B544C" w:rsidRPr="005B544C" w:rsidRDefault="005B544C" w:rsidP="005B544C">
      <w:pPr>
        <w:spacing w:before="100" w:beforeAutospacing="1" w:after="100" w:afterAutospacing="1" w:line="240" w:lineRule="auto"/>
        <w:outlineLvl w:val="3"/>
        <w:rPr>
          <w:rFonts w:ascii="Times New Roman" w:eastAsia="Times New Roman" w:hAnsi="Times New Roman" w:cs="Times New Roman"/>
          <w:b/>
          <w:bCs/>
          <w:sz w:val="24"/>
          <w:szCs w:val="24"/>
        </w:rPr>
      </w:pPr>
      <w:r w:rsidRPr="005B544C">
        <w:rPr>
          <w:rFonts w:ascii="Times New Roman" w:eastAsia="Times New Roman" w:hAnsi="Times New Roman" w:cs="Times New Roman"/>
          <w:b/>
          <w:bCs/>
          <w:sz w:val="24"/>
          <w:szCs w:val="24"/>
        </w:rPr>
        <w:t>Older Approach</w:t>
      </w:r>
    </w:p>
    <w:p w:rsidR="005B544C" w:rsidRPr="005B544C" w:rsidRDefault="005B544C" w:rsidP="005B544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b/>
          <w:bCs/>
          <w:sz w:val="24"/>
          <w:szCs w:val="24"/>
        </w:rPr>
        <w:t>Speech:</w:t>
      </w:r>
    </w:p>
    <w:p w:rsidR="005B544C" w:rsidRPr="005B544C" w:rsidRDefault="005B544C" w:rsidP="005B544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sz w:val="24"/>
          <w:szCs w:val="24"/>
        </w:rPr>
        <w:t>"Historically, aviation safety measures were largely reactive. A prime example is the tragic crash of United Airlines Flight 629 in 1972. This disaster led to the implementation of stricter cockpit resource management training. Essentially, safety protocols were often revised and improved only after accidents had already occurred."</w:t>
      </w:r>
    </w:p>
    <w:p w:rsidR="005B544C" w:rsidRPr="005B544C" w:rsidRDefault="005B544C" w:rsidP="005B544C">
      <w:pPr>
        <w:spacing w:before="100" w:beforeAutospacing="1" w:after="100" w:afterAutospacing="1" w:line="240" w:lineRule="auto"/>
        <w:outlineLvl w:val="3"/>
        <w:rPr>
          <w:rFonts w:ascii="Times New Roman" w:eastAsia="Times New Roman" w:hAnsi="Times New Roman" w:cs="Times New Roman"/>
          <w:b/>
          <w:bCs/>
          <w:sz w:val="24"/>
          <w:szCs w:val="24"/>
        </w:rPr>
      </w:pPr>
      <w:r w:rsidRPr="005B544C">
        <w:rPr>
          <w:rFonts w:ascii="Times New Roman" w:eastAsia="Times New Roman" w:hAnsi="Times New Roman" w:cs="Times New Roman"/>
          <w:b/>
          <w:bCs/>
          <w:sz w:val="24"/>
          <w:szCs w:val="24"/>
        </w:rPr>
        <w:t>Newer Approach</w:t>
      </w:r>
    </w:p>
    <w:p w:rsidR="005B544C" w:rsidRPr="005B544C" w:rsidRDefault="005B544C" w:rsidP="00CA1825">
      <w:p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b/>
          <w:bCs/>
          <w:sz w:val="24"/>
          <w:szCs w:val="24"/>
        </w:rPr>
        <w:t>Speech:</w:t>
      </w:r>
    </w:p>
    <w:p w:rsidR="005B544C" w:rsidRPr="005B544C" w:rsidRDefault="005B544C" w:rsidP="005B544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sz w:val="24"/>
          <w:szCs w:val="24"/>
        </w:rPr>
        <w:t>"In contrast, the modern approach to aviation safety is proactive. A significant shift occurred in the 1990s with the introduction of Safety Management Systems, or SMS. Airlines like Qantas have been pioneers in this field, focusing on the systematic identification, assessment, and mitigation of safety risks before they result in incidents. This marks a significant evolution from reactive to proactive safety culture."</w:t>
      </w:r>
    </w:p>
    <w:p w:rsidR="005B544C" w:rsidRPr="005B544C" w:rsidRDefault="005B544C" w:rsidP="005B544C">
      <w:pPr>
        <w:spacing w:before="100" w:beforeAutospacing="1" w:after="100" w:afterAutospacing="1" w:line="240" w:lineRule="auto"/>
        <w:outlineLvl w:val="2"/>
        <w:rPr>
          <w:rFonts w:ascii="Times New Roman" w:eastAsia="Times New Roman" w:hAnsi="Times New Roman" w:cs="Times New Roman"/>
          <w:b/>
          <w:bCs/>
          <w:sz w:val="27"/>
          <w:szCs w:val="27"/>
        </w:rPr>
      </w:pPr>
      <w:r w:rsidRPr="005B544C">
        <w:rPr>
          <w:rFonts w:ascii="Times New Roman" w:eastAsia="Times New Roman" w:hAnsi="Times New Roman" w:cs="Times New Roman"/>
          <w:b/>
          <w:bCs/>
          <w:sz w:val="27"/>
          <w:szCs w:val="27"/>
        </w:rPr>
        <w:t>Slide 2: Shift from Prescriptive to Performance-Based Regulations</w:t>
      </w:r>
    </w:p>
    <w:p w:rsidR="005B544C" w:rsidRPr="005B544C" w:rsidRDefault="005B544C" w:rsidP="005B544C">
      <w:pPr>
        <w:spacing w:before="100" w:beforeAutospacing="1" w:after="100" w:afterAutospacing="1" w:line="240" w:lineRule="auto"/>
        <w:outlineLvl w:val="3"/>
        <w:rPr>
          <w:rFonts w:ascii="Times New Roman" w:eastAsia="Times New Roman" w:hAnsi="Times New Roman" w:cs="Times New Roman"/>
          <w:b/>
          <w:bCs/>
          <w:sz w:val="24"/>
          <w:szCs w:val="24"/>
        </w:rPr>
      </w:pPr>
      <w:r w:rsidRPr="005B544C">
        <w:rPr>
          <w:rFonts w:ascii="Times New Roman" w:eastAsia="Times New Roman" w:hAnsi="Times New Roman" w:cs="Times New Roman"/>
          <w:b/>
          <w:bCs/>
          <w:sz w:val="24"/>
          <w:szCs w:val="24"/>
        </w:rPr>
        <w:t>Older Approach</w:t>
      </w:r>
    </w:p>
    <w:p w:rsidR="005B544C" w:rsidRPr="005B544C" w:rsidRDefault="005B544C" w:rsidP="005B54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b/>
          <w:bCs/>
          <w:sz w:val="24"/>
          <w:szCs w:val="24"/>
        </w:rPr>
        <w:t>Speech:</w:t>
      </w:r>
    </w:p>
    <w:p w:rsidR="005B544C" w:rsidRPr="005B544C" w:rsidRDefault="005B544C" w:rsidP="005B544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sz w:val="24"/>
          <w:szCs w:val="24"/>
        </w:rPr>
        <w:t>"Initially, aviation regulations were highly prescriptive. They specified exact aircraft designs and operational procedures. While this ensured uniformity and safety, it often stifled innovation. The rigidity of these regulations made it challenging for manufacturers and operators to introduce new technologies and improvements."</w:t>
      </w:r>
    </w:p>
    <w:p w:rsidR="005B544C" w:rsidRPr="005B544C" w:rsidRDefault="005B544C" w:rsidP="005B544C">
      <w:pPr>
        <w:spacing w:before="100" w:beforeAutospacing="1" w:after="100" w:afterAutospacing="1" w:line="240" w:lineRule="auto"/>
        <w:outlineLvl w:val="3"/>
        <w:rPr>
          <w:rFonts w:ascii="Times New Roman" w:eastAsia="Times New Roman" w:hAnsi="Times New Roman" w:cs="Times New Roman"/>
          <w:b/>
          <w:bCs/>
          <w:sz w:val="24"/>
          <w:szCs w:val="24"/>
        </w:rPr>
      </w:pPr>
      <w:r w:rsidRPr="005B544C">
        <w:rPr>
          <w:rFonts w:ascii="Times New Roman" w:eastAsia="Times New Roman" w:hAnsi="Times New Roman" w:cs="Times New Roman"/>
          <w:b/>
          <w:bCs/>
          <w:sz w:val="24"/>
          <w:szCs w:val="24"/>
        </w:rPr>
        <w:t>Newer Approach</w:t>
      </w:r>
    </w:p>
    <w:p w:rsidR="005B544C" w:rsidRPr="005B544C" w:rsidRDefault="005B544C" w:rsidP="005B54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b/>
          <w:bCs/>
          <w:sz w:val="24"/>
          <w:szCs w:val="24"/>
        </w:rPr>
        <w:t>Speech:</w:t>
      </w:r>
    </w:p>
    <w:p w:rsidR="005B544C" w:rsidRDefault="005B544C" w:rsidP="005B544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sz w:val="24"/>
          <w:szCs w:val="24"/>
        </w:rPr>
        <w:t>"Today, the Federal Aviation Administration, or FAA, has adopted a more flexible, performance-based approach. Regulations like Part 23 and Part 25 focus on achieving specific safety objectives rather than dictating detailed design specifications. This allows for greater innovation and flexibility in aircraft design and development, fostering advancements in aviation technology."</w:t>
      </w:r>
    </w:p>
    <w:p w:rsidR="00877E49" w:rsidRDefault="00CA1825" w:rsidP="00877E49">
      <w:pPr>
        <w:spacing w:before="100" w:beforeAutospacing="1" w:after="100" w:afterAutospacing="1" w:line="240" w:lineRule="auto"/>
        <w:rPr>
          <w:b/>
        </w:rPr>
      </w:pPr>
      <w:hyperlink r:id="rId5" w:history="1">
        <w:r w:rsidR="00877E49" w:rsidRPr="00877E49">
          <w:rPr>
            <w:rStyle w:val="Hyperlink"/>
            <w:rFonts w:ascii="Helvetica" w:hAnsi="Helvetica" w:cs="Helvetica"/>
            <w:b/>
            <w:color w:val="0056B3"/>
            <w:sz w:val="36"/>
            <w:szCs w:val="36"/>
            <w:shd w:val="clear" w:color="auto" w:fill="FFFFFF"/>
          </w:rPr>
          <w:t> </w:t>
        </w:r>
        <w:proofErr w:type="gramStart"/>
        <w:r w:rsidR="00877E49" w:rsidRPr="00877E49">
          <w:rPr>
            <w:rStyle w:val="Hyperlink"/>
            <w:rFonts w:ascii="Helvetica" w:hAnsi="Helvetica" w:cs="Helvetica"/>
            <w:b/>
            <w:color w:val="0056B3"/>
            <w:sz w:val="36"/>
            <w:szCs w:val="36"/>
            <w:shd w:val="clear" w:color="auto" w:fill="FFFFFF"/>
          </w:rPr>
          <w:t>keeping</w:t>
        </w:r>
        <w:proofErr w:type="gramEnd"/>
        <w:r w:rsidR="00877E49" w:rsidRPr="00877E49">
          <w:rPr>
            <w:rStyle w:val="Hyperlink"/>
            <w:rFonts w:ascii="Helvetica" w:hAnsi="Helvetica" w:cs="Helvetica"/>
            <w:b/>
            <w:color w:val="0056B3"/>
            <w:sz w:val="36"/>
            <w:szCs w:val="36"/>
            <w:shd w:val="clear" w:color="auto" w:fill="FFFFFF"/>
          </w:rPr>
          <w:t xml:space="preserve"> something the same</w:t>
        </w:r>
      </w:hyperlink>
      <w:r w:rsidR="00877E49" w:rsidRPr="00877E49">
        <w:rPr>
          <w:rFonts w:ascii="Helvetica" w:hAnsi="Helvetica" w:cs="Helvetica"/>
          <w:b/>
          <w:color w:val="212529"/>
        </w:rPr>
        <w:br/>
      </w:r>
      <w:hyperlink r:id="rId6" w:history="1">
        <w:r w:rsidR="00877E49" w:rsidRPr="00877E49">
          <w:rPr>
            <w:rStyle w:val="Hyperlink"/>
            <w:rFonts w:ascii="Helvetica" w:hAnsi="Helvetica" w:cs="Helvetica"/>
            <w:b/>
            <w:color w:val="000000"/>
            <w:sz w:val="36"/>
            <w:szCs w:val="36"/>
            <w:shd w:val="clear" w:color="auto" w:fill="FFFFFF"/>
          </w:rPr>
          <w:t>doesn't mean that it's safer and doing</w:t>
        </w:r>
      </w:hyperlink>
      <w:r w:rsidR="00877E49" w:rsidRPr="00877E49">
        <w:rPr>
          <w:rFonts w:ascii="Helvetica" w:hAnsi="Helvetica" w:cs="Helvetica"/>
          <w:b/>
          <w:color w:val="212529"/>
        </w:rPr>
        <w:br/>
      </w:r>
      <w:hyperlink r:id="rId7" w:history="1">
        <w:r w:rsidR="00877E49" w:rsidRPr="00877E49">
          <w:rPr>
            <w:rStyle w:val="Hyperlink"/>
            <w:rFonts w:ascii="Helvetica" w:hAnsi="Helvetica" w:cs="Helvetica"/>
            <w:b/>
            <w:color w:val="000000"/>
            <w:sz w:val="36"/>
            <w:szCs w:val="36"/>
            <w:shd w:val="clear" w:color="auto" w:fill="FFFFFF"/>
          </w:rPr>
          <w:t>it the same way that we've always done</w:t>
        </w:r>
      </w:hyperlink>
      <w:r w:rsidR="00877E49" w:rsidRPr="00877E49">
        <w:rPr>
          <w:rFonts w:ascii="Helvetica" w:hAnsi="Helvetica" w:cs="Helvetica"/>
          <w:b/>
          <w:color w:val="212529"/>
        </w:rPr>
        <w:br/>
      </w:r>
      <w:hyperlink r:id="rId8" w:history="1">
        <w:r w:rsidR="00877E49" w:rsidRPr="00877E49">
          <w:rPr>
            <w:rStyle w:val="Hyperlink"/>
            <w:rFonts w:ascii="Helvetica" w:hAnsi="Helvetica" w:cs="Helvetica"/>
            <w:b/>
            <w:color w:val="000000"/>
            <w:sz w:val="36"/>
            <w:szCs w:val="36"/>
            <w:shd w:val="clear" w:color="auto" w:fill="FFFFFF"/>
          </w:rPr>
          <w:t>it in the past</w:t>
        </w:r>
      </w:hyperlink>
      <w:r w:rsidR="00877E49" w:rsidRPr="00877E49">
        <w:rPr>
          <w:rFonts w:ascii="Helvetica" w:hAnsi="Helvetica" w:cs="Helvetica"/>
          <w:b/>
          <w:color w:val="212529"/>
        </w:rPr>
        <w:br/>
      </w:r>
      <w:hyperlink r:id="rId9" w:history="1">
        <w:r w:rsidR="00877E49" w:rsidRPr="00877E49">
          <w:rPr>
            <w:rStyle w:val="Hyperlink"/>
            <w:rFonts w:ascii="Helvetica" w:hAnsi="Helvetica" w:cs="Helvetica"/>
            <w:b/>
            <w:color w:val="000000"/>
            <w:sz w:val="36"/>
            <w:szCs w:val="36"/>
            <w:shd w:val="clear" w:color="auto" w:fill="FFFFFF"/>
          </w:rPr>
          <w:t>won't make the product safer</w:t>
        </w:r>
      </w:hyperlink>
      <w:r w:rsidR="00877E49">
        <w:rPr>
          <w:b/>
        </w:rPr>
        <w:t xml:space="preserve"> (1:34)</w:t>
      </w:r>
    </w:p>
    <w:p w:rsidR="00877E49" w:rsidRDefault="00877E49" w:rsidP="00877E49">
      <w:pPr>
        <w:spacing w:before="100" w:beforeAutospacing="1" w:after="100" w:afterAutospacing="1" w:line="240" w:lineRule="auto"/>
        <w:rPr>
          <w:rFonts w:ascii="Times New Roman" w:eastAsia="Times New Roman" w:hAnsi="Times New Roman" w:cs="Times New Roman"/>
          <w:b/>
          <w:sz w:val="24"/>
          <w:szCs w:val="24"/>
        </w:rPr>
      </w:pPr>
      <w:r w:rsidRPr="00877E49">
        <w:rPr>
          <w:rFonts w:ascii="Times New Roman" w:eastAsia="Times New Roman" w:hAnsi="Times New Roman" w:cs="Times New Roman"/>
          <w:b/>
          <w:sz w:val="24"/>
          <w:szCs w:val="24"/>
        </w:rPr>
        <w:t>•</w:t>
      </w:r>
      <w:r w:rsidRPr="00877E49">
        <w:rPr>
          <w:rFonts w:ascii="Times New Roman" w:eastAsia="Times New Roman" w:hAnsi="Times New Roman" w:cs="Times New Roman"/>
          <w:b/>
          <w:sz w:val="24"/>
          <w:szCs w:val="24"/>
        </w:rPr>
        <w:tab/>
      </w:r>
      <w:hyperlink r:id="rId10" w:history="1">
        <w:r w:rsidRPr="00D62454">
          <w:rPr>
            <w:rStyle w:val="Hyperlink"/>
            <w:rFonts w:ascii="Times New Roman" w:eastAsia="Times New Roman" w:hAnsi="Times New Roman" w:cs="Times New Roman"/>
            <w:b/>
            <w:sz w:val="24"/>
            <w:szCs w:val="24"/>
          </w:rPr>
          <w:t>https://www.youtube.com/watch?v=P_bnFYthjZ8</w:t>
        </w:r>
      </w:hyperlink>
    </w:p>
    <w:p w:rsidR="00877E49" w:rsidRPr="005B544C" w:rsidRDefault="00877E49" w:rsidP="00877E49">
      <w:pPr>
        <w:spacing w:before="100" w:beforeAutospacing="1" w:after="100" w:afterAutospacing="1" w:line="240" w:lineRule="auto"/>
        <w:rPr>
          <w:rFonts w:ascii="Times New Roman" w:eastAsia="Times New Roman" w:hAnsi="Times New Roman" w:cs="Times New Roman"/>
          <w:b/>
          <w:sz w:val="24"/>
          <w:szCs w:val="24"/>
        </w:rPr>
      </w:pPr>
    </w:p>
    <w:p w:rsidR="005B544C" w:rsidRPr="005B544C" w:rsidRDefault="005B544C" w:rsidP="005B544C">
      <w:pPr>
        <w:spacing w:before="100" w:beforeAutospacing="1" w:after="100" w:afterAutospacing="1" w:line="240" w:lineRule="auto"/>
        <w:outlineLvl w:val="2"/>
        <w:rPr>
          <w:rFonts w:ascii="Times New Roman" w:eastAsia="Times New Roman" w:hAnsi="Times New Roman" w:cs="Times New Roman"/>
          <w:b/>
          <w:bCs/>
          <w:sz w:val="27"/>
          <w:szCs w:val="27"/>
        </w:rPr>
      </w:pPr>
      <w:r w:rsidRPr="005B544C">
        <w:rPr>
          <w:rFonts w:ascii="Times New Roman" w:eastAsia="Times New Roman" w:hAnsi="Times New Roman" w:cs="Times New Roman"/>
          <w:b/>
          <w:bCs/>
          <w:sz w:val="27"/>
          <w:szCs w:val="27"/>
        </w:rPr>
        <w:lastRenderedPageBreak/>
        <w:t>Slide 3: The Impact of Technology and Continuous Improvement</w:t>
      </w:r>
    </w:p>
    <w:p w:rsidR="005B544C" w:rsidRPr="005B544C" w:rsidRDefault="005B544C" w:rsidP="005B544C">
      <w:pPr>
        <w:spacing w:before="100" w:beforeAutospacing="1" w:after="100" w:afterAutospacing="1" w:line="240" w:lineRule="auto"/>
        <w:outlineLvl w:val="3"/>
        <w:rPr>
          <w:rFonts w:ascii="Times New Roman" w:eastAsia="Times New Roman" w:hAnsi="Times New Roman" w:cs="Times New Roman"/>
          <w:b/>
          <w:bCs/>
          <w:sz w:val="24"/>
          <w:szCs w:val="24"/>
        </w:rPr>
      </w:pPr>
      <w:r w:rsidRPr="005B544C">
        <w:rPr>
          <w:rFonts w:ascii="Times New Roman" w:eastAsia="Times New Roman" w:hAnsi="Times New Roman" w:cs="Times New Roman"/>
          <w:b/>
          <w:bCs/>
          <w:sz w:val="24"/>
          <w:szCs w:val="24"/>
        </w:rPr>
        <w:t>Older Approach</w:t>
      </w:r>
    </w:p>
    <w:p w:rsidR="005B544C" w:rsidRPr="005B544C" w:rsidRDefault="005B544C" w:rsidP="005B544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b/>
          <w:bCs/>
          <w:sz w:val="24"/>
          <w:szCs w:val="24"/>
        </w:rPr>
        <w:t>Speech:</w:t>
      </w:r>
    </w:p>
    <w:p w:rsidR="005B544C" w:rsidRPr="005B544C" w:rsidRDefault="005B544C" w:rsidP="005B544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sz w:val="24"/>
          <w:szCs w:val="24"/>
        </w:rPr>
        <w:t>"In the early days, aircraft relied heavily on manual instruments and pilot skill for navigation and control. Many accidents were attributed to human error or equipment failures. For instance, the 1979 DC-10 crash at Chicago O'Hare Airport highlighted significant safety shortcomings."</w:t>
      </w:r>
    </w:p>
    <w:p w:rsidR="005B544C" w:rsidRPr="005B544C" w:rsidRDefault="005B544C" w:rsidP="005B544C">
      <w:pPr>
        <w:spacing w:before="100" w:beforeAutospacing="1" w:after="100" w:afterAutospacing="1" w:line="240" w:lineRule="auto"/>
        <w:outlineLvl w:val="3"/>
        <w:rPr>
          <w:rFonts w:ascii="Times New Roman" w:eastAsia="Times New Roman" w:hAnsi="Times New Roman" w:cs="Times New Roman"/>
          <w:b/>
          <w:bCs/>
          <w:sz w:val="24"/>
          <w:szCs w:val="24"/>
        </w:rPr>
      </w:pPr>
      <w:r w:rsidRPr="005B544C">
        <w:rPr>
          <w:rFonts w:ascii="Times New Roman" w:eastAsia="Times New Roman" w:hAnsi="Times New Roman" w:cs="Times New Roman"/>
          <w:b/>
          <w:bCs/>
          <w:sz w:val="24"/>
          <w:szCs w:val="24"/>
        </w:rPr>
        <w:t>Newer Approach</w:t>
      </w:r>
    </w:p>
    <w:p w:rsidR="005B544C" w:rsidRPr="005B544C" w:rsidRDefault="005B544C" w:rsidP="005B54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b/>
          <w:bCs/>
          <w:sz w:val="24"/>
          <w:szCs w:val="24"/>
        </w:rPr>
        <w:t>Speech:</w:t>
      </w:r>
    </w:p>
    <w:p w:rsidR="005B544C" w:rsidRPr="005B544C" w:rsidRDefault="005B544C" w:rsidP="005B544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sz w:val="24"/>
          <w:szCs w:val="24"/>
        </w:rPr>
        <w:t>"Technological advancements have revolutionized aviation safety. The introduction of autopilot systems, flight data recorders, and cockpit voice recorders has significantly enhanced flight safety. The data collected from these systems, such as in the investigation of the DC-10 crash, has led to crucial safety improvements."</w:t>
      </w:r>
    </w:p>
    <w:p w:rsidR="005B544C" w:rsidRPr="005B544C" w:rsidRDefault="005B544C" w:rsidP="005B544C">
      <w:pPr>
        <w:spacing w:before="100" w:beforeAutospacing="1" w:after="100" w:afterAutospacing="1" w:line="240" w:lineRule="auto"/>
        <w:outlineLvl w:val="3"/>
        <w:rPr>
          <w:rFonts w:ascii="Times New Roman" w:eastAsia="Times New Roman" w:hAnsi="Times New Roman" w:cs="Times New Roman"/>
          <w:b/>
          <w:bCs/>
          <w:sz w:val="24"/>
          <w:szCs w:val="24"/>
        </w:rPr>
      </w:pPr>
      <w:r w:rsidRPr="005B544C">
        <w:rPr>
          <w:rFonts w:ascii="Times New Roman" w:eastAsia="Times New Roman" w:hAnsi="Times New Roman" w:cs="Times New Roman"/>
          <w:b/>
          <w:bCs/>
          <w:sz w:val="24"/>
          <w:szCs w:val="24"/>
        </w:rPr>
        <w:t>Data-Driven Decision Making</w:t>
      </w:r>
    </w:p>
    <w:p w:rsidR="005B544C" w:rsidRPr="005B544C" w:rsidRDefault="005B544C" w:rsidP="005B54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b/>
          <w:bCs/>
          <w:sz w:val="24"/>
          <w:szCs w:val="24"/>
        </w:rPr>
        <w:t>Speech:</w:t>
      </w:r>
    </w:p>
    <w:p w:rsidR="005B544C" w:rsidRPr="005B544C" w:rsidRDefault="005B544C" w:rsidP="005B544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sz w:val="24"/>
          <w:szCs w:val="24"/>
        </w:rPr>
        <w:t>"Modern aviation relies heavily on data analytics to identify safety trends, predict potential hazards, and allocate resources effectively. By analyzing near-miss incidents and other data, airlines can proactively address latent safety issues before they result in accidents."</w:t>
      </w:r>
    </w:p>
    <w:p w:rsidR="005B544C" w:rsidRPr="005B544C" w:rsidRDefault="005B544C" w:rsidP="005B544C">
      <w:pPr>
        <w:spacing w:before="100" w:beforeAutospacing="1" w:after="100" w:afterAutospacing="1" w:line="240" w:lineRule="auto"/>
        <w:outlineLvl w:val="3"/>
        <w:rPr>
          <w:rFonts w:ascii="Times New Roman" w:eastAsia="Times New Roman" w:hAnsi="Times New Roman" w:cs="Times New Roman"/>
          <w:b/>
          <w:bCs/>
          <w:sz w:val="24"/>
          <w:szCs w:val="24"/>
        </w:rPr>
      </w:pPr>
      <w:r w:rsidRPr="005B544C">
        <w:rPr>
          <w:rFonts w:ascii="Times New Roman" w:eastAsia="Times New Roman" w:hAnsi="Times New Roman" w:cs="Times New Roman"/>
          <w:b/>
          <w:bCs/>
          <w:sz w:val="24"/>
          <w:szCs w:val="24"/>
        </w:rPr>
        <w:t>Challenges and Future Focus</w:t>
      </w:r>
    </w:p>
    <w:p w:rsidR="005B544C" w:rsidRPr="005B544C" w:rsidRDefault="005B544C" w:rsidP="005B544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b/>
          <w:bCs/>
          <w:sz w:val="24"/>
          <w:szCs w:val="24"/>
        </w:rPr>
        <w:t>Speech:</w:t>
      </w:r>
    </w:p>
    <w:p w:rsidR="005B544C" w:rsidRPr="005B544C" w:rsidRDefault="005B544C" w:rsidP="005B544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B544C">
        <w:rPr>
          <w:rFonts w:ascii="Times New Roman" w:eastAsia="Times New Roman" w:hAnsi="Times New Roman" w:cs="Times New Roman"/>
          <w:sz w:val="24"/>
          <w:szCs w:val="24"/>
        </w:rPr>
        <w:t>"Despite these advancements, the aviation industry faces ongoing challenges. Integrating unmanned aerial systems, ensuring cybersecurity, and addressing human factors like pilot fatigue and decision-making are critical areas of focus. The industry is actively working on solutions such as advanced air mobility, human-machine collaboration, and enhanced international cooperation to ensure continuous improvement in safety."</w:t>
      </w:r>
    </w:p>
    <w:p w:rsidR="005B544C" w:rsidRPr="005B544C" w:rsidRDefault="005B544C" w:rsidP="005B544C">
      <w:r w:rsidRPr="005B544C">
        <w:t xml:space="preserve">"In 2010, the tragic </w:t>
      </w:r>
      <w:proofErr w:type="spellStart"/>
      <w:r w:rsidRPr="005B544C">
        <w:t>Airblue</w:t>
      </w:r>
      <w:proofErr w:type="spellEnd"/>
      <w:r w:rsidRPr="005B544C">
        <w:t xml:space="preserve"> Flight 202 crash near Islamabad, which claimed 152 lives, revolutionized aviation safety in Pakistan. The incident exposed critical flaws in pilot training and regulatory oversight. In response, the Civil Aviation Authority (CAA) implemented stricter regulations, improved training programs, adopted Safety Management Systems, and invested in advanced technology to enhance overall safety and prevent future accidents."</w:t>
      </w:r>
    </w:p>
    <w:p w:rsidR="00965A60" w:rsidRDefault="00965A60" w:rsidP="00965A60"/>
    <w:p w:rsidR="005B544C" w:rsidRDefault="005B544C" w:rsidP="005B544C">
      <w:pPr>
        <w:pStyle w:val="Heading3"/>
      </w:pPr>
      <w:r>
        <w:t>Slide 2: Old Techniques and Strategies</w:t>
      </w:r>
    </w:p>
    <w:p w:rsidR="005B544C" w:rsidRDefault="005B544C" w:rsidP="005B544C">
      <w:pPr>
        <w:pStyle w:val="Heading4"/>
      </w:pPr>
      <w:r>
        <w:t>Speech:</w:t>
      </w:r>
    </w:p>
    <w:p w:rsidR="005B544C" w:rsidRDefault="005B544C" w:rsidP="005B544C">
      <w:pPr>
        <w:pStyle w:val="NormalWeb"/>
      </w:pPr>
      <w:r>
        <w:t>"Let's start by looking at some of the old techniques and strategies that were used in cargo aviation.</w:t>
      </w:r>
    </w:p>
    <w:p w:rsidR="005B544C" w:rsidRDefault="005B544C" w:rsidP="005B544C">
      <w:pPr>
        <w:pStyle w:val="NormalWeb"/>
      </w:pPr>
      <w:r>
        <w:rPr>
          <w:rStyle w:val="Strong"/>
        </w:rPr>
        <w:t>Fuel Efficiency:</w:t>
      </w:r>
      <w:r>
        <w:t xml:space="preserve"> In the past, the primary focus was on improving fuel efficiency through better aerodynamics and engine performance using traditional jet fuel. However, this approach was limited by the inherent inefficiency of fossil fuels and the technology available at the time.</w:t>
      </w:r>
    </w:p>
    <w:p w:rsidR="005B544C" w:rsidRDefault="005B544C" w:rsidP="005B544C">
      <w:pPr>
        <w:pStyle w:val="NormalWeb"/>
      </w:pPr>
      <w:r>
        <w:rPr>
          <w:rStyle w:val="Strong"/>
        </w:rPr>
        <w:lastRenderedPageBreak/>
        <w:t>Noise Reduction:</w:t>
      </w:r>
      <w:r>
        <w:t xml:space="preserve"> Basic noise reduction techniques included optimizing flight paths and using noise-reducing materials. While these methods helped, they were not sufficient to meet modern noise reduction standards and regulations.</w:t>
      </w:r>
    </w:p>
    <w:p w:rsidR="005B544C" w:rsidRDefault="005B544C" w:rsidP="005B544C">
      <w:pPr>
        <w:pStyle w:val="NormalWeb"/>
      </w:pPr>
      <w:r>
        <w:rPr>
          <w:rStyle w:val="Strong"/>
        </w:rPr>
        <w:t>Emission Controls:</w:t>
      </w:r>
      <w:r>
        <w:t xml:space="preserve"> Early emission control measures primarily targeted visible smoke and soot. These controls were basic and did not comprehensively address CO2 and other greenhouse gases.</w:t>
      </w:r>
    </w:p>
    <w:p w:rsidR="005B544C" w:rsidRDefault="005B544C" w:rsidP="005B544C">
      <w:pPr>
        <w:pStyle w:val="NormalWeb"/>
      </w:pPr>
      <w:r>
        <w:rPr>
          <w:rStyle w:val="Strong"/>
        </w:rPr>
        <w:t>Recycling Programs:</w:t>
      </w:r>
      <w:r>
        <w:t xml:space="preserve"> Basic recycling programs were in place for in-flight waste and aircraft materials. However, these programs had limited scope and effectiveness in truly recycling materials."</w:t>
      </w:r>
    </w:p>
    <w:p w:rsidR="005B544C" w:rsidRDefault="00CA1825" w:rsidP="005B544C">
      <w:r>
        <w:pict>
          <v:rect id="_x0000_i1025" style="width:0;height:1.5pt" o:hralign="center" o:hrstd="t" o:hr="t" fillcolor="#a0a0a0" stroked="f"/>
        </w:pict>
      </w:r>
    </w:p>
    <w:p w:rsidR="005B544C" w:rsidRDefault="005B544C" w:rsidP="005B544C">
      <w:pPr>
        <w:pStyle w:val="Heading3"/>
      </w:pPr>
      <w:r>
        <w:t>Slide 3: New Techniques and Strategies</w:t>
      </w:r>
    </w:p>
    <w:p w:rsidR="005B544C" w:rsidRDefault="005B544C" w:rsidP="005B544C">
      <w:pPr>
        <w:pStyle w:val="Heading4"/>
      </w:pPr>
      <w:r>
        <w:t>Speech:</w:t>
      </w:r>
    </w:p>
    <w:p w:rsidR="005B544C" w:rsidRDefault="005B544C" w:rsidP="005B544C">
      <w:pPr>
        <w:pStyle w:val="NormalWeb"/>
      </w:pPr>
      <w:r>
        <w:t>"Now, let's explore the new techniques and strategies that have been adopted in recent years.</w:t>
      </w:r>
    </w:p>
    <w:p w:rsidR="005B544C" w:rsidRDefault="005B544C" w:rsidP="005B544C">
      <w:pPr>
        <w:pStyle w:val="NormalWeb"/>
      </w:pPr>
      <w:r>
        <w:rPr>
          <w:rStyle w:val="Strong"/>
        </w:rPr>
        <w:t>Sustainable Aviation Fuel (SAF):</w:t>
      </w:r>
      <w:r>
        <w:t xml:space="preserve"> Today, the aviation industry is increasingly using biofuels and synthetic fuels derived from sustainable sources. These fuels significantly reduce the carbon footprint and decrease our reliance on fossil fuels.</w:t>
      </w:r>
    </w:p>
    <w:p w:rsidR="005B544C" w:rsidRDefault="005B544C" w:rsidP="005B544C">
      <w:pPr>
        <w:pStyle w:val="NormalWeb"/>
      </w:pPr>
      <w:r>
        <w:rPr>
          <w:rStyle w:val="Strong"/>
        </w:rPr>
        <w:t>Advanced Aircraft Design:</w:t>
      </w:r>
      <w:r>
        <w:t xml:space="preserve"> Modern aircraft are designed with lightweight materials, improved aerodynamics, and energy-efficient engines. These advancements result in significant reductions in fuel consumption and emissions.</w:t>
      </w:r>
    </w:p>
    <w:p w:rsidR="005B544C" w:rsidRDefault="005B544C" w:rsidP="005B544C">
      <w:pPr>
        <w:pStyle w:val="NormalWeb"/>
      </w:pPr>
      <w:r>
        <w:rPr>
          <w:rStyle w:val="Strong"/>
        </w:rPr>
        <w:t>Electric and Hybrid Propulsion:</w:t>
      </w:r>
      <w:r>
        <w:t xml:space="preserve"> The integration of electric and hybrid propulsion systems in aircraft is another major development. These systems reduce dependency on fossil fuels and lower emissions, contributing to a cleaner environment.</w:t>
      </w:r>
    </w:p>
    <w:p w:rsidR="005B544C" w:rsidRDefault="005B544C" w:rsidP="005B544C">
      <w:pPr>
        <w:pStyle w:val="NormalWeb"/>
      </w:pPr>
      <w:r>
        <w:rPr>
          <w:rStyle w:val="Strong"/>
        </w:rPr>
        <w:t>Carbon Offsetting Programs:</w:t>
      </w:r>
      <w:r>
        <w:t xml:space="preserve"> Airlines are implementing programs to offset their carbon emissions through initiatives like reforestation and renewable energy projects. These programs are crucial in helping the industry achieve its carbon neutrality goals.</w:t>
      </w:r>
    </w:p>
    <w:p w:rsidR="00CA1825" w:rsidRPr="00CA1825" w:rsidRDefault="00CA1825" w:rsidP="00CA1825">
      <w:pPr>
        <w:pStyle w:val="Heading1"/>
        <w:spacing w:before="0"/>
        <w:rPr>
          <w:rStyle w:val="Hyperlink"/>
          <w:sz w:val="22"/>
        </w:rPr>
      </w:pPr>
      <w:hyperlink r:id="rId11" w:history="1">
        <w:r w:rsidR="00F57D41" w:rsidRPr="00CA1825">
          <w:rPr>
            <w:rStyle w:val="Hyperlink"/>
            <w:sz w:val="22"/>
          </w:rPr>
          <w:t>https://www.youtube.com/watch?v=KNGSOt2aOIQ</w:t>
        </w:r>
      </w:hyperlink>
      <w:r w:rsidRPr="00CA1825">
        <w:rPr>
          <w:rStyle w:val="Hyperlink"/>
          <w:sz w:val="22"/>
        </w:rPr>
        <w:t xml:space="preserve">   </w:t>
      </w:r>
    </w:p>
    <w:p w:rsidR="00F57D41" w:rsidRPr="00CA1825" w:rsidRDefault="00CA1825" w:rsidP="00CA1825">
      <w:pPr>
        <w:pStyle w:val="Heading1"/>
        <w:spacing w:before="0"/>
        <w:rPr>
          <w:rFonts w:ascii="Arial" w:hAnsi="Arial" w:cs="Arial"/>
          <w:color w:val="0F0F0F"/>
          <w:sz w:val="22"/>
        </w:rPr>
      </w:pPr>
      <w:r w:rsidRPr="00CA1825">
        <w:rPr>
          <w:rStyle w:val="Hyperlink"/>
          <w:sz w:val="22"/>
        </w:rPr>
        <w:t>(</w:t>
      </w:r>
      <w:r w:rsidRPr="00CA1825">
        <w:rPr>
          <w:rFonts w:ascii="Arial" w:hAnsi="Arial" w:cs="Arial"/>
          <w:color w:val="0F0F0F"/>
          <w:sz w:val="22"/>
        </w:rPr>
        <w:t>Can sustainable aviation fuel clean up flying? | FT Rethink</w:t>
      </w:r>
    </w:p>
    <w:p w:rsidR="00E31294" w:rsidRDefault="00E31294" w:rsidP="00E312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E31294">
        <w:rPr>
          <w:rFonts w:ascii="Times New Roman" w:eastAsia="Times New Roman" w:hAnsi="Times New Roman" w:cs="Times New Roman"/>
          <w:sz w:val="24"/>
          <w:szCs w:val="24"/>
        </w:rPr>
        <w:t>ustainable Aviation Fuel (SAF) aims to reduce aviation emissions by up to 80% using renewable feedstock like cooking oil, and can be blended with traditional jet fuel, utilizing existing airport infrastructure. Boeing is working to certify all commercial planes to fly on 100% SAF by 2030, though modifications are needed for higher SAF percentages. Currently, SAF accounts for less than 1% of global jet fuel due to its higher cost and limited production. To meet emissions targets, SAF production must scale up dramatically, requiring significant investment and legislative support. Despite environmental concerns like land use change and deforestation, the transition to SAF is crucial for reducing the aviat</w:t>
      </w:r>
      <w:r>
        <w:rPr>
          <w:rFonts w:ascii="Times New Roman" w:eastAsia="Times New Roman" w:hAnsi="Times New Roman" w:cs="Times New Roman"/>
          <w:sz w:val="24"/>
          <w:szCs w:val="24"/>
        </w:rPr>
        <w:t>ion industry's carbon footprin</w:t>
      </w:r>
      <w:r w:rsidR="00F57D41">
        <w:rPr>
          <w:rFonts w:ascii="Times New Roman" w:eastAsia="Times New Roman" w:hAnsi="Times New Roman" w:cs="Times New Roman"/>
          <w:sz w:val="24"/>
          <w:szCs w:val="24"/>
        </w:rPr>
        <w:t>t.</w:t>
      </w:r>
    </w:p>
    <w:p w:rsidR="00F57D41" w:rsidRPr="00CA1825" w:rsidRDefault="00CA1825" w:rsidP="00E31294">
      <w:pPr>
        <w:spacing w:before="100" w:beforeAutospacing="1" w:after="100" w:afterAutospacing="1" w:line="240" w:lineRule="auto"/>
        <w:rPr>
          <w:rFonts w:ascii="Times New Roman" w:eastAsia="Times New Roman" w:hAnsi="Times New Roman" w:cs="Times New Roman"/>
          <w:sz w:val="18"/>
          <w:szCs w:val="24"/>
        </w:rPr>
      </w:pPr>
      <w:hyperlink r:id="rId12" w:history="1">
        <w:r w:rsidR="00F57D41" w:rsidRPr="00CA1825">
          <w:rPr>
            <w:rStyle w:val="Hyperlink"/>
            <w:rFonts w:ascii="Times New Roman" w:eastAsia="Times New Roman" w:hAnsi="Times New Roman" w:cs="Times New Roman"/>
            <w:sz w:val="18"/>
            <w:szCs w:val="24"/>
          </w:rPr>
          <w:t>https://www.youtube.com/watch?v=K9Wi0uymsfo</w:t>
        </w:r>
      </w:hyperlink>
      <w:r w:rsidRPr="00CA1825">
        <w:rPr>
          <w:rFonts w:ascii="Times New Roman" w:eastAsia="Times New Roman" w:hAnsi="Times New Roman" w:cs="Times New Roman"/>
          <w:sz w:val="18"/>
          <w:szCs w:val="24"/>
        </w:rPr>
        <w:t xml:space="preserve"> </w:t>
      </w:r>
    </w:p>
    <w:p w:rsidR="00CA1825" w:rsidRPr="00CA1825" w:rsidRDefault="00CA1825" w:rsidP="00CA1825">
      <w:pPr>
        <w:pStyle w:val="Heading1"/>
        <w:spacing w:before="0"/>
        <w:rPr>
          <w:rFonts w:ascii="Arial" w:hAnsi="Arial" w:cs="Arial"/>
          <w:color w:val="0F0F0F"/>
          <w:sz w:val="22"/>
        </w:rPr>
      </w:pPr>
      <w:r w:rsidRPr="00CA1825">
        <w:rPr>
          <w:rFonts w:ascii="Arial" w:hAnsi="Arial" w:cs="Arial"/>
          <w:color w:val="0F0F0F"/>
          <w:sz w:val="22"/>
        </w:rPr>
        <w:t>Leading the way: Airbus and sustainable aviation</w:t>
      </w:r>
    </w:p>
    <w:p w:rsidR="00F57D41" w:rsidRDefault="00F57D41" w:rsidP="00F57D41">
      <w:pPr>
        <w:spacing w:before="100" w:beforeAutospacing="1" w:after="100" w:afterAutospacing="1" w:line="240" w:lineRule="auto"/>
        <w:rPr>
          <w:rStyle w:val="Strong"/>
          <w:sz w:val="28"/>
        </w:rPr>
      </w:pPr>
      <w:r w:rsidRPr="00F57D41">
        <w:rPr>
          <w:rStyle w:val="Strong"/>
          <w:sz w:val="28"/>
        </w:rPr>
        <w:t xml:space="preserve">Aviation serves as a major social and economic driver globally, creating over 58 million jobs and generating significant economic impact. The industry's challenge is to meet growing </w:t>
      </w:r>
      <w:r w:rsidRPr="00F57D41">
        <w:rPr>
          <w:rStyle w:val="Strong"/>
          <w:sz w:val="28"/>
        </w:rPr>
        <w:lastRenderedPageBreak/>
        <w:t>demand responsibly and sustainably. Over the past 40 years, aviation has reduced CO2 emissions by 70% and noise by 75% through advancements in fuel efficiency and technology. Partnerships and innovation are crucial, with efforts focusing on new aircraft and engine technologies, optimized air traffic management, and sustainable biofuels. Sustainability extends beyond aircraft design to include employee engagement and community support. The Airbus Corporate Foundation, partnering with NGOs, has conducted 36 humanitarian flights, delivering over 450 tons of aid worldwide in the past five years.</w:t>
      </w:r>
    </w:p>
    <w:p w:rsidR="00F57D41" w:rsidRPr="00CA1825" w:rsidRDefault="00CA1825" w:rsidP="00F57D41">
      <w:pPr>
        <w:spacing w:before="100" w:beforeAutospacing="1" w:after="100" w:afterAutospacing="1" w:line="240" w:lineRule="auto"/>
        <w:rPr>
          <w:rStyle w:val="Strong"/>
          <w:b w:val="0"/>
          <w:bCs w:val="0"/>
          <w:sz w:val="16"/>
        </w:rPr>
      </w:pPr>
      <w:hyperlink r:id="rId13" w:history="1">
        <w:proofErr w:type="gramStart"/>
        <w:r w:rsidR="00F57D41" w:rsidRPr="00CA1825">
          <w:rPr>
            <w:rStyle w:val="Hyperlink"/>
            <w:rFonts w:ascii="Helvetica" w:hAnsi="Helvetica" w:cs="Helvetica"/>
            <w:b/>
            <w:bCs/>
            <w:color w:val="000000"/>
            <w:sz w:val="30"/>
            <w:szCs w:val="36"/>
            <w:shd w:val="clear" w:color="auto" w:fill="FFFFFF"/>
          </w:rPr>
          <w:t>it's</w:t>
        </w:r>
        <w:proofErr w:type="gramEnd"/>
        <w:r w:rsidR="00F57D41" w:rsidRPr="00CA1825">
          <w:rPr>
            <w:rStyle w:val="Hyperlink"/>
            <w:rFonts w:ascii="Helvetica" w:hAnsi="Helvetica" w:cs="Helvetica"/>
            <w:b/>
            <w:bCs/>
            <w:color w:val="000000"/>
            <w:sz w:val="30"/>
            <w:szCs w:val="36"/>
            <w:shd w:val="clear" w:color="auto" w:fill="FFFFFF"/>
          </w:rPr>
          <w:t xml:space="preserve"> tremendous in the last 40 years</w:t>
        </w:r>
      </w:hyperlink>
      <w:r w:rsidR="00F57D41" w:rsidRPr="00CA1825">
        <w:rPr>
          <w:rFonts w:ascii="Helvetica" w:hAnsi="Helvetica" w:cs="Helvetica"/>
          <w:color w:val="212529"/>
          <w:sz w:val="16"/>
        </w:rPr>
        <w:br/>
      </w:r>
      <w:hyperlink r:id="rId14" w:history="1">
        <w:r w:rsidR="00F57D41" w:rsidRPr="00CA1825">
          <w:rPr>
            <w:rStyle w:val="Hyperlink"/>
            <w:rFonts w:ascii="Helvetica" w:hAnsi="Helvetica" w:cs="Helvetica"/>
            <w:b/>
            <w:bCs/>
            <w:color w:val="0056B3"/>
            <w:sz w:val="30"/>
            <w:szCs w:val="36"/>
            <w:shd w:val="clear" w:color="auto" w:fill="FFFFFF"/>
          </w:rPr>
          <w:t>we've been able to reduce co2 by 70% and</w:t>
        </w:r>
      </w:hyperlink>
      <w:r w:rsidR="00F57D41" w:rsidRPr="00CA1825">
        <w:rPr>
          <w:rFonts w:ascii="Helvetica" w:hAnsi="Helvetica" w:cs="Helvetica"/>
          <w:color w:val="212529"/>
          <w:sz w:val="16"/>
        </w:rPr>
        <w:br/>
      </w:r>
      <w:hyperlink r:id="rId15" w:history="1">
        <w:r w:rsidR="00F57D41" w:rsidRPr="00CA1825">
          <w:rPr>
            <w:rStyle w:val="Hyperlink"/>
            <w:rFonts w:ascii="Helvetica" w:hAnsi="Helvetica" w:cs="Helvetica"/>
            <w:color w:val="000000"/>
            <w:sz w:val="30"/>
            <w:szCs w:val="36"/>
            <w:shd w:val="clear" w:color="auto" w:fill="FFFFFF"/>
          </w:rPr>
          <w:t>noise by 75%</w:t>
        </w:r>
      </w:hyperlink>
      <w:r>
        <w:rPr>
          <w:sz w:val="16"/>
        </w:rPr>
        <w:t xml:space="preserve"> (0:45)</w:t>
      </w:r>
    </w:p>
    <w:p w:rsidR="00F57D41" w:rsidRPr="00CA1825" w:rsidRDefault="00F57D41" w:rsidP="00CA1825">
      <w:pPr>
        <w:spacing w:before="100" w:beforeAutospacing="1" w:after="0" w:line="240" w:lineRule="auto"/>
        <w:ind w:left="720"/>
        <w:rPr>
          <w:rStyle w:val="Strong"/>
          <w:sz w:val="20"/>
        </w:rPr>
      </w:pPr>
      <w:proofErr w:type="gramStart"/>
      <w:r w:rsidRPr="00CA1825">
        <w:rPr>
          <w:rStyle w:val="Strong"/>
          <w:sz w:val="20"/>
        </w:rPr>
        <w:t>for</w:t>
      </w:r>
      <w:proofErr w:type="gramEnd"/>
      <w:r w:rsidRPr="00CA1825">
        <w:rPr>
          <w:rStyle w:val="Strong"/>
          <w:sz w:val="20"/>
        </w:rPr>
        <w:t xml:space="preserve"> 2020 towards carbon neutral growth</w:t>
      </w:r>
    </w:p>
    <w:p w:rsidR="00F57D41" w:rsidRPr="00CA1825" w:rsidRDefault="00F57D41" w:rsidP="00CA1825">
      <w:pPr>
        <w:spacing w:before="100" w:beforeAutospacing="1" w:after="0" w:line="240" w:lineRule="auto"/>
        <w:ind w:left="720"/>
        <w:rPr>
          <w:rStyle w:val="Strong"/>
          <w:sz w:val="20"/>
        </w:rPr>
      </w:pPr>
      <w:proofErr w:type="gramStart"/>
      <w:r w:rsidRPr="00CA1825">
        <w:rPr>
          <w:rStyle w:val="Strong"/>
          <w:sz w:val="20"/>
        </w:rPr>
        <w:t>and</w:t>
      </w:r>
      <w:proofErr w:type="gramEnd"/>
      <w:r w:rsidRPr="00CA1825">
        <w:rPr>
          <w:rStyle w:val="Strong"/>
          <w:sz w:val="20"/>
        </w:rPr>
        <w:t xml:space="preserve"> 75 to 80% of the co2 reductions will</w:t>
      </w:r>
    </w:p>
    <w:p w:rsidR="00F57D41" w:rsidRPr="00CA1825" w:rsidRDefault="00F57D41" w:rsidP="00CA1825">
      <w:pPr>
        <w:spacing w:before="100" w:beforeAutospacing="1" w:after="0" w:line="240" w:lineRule="auto"/>
        <w:ind w:left="720"/>
        <w:rPr>
          <w:rStyle w:val="Strong"/>
          <w:sz w:val="20"/>
        </w:rPr>
      </w:pPr>
      <w:proofErr w:type="gramStart"/>
      <w:r w:rsidRPr="00CA1825">
        <w:rPr>
          <w:rStyle w:val="Strong"/>
          <w:sz w:val="20"/>
        </w:rPr>
        <w:t>come</w:t>
      </w:r>
      <w:proofErr w:type="gramEnd"/>
      <w:r w:rsidRPr="00CA1825">
        <w:rPr>
          <w:rStyle w:val="Strong"/>
          <w:sz w:val="20"/>
        </w:rPr>
        <w:t xml:space="preserve"> from new aircraft and engine</w:t>
      </w:r>
    </w:p>
    <w:p w:rsidR="00F57D41" w:rsidRDefault="00F57D41" w:rsidP="00CA1825">
      <w:pPr>
        <w:spacing w:before="100" w:beforeAutospacing="1" w:after="0" w:line="240" w:lineRule="auto"/>
        <w:ind w:left="720"/>
        <w:rPr>
          <w:rStyle w:val="Strong"/>
          <w:sz w:val="20"/>
        </w:rPr>
      </w:pPr>
      <w:proofErr w:type="gramStart"/>
      <w:r w:rsidRPr="00CA1825">
        <w:rPr>
          <w:rStyle w:val="Strong"/>
          <w:sz w:val="20"/>
        </w:rPr>
        <w:t>technology</w:t>
      </w:r>
      <w:proofErr w:type="gramEnd"/>
      <w:r w:rsidRPr="00CA1825">
        <w:rPr>
          <w:rStyle w:val="Strong"/>
          <w:sz w:val="20"/>
        </w:rPr>
        <w:t xml:space="preserve"> (1:11)</w:t>
      </w:r>
    </w:p>
    <w:p w:rsidR="00CA1825" w:rsidRPr="00CA1825" w:rsidRDefault="00CA1825" w:rsidP="00CA1825">
      <w:pPr>
        <w:spacing w:before="100" w:beforeAutospacing="1" w:after="0" w:line="240" w:lineRule="auto"/>
        <w:ind w:left="720"/>
        <w:rPr>
          <w:b/>
          <w:bCs/>
          <w:sz w:val="20"/>
        </w:rPr>
      </w:pPr>
    </w:p>
    <w:p w:rsidR="005B544C" w:rsidRDefault="005B544C" w:rsidP="005B544C">
      <w:pPr>
        <w:pStyle w:val="NormalWeb"/>
      </w:pPr>
      <w:r>
        <w:rPr>
          <w:rStyle w:val="Strong"/>
        </w:rPr>
        <w:t>Comprehensive Recycling and Waste Management:</w:t>
      </w:r>
      <w:r>
        <w:t xml:space="preserve"> Enhanced recycling programs now cover all aspects of the aviation industry, including aircraft decommissioning. These programs reduce waste and promote circular economy principles, ensuring a more sustainable lifecycle for aircraft."</w:t>
      </w:r>
    </w:p>
    <w:p w:rsidR="005B544C" w:rsidRDefault="00CA1825" w:rsidP="005B544C">
      <w:r>
        <w:pict>
          <v:rect id="_x0000_i1026" style="width:0;height:1.5pt" o:hralign="center" o:hrstd="t" o:hr="t" fillcolor="#a0a0a0" stroked="f"/>
        </w:pict>
      </w:r>
    </w:p>
    <w:p w:rsidR="005B544C" w:rsidRDefault="005B544C" w:rsidP="005B544C">
      <w:pPr>
        <w:pStyle w:val="Heading3"/>
      </w:pPr>
      <w:r>
        <w:t>Slide 4: Notable Incidents and Resulting Updates</w:t>
      </w:r>
    </w:p>
    <w:p w:rsidR="005B544C" w:rsidRDefault="005B544C" w:rsidP="005B544C">
      <w:pPr>
        <w:pStyle w:val="Heading4"/>
      </w:pPr>
      <w:r>
        <w:t>Speech:</w:t>
      </w:r>
    </w:p>
    <w:p w:rsidR="005B544C" w:rsidRDefault="005B544C" w:rsidP="005B544C">
      <w:pPr>
        <w:pStyle w:val="NormalWeb"/>
      </w:pPr>
      <w:r>
        <w:t>"Several notable incidents have prompted updates and improvements in sustainability practices.</w:t>
      </w:r>
    </w:p>
    <w:p w:rsidR="005B544C" w:rsidRDefault="005B544C" w:rsidP="005B544C">
      <w:pPr>
        <w:pStyle w:val="NormalWeb"/>
      </w:pPr>
      <w:r>
        <w:rPr>
          <w:rStyle w:val="Strong"/>
        </w:rPr>
        <w:t>Paris Agreement (2015):</w:t>
      </w:r>
      <w:r>
        <w:t xml:space="preserve"> The global agreement to combat climate change increased pressure on the aviation industry to adopt sustainable practices and reduce emissions. This event has been a major driver for the industry's current sustainability efforts.</w:t>
      </w:r>
    </w:p>
    <w:p w:rsidR="005B544C" w:rsidRDefault="005B544C" w:rsidP="005B544C">
      <w:pPr>
        <w:pStyle w:val="NormalWeb"/>
      </w:pPr>
      <w:r>
        <w:rPr>
          <w:rStyle w:val="Strong"/>
        </w:rPr>
        <w:t>COVID-19 Pandemic (2020):</w:t>
      </w:r>
      <w:r>
        <w:t xml:space="preserve"> The pandemic led to a dramatic reduction in air traffic and financial strain on the aviation industry. However, it also accelerated digital transformation and sustainability initiatives, helping the industry build resilience and prepare for a more sustainable future."</w:t>
      </w:r>
    </w:p>
    <w:p w:rsidR="005B544C" w:rsidRDefault="00CA1825" w:rsidP="005B544C">
      <w:r>
        <w:pict>
          <v:rect id="_x0000_i1027" style="width:0;height:1.5pt" o:hralign="center" o:hrstd="t" o:hr="t" fillcolor="#a0a0a0" stroked="f"/>
        </w:pict>
      </w:r>
    </w:p>
    <w:p w:rsidR="005B544C" w:rsidRDefault="005B544C" w:rsidP="005B544C">
      <w:pPr>
        <w:pStyle w:val="Heading3"/>
      </w:pPr>
      <w:r>
        <w:t>Slide 5: Emerging Trends in Sustainability</w:t>
      </w:r>
    </w:p>
    <w:p w:rsidR="005B544C" w:rsidRDefault="005B544C" w:rsidP="005B544C">
      <w:pPr>
        <w:pStyle w:val="Heading4"/>
      </w:pPr>
      <w:r>
        <w:t>Speech:</w:t>
      </w:r>
    </w:p>
    <w:p w:rsidR="005B544C" w:rsidRDefault="005B544C" w:rsidP="005B544C">
      <w:pPr>
        <w:pStyle w:val="NormalWeb"/>
      </w:pPr>
      <w:r>
        <w:t>"Finally, let's look at some emerging trends in sustainability within the aviation industry.</w:t>
      </w:r>
    </w:p>
    <w:p w:rsidR="005B544C" w:rsidRDefault="005B544C" w:rsidP="005B544C">
      <w:pPr>
        <w:pStyle w:val="NormalWeb"/>
      </w:pPr>
      <w:r>
        <w:rPr>
          <w:rStyle w:val="Strong"/>
        </w:rPr>
        <w:lastRenderedPageBreak/>
        <w:t>Hydrogen Fuel:</w:t>
      </w:r>
      <w:r>
        <w:t xml:space="preserve"> Research and development are underway to explore hydrogen fuel as a zero-emission alternative. Hydrogen has the potential to drastically reduce emissions and help the industry achieve long-term sustainability goals.</w:t>
      </w:r>
    </w:p>
    <w:p w:rsidR="005B544C" w:rsidRDefault="005B544C" w:rsidP="005B544C">
      <w:pPr>
        <w:pStyle w:val="NormalWeb"/>
      </w:pPr>
      <w:r>
        <w:rPr>
          <w:rStyle w:val="Strong"/>
        </w:rPr>
        <w:t>Digitalization and AI:</w:t>
      </w:r>
      <w:r>
        <w:t xml:space="preserve"> The use of digital technologies and artificial intelligence is optimizing flight operations and maintenance. These technologies increase operational efficiency and reduce environmental impact.</w:t>
      </w:r>
    </w:p>
    <w:p w:rsidR="005B544C" w:rsidRDefault="005B544C" w:rsidP="005B544C">
      <w:pPr>
        <w:pStyle w:val="NormalWeb"/>
      </w:pPr>
      <w:r>
        <w:rPr>
          <w:rStyle w:val="Strong"/>
        </w:rPr>
        <w:t>Renewable Energy Integration:</w:t>
      </w:r>
      <w:r>
        <w:t xml:space="preserve"> Airports and ground support equipment are increasingly using renewable energy sources. This integration reduces the overall carbon footprint of aviation operations.</w:t>
      </w:r>
    </w:p>
    <w:p w:rsidR="005B544C" w:rsidRDefault="005B544C" w:rsidP="005B544C">
      <w:pPr>
        <w:pStyle w:val="NormalWeb"/>
      </w:pPr>
      <w:r>
        <w:rPr>
          <w:rStyle w:val="Strong"/>
        </w:rPr>
        <w:t>Urban Air Mobility (UAM):</w:t>
      </w:r>
      <w:r>
        <w:t xml:space="preserve"> The development of electric vertical takeoff and landing (</w:t>
      </w:r>
      <w:proofErr w:type="spellStart"/>
      <w:r>
        <w:t>eVTOL</w:t>
      </w:r>
      <w:proofErr w:type="spellEnd"/>
      <w:r>
        <w:t>) aircraft is a promising trend. These aircraft are designed for short-distance cargo and passenger transport, reducing congestion and emissions in urban areas.</w:t>
      </w:r>
    </w:p>
    <w:p w:rsidR="005B544C" w:rsidRDefault="005B544C" w:rsidP="005B544C">
      <w:pPr>
        <w:pStyle w:val="NormalWeb"/>
      </w:pPr>
      <w:r>
        <w:rPr>
          <w:rStyle w:val="Strong"/>
        </w:rPr>
        <w:t>Circular Economy Practices:</w:t>
      </w:r>
      <w:r>
        <w:t xml:space="preserve"> The aviation industry is adopting circular economy principles for aircraft manufacturing and decommissioning. These practices reduce waste and promote the sustainable use of resources, ensuring a greener future for aviation.</w:t>
      </w:r>
    </w:p>
    <w:p w:rsidR="005B544C" w:rsidRDefault="005B544C" w:rsidP="005B544C">
      <w:pPr>
        <w:pStyle w:val="NormalWeb"/>
      </w:pPr>
      <w:r>
        <w:t>Thank you for your attention. I hope this presentation has provided valuable insights into the evolution of sustainability techniques in cargo aviation. If you have any questions, I'd be happy to answer them."</w:t>
      </w:r>
    </w:p>
    <w:p w:rsidR="005B544C" w:rsidRDefault="005B544C" w:rsidP="005B544C">
      <w:pPr>
        <w:pStyle w:val="Heading3"/>
      </w:pPr>
      <w:r>
        <w:t>Slide: Sustainability Efforts in Pakistan's Aviation Industry</w:t>
      </w:r>
    </w:p>
    <w:p w:rsidR="005B544C" w:rsidRDefault="00CA1825" w:rsidP="005B544C">
      <w:r>
        <w:pict>
          <v:rect id="_x0000_i1028" style="width:0;height:1.5pt" o:hralign="center" o:hrstd="t" o:hr="t" fillcolor="#a0a0a0" stroked="f"/>
        </w:pict>
      </w:r>
    </w:p>
    <w:p w:rsidR="005B544C" w:rsidRDefault="005B544C" w:rsidP="005B544C">
      <w:pPr>
        <w:pStyle w:val="NormalWeb"/>
      </w:pPr>
      <w:r>
        <w:rPr>
          <w:rStyle w:val="Strong"/>
        </w:rPr>
        <w:t>Speech for the Slide:</w:t>
      </w:r>
    </w:p>
    <w:p w:rsidR="005B544C" w:rsidRDefault="00CA1825" w:rsidP="005B544C">
      <w:r>
        <w:pict>
          <v:rect id="_x0000_i1029" style="width:0;height:1.5pt" o:hralign="center" o:hrstd="t" o:hr="t" fillcolor="#a0a0a0" stroked="f"/>
        </w:pict>
      </w:r>
    </w:p>
    <w:p w:rsidR="005B544C" w:rsidRDefault="005B544C" w:rsidP="005B544C">
      <w:pPr>
        <w:pStyle w:val="NormalWeb"/>
      </w:pPr>
      <w:r>
        <w:rPr>
          <w:rStyle w:val="Strong"/>
        </w:rPr>
        <w:t>Introduction:</w:t>
      </w:r>
    </w:p>
    <w:p w:rsidR="005B544C" w:rsidRDefault="005B544C" w:rsidP="005B544C">
      <w:pPr>
        <w:pStyle w:val="NormalWeb"/>
      </w:pPr>
      <w:r>
        <w:t>"Good [morning/afternoon/evening] everyone. Today, I will be discussing the sustainability efforts in Pakistan's aviation industry, highlighting key milestones, regulatory bodies involved, and the overall progress made towards a greener future."</w:t>
      </w:r>
    </w:p>
    <w:p w:rsidR="005B544C" w:rsidRDefault="00CA1825" w:rsidP="005B544C">
      <w:r>
        <w:pict>
          <v:rect id="_x0000_i1030" style="width:0;height:1.5pt" o:hralign="center" o:hrstd="t" o:hr="t" fillcolor="#a0a0a0" stroked="f"/>
        </w:pict>
      </w:r>
    </w:p>
    <w:p w:rsidR="005B544C" w:rsidRDefault="005B544C" w:rsidP="005B544C">
      <w:pPr>
        <w:pStyle w:val="NormalWeb"/>
      </w:pPr>
      <w:r>
        <w:rPr>
          <w:rStyle w:val="Strong"/>
        </w:rPr>
        <w:t>Key Milestones:</w:t>
      </w:r>
    </w:p>
    <w:p w:rsidR="005B544C" w:rsidRDefault="005B544C" w:rsidP="005B544C">
      <w:pPr>
        <w:pStyle w:val="NormalWeb"/>
      </w:pPr>
      <w:r>
        <w:rPr>
          <w:rStyle w:val="Strong"/>
        </w:rPr>
        <w:t>2014: CAA’s Green Initiatives</w:t>
      </w:r>
    </w:p>
    <w:p w:rsidR="005B544C" w:rsidRDefault="005B544C" w:rsidP="005B544C">
      <w:pPr>
        <w:pStyle w:val="NormalWeb"/>
      </w:pPr>
      <w:r>
        <w:t>"In 2014, the Civil Aviation Authority (CAA) of Pakistan began emphasizing green initiatives as part of their airport modernization projects. This included efforts to improve energy efficiency, manage waste more effectively, and integrate renewable energy sources at major airports."</w:t>
      </w:r>
    </w:p>
    <w:p w:rsidR="005B544C" w:rsidRDefault="005B544C" w:rsidP="005B544C">
      <w:pPr>
        <w:pStyle w:val="NormalWeb"/>
      </w:pPr>
      <w:r>
        <w:rPr>
          <w:rStyle w:val="Strong"/>
        </w:rPr>
        <w:t>2018: Islamabad International Airport Inauguration</w:t>
      </w:r>
    </w:p>
    <w:p w:rsidR="005B544C" w:rsidRDefault="005B544C" w:rsidP="005B544C">
      <w:pPr>
        <w:pStyle w:val="NormalWeb"/>
      </w:pPr>
      <w:r>
        <w:t>"In May 2018, Islamabad International Airport was inaugurated with sustainability at its core. The airport features energy-efficient systems, water conservation measures, and initiatives to reduce its carbon footprint, marking a significant step towards sustainable airport infrastructure."</w:t>
      </w:r>
    </w:p>
    <w:p w:rsidR="005B544C" w:rsidRDefault="005B544C" w:rsidP="005B544C">
      <w:pPr>
        <w:pStyle w:val="NormalWeb"/>
      </w:pPr>
      <w:r>
        <w:rPr>
          <w:rStyle w:val="Strong"/>
        </w:rPr>
        <w:lastRenderedPageBreak/>
        <w:t>2019: PIA’s Fuel Efficiency Program</w:t>
      </w:r>
    </w:p>
    <w:p w:rsidR="005B544C" w:rsidRDefault="005B544C" w:rsidP="005B544C">
      <w:pPr>
        <w:pStyle w:val="NormalWeb"/>
      </w:pPr>
      <w:r>
        <w:t>"In 2019, Pakistan International Airlines (PIA) launched a comprehensive fuel efficiency program. This program focused on optimizing flight paths, reducing aircraft weight, and improving overall operational efficiency to cut down on carbon emissions."</w:t>
      </w:r>
    </w:p>
    <w:p w:rsidR="005B544C" w:rsidRDefault="005B544C" w:rsidP="005B544C">
      <w:pPr>
        <w:pStyle w:val="NormalWeb"/>
      </w:pPr>
      <w:r>
        <w:rPr>
          <w:rStyle w:val="Strong"/>
        </w:rPr>
        <w:t>2020: Solar Power Initiatives</w:t>
      </w:r>
    </w:p>
    <w:p w:rsidR="005B544C" w:rsidRDefault="005B544C" w:rsidP="005B544C">
      <w:pPr>
        <w:pStyle w:val="NormalWeb"/>
      </w:pPr>
      <w:r>
        <w:t>"By 2020, several airports in Pakistan, including Jinnah International Airport in Karachi, started integrating solar power systems. This initiative is part of a broader effort to promote the use of renewable energy sources within the aviation sector."</w:t>
      </w:r>
    </w:p>
    <w:p w:rsidR="005B544C" w:rsidRDefault="005B544C" w:rsidP="005B544C">
      <w:pPr>
        <w:pStyle w:val="NormalWeb"/>
      </w:pPr>
      <w:r>
        <w:rPr>
          <w:rStyle w:val="Strong"/>
        </w:rPr>
        <w:t>2021: CAA Environmental Management Systems</w:t>
      </w:r>
    </w:p>
    <w:p w:rsidR="005B544C" w:rsidRDefault="005B544C" w:rsidP="005B544C">
      <w:pPr>
        <w:pStyle w:val="NormalWeb"/>
      </w:pPr>
      <w:r>
        <w:t>"In 2021, the CAA intensified its focus on environmental management systems and regulations. This included stricter enforcement of environmental protection measures and encouraging airlines to adopt greener technologies."</w:t>
      </w:r>
    </w:p>
    <w:p w:rsidR="005B544C" w:rsidRDefault="00CA1825" w:rsidP="005B544C">
      <w:r>
        <w:pict>
          <v:rect id="_x0000_i1031" style="width:0;height:1.5pt" o:hralign="center" o:hrstd="t" o:hr="t" fillcolor="#a0a0a0" stroked="f"/>
        </w:pict>
      </w:r>
    </w:p>
    <w:p w:rsidR="005B544C" w:rsidRDefault="005B544C" w:rsidP="005B544C">
      <w:pPr>
        <w:pStyle w:val="NormalWeb"/>
      </w:pPr>
      <w:r>
        <w:rPr>
          <w:rStyle w:val="Strong"/>
        </w:rPr>
        <w:t>Regulatory Bodies in Pakistan:</w:t>
      </w:r>
    </w:p>
    <w:p w:rsidR="005B544C" w:rsidRDefault="005B544C" w:rsidP="005B544C">
      <w:pPr>
        <w:pStyle w:val="NormalWeb"/>
      </w:pPr>
      <w:r>
        <w:rPr>
          <w:rStyle w:val="Strong"/>
        </w:rPr>
        <w:t>Civil Aviation Authority (CAA)</w:t>
      </w:r>
    </w:p>
    <w:p w:rsidR="005B544C" w:rsidRDefault="005B544C" w:rsidP="005B544C">
      <w:pPr>
        <w:pStyle w:val="NormalWeb"/>
      </w:pPr>
      <w:r>
        <w:t>"The primary regulatory body responsible for overseeing aviation safety, security, and environmental regulations in Pakistan is the Civil Aviation Authority, or CAA. The CAA sets and enforces standards, licenses aviation personnel, and ensures compliance with international regulations, including those from the International Civil Aviation Organization (ICAO)."</w:t>
      </w:r>
    </w:p>
    <w:p w:rsidR="005B544C" w:rsidRDefault="005B544C" w:rsidP="005B544C">
      <w:pPr>
        <w:pStyle w:val="NormalWeb"/>
      </w:pPr>
      <w:r>
        <w:rPr>
          <w:rStyle w:val="Strong"/>
        </w:rPr>
        <w:t>Pakistan Environmental Protection Agency (Pak-EPA)</w:t>
      </w:r>
    </w:p>
    <w:p w:rsidR="005B544C" w:rsidRDefault="005B544C" w:rsidP="005B544C">
      <w:pPr>
        <w:pStyle w:val="NormalWeb"/>
      </w:pPr>
      <w:r>
        <w:t>"The Pakistan Environmental Protection Agency, or Pak-EPA, works alongside the CAA to ensure that environmental standards are met within the aviation sector, promoting a cleaner and more sustainable industry."</w:t>
      </w:r>
    </w:p>
    <w:p w:rsidR="005B544C" w:rsidRDefault="005B544C" w:rsidP="00965A60"/>
    <w:p w:rsidR="00965A60" w:rsidRDefault="00965A60" w:rsidP="00965A60"/>
    <w:p w:rsidR="00965A60" w:rsidRDefault="00965A60" w:rsidP="00965A60"/>
    <w:p w:rsidR="00965A60" w:rsidRDefault="00965A60" w:rsidP="00965A60"/>
    <w:p w:rsidR="00965A60" w:rsidRDefault="00965A60" w:rsidP="00965A60"/>
    <w:p w:rsidR="00965A60" w:rsidRDefault="00965A60" w:rsidP="00965A60"/>
    <w:p w:rsidR="00965A60" w:rsidRDefault="00965A60" w:rsidP="00965A60"/>
    <w:p w:rsidR="00076180" w:rsidRDefault="00CA1825">
      <w:bookmarkStart w:id="0" w:name="_GoBack"/>
      <w:bookmarkEnd w:id="0"/>
    </w:p>
    <w:sectPr w:rsidR="00076180" w:rsidSect="00CA182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E72E7"/>
    <w:multiLevelType w:val="multilevel"/>
    <w:tmpl w:val="CEE01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D0E89"/>
    <w:multiLevelType w:val="multilevel"/>
    <w:tmpl w:val="8AB6D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530629"/>
    <w:multiLevelType w:val="multilevel"/>
    <w:tmpl w:val="E7A8C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270AA5"/>
    <w:multiLevelType w:val="multilevel"/>
    <w:tmpl w:val="2EA6E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2F071A"/>
    <w:multiLevelType w:val="multilevel"/>
    <w:tmpl w:val="1BB09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A21443"/>
    <w:multiLevelType w:val="multilevel"/>
    <w:tmpl w:val="EE921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5B5CA3"/>
    <w:multiLevelType w:val="multilevel"/>
    <w:tmpl w:val="503A4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8B4B9E"/>
    <w:multiLevelType w:val="multilevel"/>
    <w:tmpl w:val="5F664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7"/>
  </w:num>
  <w:num w:numId="5">
    <w:abstractNumId w:val="5"/>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60"/>
    <w:rsid w:val="00156AE3"/>
    <w:rsid w:val="00544B75"/>
    <w:rsid w:val="005616DD"/>
    <w:rsid w:val="005B544C"/>
    <w:rsid w:val="00705821"/>
    <w:rsid w:val="00877E49"/>
    <w:rsid w:val="00965A60"/>
    <w:rsid w:val="00CA1825"/>
    <w:rsid w:val="00E31294"/>
    <w:rsid w:val="00F5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723FF-C416-4E63-94E3-739F343C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B54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54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544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544C"/>
    <w:rPr>
      <w:rFonts w:ascii="Times New Roman" w:eastAsia="Times New Roman" w:hAnsi="Times New Roman" w:cs="Times New Roman"/>
      <w:b/>
      <w:bCs/>
      <w:sz w:val="24"/>
      <w:szCs w:val="24"/>
    </w:rPr>
  </w:style>
  <w:style w:type="character" w:styleId="Strong">
    <w:name w:val="Strong"/>
    <w:basedOn w:val="DefaultParagraphFont"/>
    <w:uiPriority w:val="22"/>
    <w:qFormat/>
    <w:rsid w:val="005B544C"/>
    <w:rPr>
      <w:b/>
      <w:bCs/>
    </w:rPr>
  </w:style>
  <w:style w:type="paragraph" w:styleId="NormalWeb">
    <w:name w:val="Normal (Web)"/>
    <w:basedOn w:val="Normal"/>
    <w:uiPriority w:val="99"/>
    <w:semiHidden/>
    <w:unhideWhenUsed/>
    <w:rsid w:val="005B54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E49"/>
    <w:rPr>
      <w:color w:val="0000FF"/>
      <w:u w:val="single"/>
    </w:rPr>
  </w:style>
  <w:style w:type="character" w:customStyle="1" w:styleId="overflow-hidden">
    <w:name w:val="overflow-hidden"/>
    <w:basedOn w:val="DefaultParagraphFont"/>
    <w:rsid w:val="00E31294"/>
  </w:style>
  <w:style w:type="character" w:customStyle="1" w:styleId="Heading1Char">
    <w:name w:val="Heading 1 Char"/>
    <w:basedOn w:val="DefaultParagraphFont"/>
    <w:link w:val="Heading1"/>
    <w:uiPriority w:val="9"/>
    <w:rsid w:val="00CA182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3724">
      <w:bodyDiv w:val="1"/>
      <w:marLeft w:val="0"/>
      <w:marRight w:val="0"/>
      <w:marTop w:val="0"/>
      <w:marBottom w:val="0"/>
      <w:divBdr>
        <w:top w:val="none" w:sz="0" w:space="0" w:color="auto"/>
        <w:left w:val="none" w:sz="0" w:space="0" w:color="auto"/>
        <w:bottom w:val="none" w:sz="0" w:space="0" w:color="auto"/>
        <w:right w:val="none" w:sz="0" w:space="0" w:color="auto"/>
      </w:divBdr>
      <w:divsChild>
        <w:div w:id="621115033">
          <w:marLeft w:val="0"/>
          <w:marRight w:val="0"/>
          <w:marTop w:val="0"/>
          <w:marBottom w:val="0"/>
          <w:divBdr>
            <w:top w:val="none" w:sz="0" w:space="0" w:color="auto"/>
            <w:left w:val="none" w:sz="0" w:space="0" w:color="auto"/>
            <w:bottom w:val="none" w:sz="0" w:space="0" w:color="auto"/>
            <w:right w:val="none" w:sz="0" w:space="0" w:color="auto"/>
          </w:divBdr>
          <w:divsChild>
            <w:div w:id="1930232983">
              <w:marLeft w:val="0"/>
              <w:marRight w:val="0"/>
              <w:marTop w:val="0"/>
              <w:marBottom w:val="0"/>
              <w:divBdr>
                <w:top w:val="none" w:sz="0" w:space="0" w:color="auto"/>
                <w:left w:val="none" w:sz="0" w:space="0" w:color="auto"/>
                <w:bottom w:val="none" w:sz="0" w:space="0" w:color="auto"/>
                <w:right w:val="none" w:sz="0" w:space="0" w:color="auto"/>
              </w:divBdr>
              <w:divsChild>
                <w:div w:id="1234895074">
                  <w:marLeft w:val="0"/>
                  <w:marRight w:val="0"/>
                  <w:marTop w:val="0"/>
                  <w:marBottom w:val="0"/>
                  <w:divBdr>
                    <w:top w:val="none" w:sz="0" w:space="0" w:color="auto"/>
                    <w:left w:val="none" w:sz="0" w:space="0" w:color="auto"/>
                    <w:bottom w:val="none" w:sz="0" w:space="0" w:color="auto"/>
                    <w:right w:val="none" w:sz="0" w:space="0" w:color="auto"/>
                  </w:divBdr>
                  <w:divsChild>
                    <w:div w:id="18598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5945">
          <w:marLeft w:val="0"/>
          <w:marRight w:val="0"/>
          <w:marTop w:val="0"/>
          <w:marBottom w:val="0"/>
          <w:divBdr>
            <w:top w:val="none" w:sz="0" w:space="0" w:color="auto"/>
            <w:left w:val="none" w:sz="0" w:space="0" w:color="auto"/>
            <w:bottom w:val="none" w:sz="0" w:space="0" w:color="auto"/>
            <w:right w:val="none" w:sz="0" w:space="0" w:color="auto"/>
          </w:divBdr>
          <w:divsChild>
            <w:div w:id="868955568">
              <w:marLeft w:val="0"/>
              <w:marRight w:val="0"/>
              <w:marTop w:val="0"/>
              <w:marBottom w:val="0"/>
              <w:divBdr>
                <w:top w:val="none" w:sz="0" w:space="0" w:color="auto"/>
                <w:left w:val="none" w:sz="0" w:space="0" w:color="auto"/>
                <w:bottom w:val="none" w:sz="0" w:space="0" w:color="auto"/>
                <w:right w:val="none" w:sz="0" w:space="0" w:color="auto"/>
              </w:divBdr>
              <w:divsChild>
                <w:div w:id="805242648">
                  <w:marLeft w:val="0"/>
                  <w:marRight w:val="0"/>
                  <w:marTop w:val="0"/>
                  <w:marBottom w:val="0"/>
                  <w:divBdr>
                    <w:top w:val="none" w:sz="0" w:space="0" w:color="auto"/>
                    <w:left w:val="none" w:sz="0" w:space="0" w:color="auto"/>
                    <w:bottom w:val="none" w:sz="0" w:space="0" w:color="auto"/>
                    <w:right w:val="none" w:sz="0" w:space="0" w:color="auto"/>
                  </w:divBdr>
                  <w:divsChild>
                    <w:div w:id="823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45566">
      <w:bodyDiv w:val="1"/>
      <w:marLeft w:val="0"/>
      <w:marRight w:val="0"/>
      <w:marTop w:val="0"/>
      <w:marBottom w:val="0"/>
      <w:divBdr>
        <w:top w:val="none" w:sz="0" w:space="0" w:color="auto"/>
        <w:left w:val="none" w:sz="0" w:space="0" w:color="auto"/>
        <w:bottom w:val="none" w:sz="0" w:space="0" w:color="auto"/>
        <w:right w:val="none" w:sz="0" w:space="0" w:color="auto"/>
      </w:divBdr>
    </w:div>
    <w:div w:id="854686105">
      <w:bodyDiv w:val="1"/>
      <w:marLeft w:val="0"/>
      <w:marRight w:val="0"/>
      <w:marTop w:val="0"/>
      <w:marBottom w:val="0"/>
      <w:divBdr>
        <w:top w:val="none" w:sz="0" w:space="0" w:color="auto"/>
        <w:left w:val="none" w:sz="0" w:space="0" w:color="auto"/>
        <w:bottom w:val="none" w:sz="0" w:space="0" w:color="auto"/>
        <w:right w:val="none" w:sz="0" w:space="0" w:color="auto"/>
      </w:divBdr>
      <w:divsChild>
        <w:div w:id="1935162163">
          <w:marLeft w:val="0"/>
          <w:marRight w:val="0"/>
          <w:marTop w:val="0"/>
          <w:marBottom w:val="0"/>
          <w:divBdr>
            <w:top w:val="none" w:sz="0" w:space="0" w:color="auto"/>
            <w:left w:val="none" w:sz="0" w:space="0" w:color="auto"/>
            <w:bottom w:val="none" w:sz="0" w:space="0" w:color="auto"/>
            <w:right w:val="none" w:sz="0" w:space="0" w:color="auto"/>
          </w:divBdr>
        </w:div>
      </w:divsChild>
    </w:div>
    <w:div w:id="1112243097">
      <w:bodyDiv w:val="1"/>
      <w:marLeft w:val="0"/>
      <w:marRight w:val="0"/>
      <w:marTop w:val="0"/>
      <w:marBottom w:val="0"/>
      <w:divBdr>
        <w:top w:val="none" w:sz="0" w:space="0" w:color="auto"/>
        <w:left w:val="none" w:sz="0" w:space="0" w:color="auto"/>
        <w:bottom w:val="none" w:sz="0" w:space="0" w:color="auto"/>
        <w:right w:val="none" w:sz="0" w:space="0" w:color="auto"/>
      </w:divBdr>
    </w:div>
    <w:div w:id="1289168381">
      <w:bodyDiv w:val="1"/>
      <w:marLeft w:val="0"/>
      <w:marRight w:val="0"/>
      <w:marTop w:val="0"/>
      <w:marBottom w:val="0"/>
      <w:divBdr>
        <w:top w:val="none" w:sz="0" w:space="0" w:color="auto"/>
        <w:left w:val="none" w:sz="0" w:space="0" w:color="auto"/>
        <w:bottom w:val="none" w:sz="0" w:space="0" w:color="auto"/>
        <w:right w:val="none" w:sz="0" w:space="0" w:color="auto"/>
      </w:divBdr>
      <w:divsChild>
        <w:div w:id="1765882569">
          <w:marLeft w:val="0"/>
          <w:marRight w:val="0"/>
          <w:marTop w:val="0"/>
          <w:marBottom w:val="0"/>
          <w:divBdr>
            <w:top w:val="none" w:sz="0" w:space="0" w:color="auto"/>
            <w:left w:val="none" w:sz="0" w:space="0" w:color="auto"/>
            <w:bottom w:val="none" w:sz="0" w:space="0" w:color="auto"/>
            <w:right w:val="none" w:sz="0" w:space="0" w:color="auto"/>
          </w:divBdr>
          <w:divsChild>
            <w:div w:id="1373728268">
              <w:marLeft w:val="0"/>
              <w:marRight w:val="0"/>
              <w:marTop w:val="0"/>
              <w:marBottom w:val="0"/>
              <w:divBdr>
                <w:top w:val="none" w:sz="0" w:space="0" w:color="auto"/>
                <w:left w:val="none" w:sz="0" w:space="0" w:color="auto"/>
                <w:bottom w:val="none" w:sz="0" w:space="0" w:color="auto"/>
                <w:right w:val="none" w:sz="0" w:space="0" w:color="auto"/>
              </w:divBdr>
              <w:divsChild>
                <w:div w:id="1752119295">
                  <w:marLeft w:val="0"/>
                  <w:marRight w:val="0"/>
                  <w:marTop w:val="0"/>
                  <w:marBottom w:val="0"/>
                  <w:divBdr>
                    <w:top w:val="none" w:sz="0" w:space="0" w:color="auto"/>
                    <w:left w:val="none" w:sz="0" w:space="0" w:color="auto"/>
                    <w:bottom w:val="none" w:sz="0" w:space="0" w:color="auto"/>
                    <w:right w:val="none" w:sz="0" w:space="0" w:color="auto"/>
                  </w:divBdr>
                  <w:divsChild>
                    <w:div w:id="1544515111">
                      <w:marLeft w:val="0"/>
                      <w:marRight w:val="0"/>
                      <w:marTop w:val="0"/>
                      <w:marBottom w:val="0"/>
                      <w:divBdr>
                        <w:top w:val="none" w:sz="0" w:space="0" w:color="auto"/>
                        <w:left w:val="none" w:sz="0" w:space="0" w:color="auto"/>
                        <w:bottom w:val="none" w:sz="0" w:space="0" w:color="auto"/>
                        <w:right w:val="none" w:sz="0" w:space="0" w:color="auto"/>
                      </w:divBdr>
                      <w:divsChild>
                        <w:div w:id="722369133">
                          <w:marLeft w:val="0"/>
                          <w:marRight w:val="0"/>
                          <w:marTop w:val="0"/>
                          <w:marBottom w:val="0"/>
                          <w:divBdr>
                            <w:top w:val="none" w:sz="0" w:space="0" w:color="auto"/>
                            <w:left w:val="none" w:sz="0" w:space="0" w:color="auto"/>
                            <w:bottom w:val="none" w:sz="0" w:space="0" w:color="auto"/>
                            <w:right w:val="none" w:sz="0" w:space="0" w:color="auto"/>
                          </w:divBdr>
                          <w:divsChild>
                            <w:div w:id="21385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360107">
      <w:bodyDiv w:val="1"/>
      <w:marLeft w:val="0"/>
      <w:marRight w:val="0"/>
      <w:marTop w:val="0"/>
      <w:marBottom w:val="0"/>
      <w:divBdr>
        <w:top w:val="none" w:sz="0" w:space="0" w:color="auto"/>
        <w:left w:val="none" w:sz="0" w:space="0" w:color="auto"/>
        <w:bottom w:val="none" w:sz="0" w:space="0" w:color="auto"/>
        <w:right w:val="none" w:sz="0" w:space="0" w:color="auto"/>
      </w:divBdr>
      <w:divsChild>
        <w:div w:id="5277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s://www.youtube.com/watch?v=K9Wi0uymsf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s://www.youtube.com/watch?v=KNGSOt2aOIQ" TargetMode="External"/><Relationship Id="rId5" Type="http://schemas.openxmlformats.org/officeDocument/2006/relationships/hyperlink" Target="javascript:;" TargetMode="External"/><Relationship Id="rId15" Type="http://schemas.openxmlformats.org/officeDocument/2006/relationships/hyperlink" Target="javascript:;" TargetMode="External"/><Relationship Id="rId10" Type="http://schemas.openxmlformats.org/officeDocument/2006/relationships/hyperlink" Target="https://www.youtube.com/watch?v=P_bnFYthjZ8"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6</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cp:lastPrinted>2024-07-18T05:27:00Z</cp:lastPrinted>
  <dcterms:created xsi:type="dcterms:W3CDTF">2024-07-15T14:24:00Z</dcterms:created>
  <dcterms:modified xsi:type="dcterms:W3CDTF">2024-07-18T05:31:00Z</dcterms:modified>
</cp:coreProperties>
</file>