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567"/>
      </w:pPr>
      <w:r>
        <w:rPr>
          <w:rFonts w:ascii="Times New Roman" w:hAnsi="Times New Roman" w:cs="Times New Roman"/>
          <w:sz w:val="28"/>
          <w:sz-cs w:val="28"/>
          <w:b/>
          <w:color w:val="000080"/>
        </w:rPr>
        <w:t xml:space="preserve">Ёшлар маркази ҳақида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8"/>
          <w:sz-cs w:val="28"/>
          <w:b/>
          <w:color w:val="000080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  <w:ind w:first-line="680"/>
        <w:spacing w:before="120" w:after="120"/>
      </w:pP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I.</w:t>
      </w:r>
      <w:r>
        <w:rPr>
          <w:rFonts w:ascii="Times New Roman" w:hAnsi="Times New Roman" w:cs="Times New Roman"/>
          <w:sz w:val="30"/>
          <w:sz-cs w:val="30"/>
          <w:b/>
          <w:color w:val="002060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Лойиҳанинг асосий мазмуни</w:t>
      </w:r>
      <w:r>
        <w:rPr>
          <w:rFonts w:ascii="Times New Roman" w:hAnsi="Times New Roman" w:cs="Times New Roman"/>
          <w:sz w:val="30"/>
          <w:sz-cs w:val="30"/>
        </w:rPr>
        <w:t xml:space="preserve">: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/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Қорақалпоғистон Республикасининг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 Хўжайли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туманида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152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гектар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ер майдонида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Ёшлар ижтимоий-иқтисодий маркази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(кейинги ўринларда – Марказ)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ташкил этилиши белгиланмоқда.</w:t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color w:val="000000"/>
        </w:rPr>
        <w:t xml:space="preserve">Марказ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Хўжайли туманининг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қулай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ва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оммабоп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бўлган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Нукус-Қўнғирот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автомагистрал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йўл бўйи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ҳудудидаги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кўл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ўртасида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ги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ер майдонида барпо этилмоқда.</w:t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</w:rPr>
        <w:t xml:space="preserve">Марказ</w:t>
      </w:r>
      <w:r>
        <w:rPr>
          <w:rFonts w:ascii="Times New Roman" w:hAnsi="Times New Roman" w:cs="Times New Roman"/>
          <w:sz w:val="30"/>
          <w:sz-cs w:val="30"/>
        </w:rPr>
        <w:t xml:space="preserve"> қуйидаги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2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қисм</w:t>
      </w:r>
      <w:r>
        <w:rPr>
          <w:rFonts w:ascii="Times New Roman" w:hAnsi="Times New Roman" w:cs="Times New Roman"/>
          <w:sz w:val="30"/>
          <w:sz-cs w:val="30"/>
        </w:rPr>
        <w:t xml:space="preserve">дан иборат бўлиши кўзда тутилмоқда: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/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>а)</w:t>
      </w:r>
      <w:r>
        <w:rPr>
          <w:rFonts w:ascii="Times New Roman" w:hAnsi="Times New Roman" w:cs="Times New Roman"/>
          <w:sz w:val="30"/>
          <w:sz-cs w:val="30"/>
          <w:b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ишлаб чиқариш корхоналари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маданий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-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маърифий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объектлар,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кутубхона</w:t>
      </w:r>
      <w:r>
        <w:rPr>
          <w:rFonts w:ascii="Times New Roman" w:hAnsi="Times New Roman" w:cs="Times New Roman"/>
          <w:sz w:val="30"/>
          <w:sz-cs w:val="30"/>
          <w:spacing w:val="-2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ва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спорт</w:t>
      </w:r>
      <w:r>
        <w:rPr>
          <w:rFonts w:ascii="Times New Roman" w:hAnsi="Times New Roman" w:cs="Times New Roman"/>
          <w:sz w:val="30"/>
          <w:sz-cs w:val="30"/>
          <w:spacing w:val="-2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мажмуалари </w:t>
      </w:r>
      <w:r>
        <w:rPr>
          <w:rFonts w:ascii="Times New Roman" w:hAnsi="Times New Roman" w:cs="Times New Roman"/>
          <w:sz w:val="28"/>
          <w:sz-cs w:val="28"/>
          <w:i/>
          <w:spacing w:val="-2"/>
        </w:rPr>
        <w:t xml:space="preserve">(кейинги ўринларда – “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</w:rPr>
        <w:t xml:space="preserve">Ёшлар маркази</w:t>
      </w:r>
      <w:r>
        <w:rPr>
          <w:rFonts w:ascii="Times New Roman" w:hAnsi="Times New Roman" w:cs="Times New Roman"/>
          <w:sz w:val="28"/>
          <w:sz-cs w:val="28"/>
          <w:i/>
          <w:spacing w:val="-2"/>
        </w:rPr>
        <w:t xml:space="preserve">” лойиҳаси)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;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3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та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технопарк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кичик саноат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ва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ёрдамчи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иншоотлар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 комплекси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44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11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та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иссиқхона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20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истироҳат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боғи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29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IT-университет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IT-парк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кўнгилочар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ва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спорт объектлари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14,5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кутубхона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коворкинг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бизнес марказ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меҳмонхона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каби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хизмат кўрсатиш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ва бошқа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маъмурий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бинолар 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18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);</w:t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>б) </w:t>
      </w:r>
      <w:r>
        <w:rPr>
          <w:rFonts w:ascii="Times New Roman" w:hAnsi="Times New Roman" w:cs="Times New Roman"/>
          <w:sz w:val="30"/>
          <w:sz-cs w:val="30"/>
        </w:rPr>
        <w:t xml:space="preserve">Ёшлар марказида фаолият юритувчи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тадбиркорлар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ва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ёшлар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учун </w:t>
      </w:r>
      <w:r>
        <w:rPr>
          <w:rFonts w:ascii="Times New Roman" w:hAnsi="Times New Roman" w:cs="Times New Roman"/>
          <w:sz w:val="30"/>
          <w:sz-cs w:val="30"/>
          <w:b/>
          <w:spacing w:val="-4"/>
          <w:color w:val="0070C0"/>
        </w:rPr>
        <w:t xml:space="preserve">кўп қаватли </w:t>
      </w:r>
      <w:r>
        <w:rPr>
          <w:rFonts w:ascii="Times New Roman" w:hAnsi="Times New Roman" w:cs="Times New Roman"/>
          <w:sz w:val="30"/>
          <w:sz-cs w:val="30"/>
          <w:spacing w:val="-4"/>
        </w:rPr>
        <w:t xml:space="preserve">ва</w:t>
      </w:r>
      <w:r>
        <w:rPr>
          <w:rFonts w:ascii="Times New Roman" w:hAnsi="Times New Roman" w:cs="Times New Roman"/>
          <w:sz w:val="30"/>
          <w:sz-cs w:val="30"/>
          <w:b/>
          <w:spacing w:val="-4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4"/>
          <w:color w:val="0070C0"/>
        </w:rPr>
        <w:t xml:space="preserve">якка тартибдаги уй-жойлардан 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(</w:t>
      </w:r>
      <w:r>
        <w:rPr>
          <w:rFonts w:ascii="Times New Roman" w:hAnsi="Times New Roman" w:cs="Times New Roman"/>
          <w:sz w:val="28"/>
          <w:sz-cs w:val="28"/>
          <w:i/>
          <w:spacing w:val="-2"/>
        </w:rPr>
        <w:t xml:space="preserve">кейинги ўринларда – 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“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</w:rPr>
        <w:t xml:space="preserve">Менинг биринчи уйим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” лойиҳаси)</w:t>
      </w:r>
      <w:r>
        <w:rPr>
          <w:rFonts w:ascii="Times New Roman" w:hAnsi="Times New Roman" w:cs="Times New Roman"/>
          <w:sz w:val="30"/>
          <w:sz-cs w:val="30"/>
        </w:rPr>
        <w:t xml:space="preserve">.</w:t>
      </w: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 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408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та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хонадондан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иборат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178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та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уй-жойлар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, жумладан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34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та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5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ва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7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қаватли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уйлар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1 264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та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хонадон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),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144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та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0000"/>
        </w:rPr>
        <w:t xml:space="preserve">якка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0000"/>
        </w:rPr>
        <w:t xml:space="preserve">тартибдаги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уй (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A50021"/>
        </w:rPr>
        <w:t xml:space="preserve">6</w:t>
      </w:r>
      <w:r>
        <w:rPr>
          <w:rFonts w:ascii="Times New Roman" w:hAnsi="Times New Roman" w:cs="Times New Roman"/>
          <w:sz w:val="28"/>
          <w:sz-cs w:val="28"/>
          <w:i/>
          <w:spacing w:val="-6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  <w:color w:val="0070C0"/>
        </w:rPr>
        <w:t xml:space="preserve">сотихдан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)</w:t>
      </w:r>
      <w:r>
        <w:rPr>
          <w:rFonts w:ascii="Times New Roman" w:hAnsi="Times New Roman" w:cs="Times New Roman"/>
          <w:sz w:val="28"/>
          <w:sz-cs w:val="28"/>
          <w:i/>
        </w:rPr>
        <w:t xml:space="preserve"> қурилиши режалаштирилмоқда (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22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</w:rPr>
        <w:t xml:space="preserve">). “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Менинг биринчи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</w:rPr>
        <w:t xml:space="preserve"> уйим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” лойиҳасини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амалга ошириш тартиби бўйича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икки</w:t>
      </w:r>
      <w:r>
        <w:rPr>
          <w:rFonts w:ascii="Times New Roman" w:hAnsi="Times New Roman" w:cs="Times New Roman"/>
          <w:sz w:val="28"/>
          <w:sz-cs w:val="28"/>
          <w:i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ой</w:t>
      </w:r>
      <w:r>
        <w:rPr>
          <w:rFonts w:ascii="Times New Roman" w:hAnsi="Times New Roman" w:cs="Times New Roman"/>
          <w:sz w:val="28"/>
          <w:sz-cs w:val="28"/>
          <w:i/>
        </w:rPr>
        <w:t xml:space="preserve"> муддатда </w:t>
      </w:r>
      <w:r>
        <w:rPr>
          <w:rFonts w:ascii="Times New Roman" w:hAnsi="Times New Roman" w:cs="Times New Roman"/>
          <w:sz w:val="28"/>
          <w:sz-cs w:val="28"/>
          <w:b/>
          <w:i/>
          <w:spacing w:val="-6"/>
        </w:rPr>
        <w:t xml:space="preserve">Ҳукумат қарори</w:t>
      </w:r>
      <w:r>
        <w:rPr>
          <w:rFonts w:ascii="Times New Roman" w:hAnsi="Times New Roman" w:cs="Times New Roman"/>
          <w:sz w:val="28"/>
          <w:sz-cs w:val="28"/>
          <w:i/>
          <w:spacing w:val="-6"/>
        </w:rPr>
        <w:t xml:space="preserve"> лойиҳаси киритилади.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</w:rPr>
        <w:t xml:space="preserve">“Ёшлар маркази” </w:t>
      </w:r>
      <w:r>
        <w:rPr>
          <w:rFonts w:ascii="Times New Roman" w:hAnsi="Times New Roman" w:cs="Times New Roman"/>
          <w:sz w:val="30"/>
          <w:sz-cs w:val="30"/>
        </w:rPr>
        <w:t xml:space="preserve">лойиҳаси –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2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йил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муддатда </w:t>
      </w:r>
      <w:r>
        <w:rPr>
          <w:rFonts w:ascii="Times New Roman" w:hAnsi="Times New Roman" w:cs="Times New Roman"/>
          <w:sz w:val="30"/>
          <w:sz-cs w:val="30"/>
          <w:b/>
        </w:rPr>
        <w:t xml:space="preserve">(2024–2025 йиллар)</w:t>
      </w:r>
      <w:r>
        <w:rPr>
          <w:rFonts w:ascii="Times New Roman" w:hAnsi="Times New Roman" w:cs="Times New Roman"/>
          <w:sz w:val="30"/>
          <w:sz-cs w:val="30"/>
        </w:rPr>
        <w:t xml:space="preserve">, </w:t>
      </w:r>
      <w:r>
        <w:rPr>
          <w:rFonts w:ascii="Times New Roman" w:hAnsi="Times New Roman" w:cs="Times New Roman"/>
          <w:sz w:val="30"/>
          <w:sz-cs w:val="30"/>
          <w:b/>
        </w:rPr>
        <w:t xml:space="preserve">“Менинг биринчи уйим”</w:t>
      </w:r>
      <w:r>
        <w:rPr>
          <w:rFonts w:ascii="Times New Roman" w:hAnsi="Times New Roman" w:cs="Times New Roman"/>
          <w:sz w:val="30"/>
          <w:sz-cs w:val="30"/>
        </w:rPr>
        <w:t xml:space="preserve"> лойиҳаси эса –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4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йил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муддатда </w:t>
      </w:r>
      <w:r>
        <w:rPr>
          <w:rFonts w:ascii="Times New Roman" w:hAnsi="Times New Roman" w:cs="Times New Roman"/>
          <w:sz w:val="30"/>
          <w:sz-cs w:val="30"/>
          <w:b/>
        </w:rPr>
        <w:t xml:space="preserve">(2024–2027 йиллар)</w:t>
      </w:r>
      <w:r>
        <w:rPr>
          <w:rFonts w:ascii="Times New Roman" w:hAnsi="Times New Roman" w:cs="Times New Roman"/>
          <w:sz w:val="30"/>
          <w:sz-cs w:val="30"/>
        </w:rPr>
        <w:t xml:space="preserve"> амалга оширилиши белгиланмоқда.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/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</w:rPr>
        <w:t xml:space="preserve">Марказни</w:t>
      </w:r>
      <w:r>
        <w:rPr>
          <w:rFonts w:ascii="Times New Roman" w:hAnsi="Times New Roman" w:cs="Times New Roman"/>
          <w:sz w:val="30"/>
          <w:sz-cs w:val="30"/>
        </w:rPr>
        <w:t xml:space="preserve"> барпо этиш учун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Қорақалпоғистон бюджетига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Республика бюджетидан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2024–2027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йилларда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10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йил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муддатда </w:t>
      </w:r>
      <w:r>
        <w:rPr>
          <w:rFonts w:ascii="Times New Roman" w:hAnsi="Times New Roman" w:cs="Times New Roman"/>
          <w:sz w:val="28"/>
          <w:sz-cs w:val="28"/>
          <w:i/>
        </w:rPr>
        <w:t xml:space="preserve">(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2034</w:t>
      </w:r>
      <w:r>
        <w:rPr>
          <w:rFonts w:ascii="Times New Roman" w:hAnsi="Times New Roman" w:cs="Times New Roman"/>
          <w:sz w:val="28"/>
          <w:sz-cs w:val="28"/>
          <w:i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йилга</w:t>
      </w:r>
      <w:r>
        <w:rPr>
          <w:rFonts w:ascii="Times New Roman" w:hAnsi="Times New Roman" w:cs="Times New Roman"/>
          <w:sz w:val="28"/>
          <w:sz-cs w:val="28"/>
          <w:i/>
        </w:rPr>
        <w:t xml:space="preserve"> қадар)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қайтариш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шарти</w:t>
      </w:r>
      <w:r>
        <w:rPr>
          <w:rFonts w:ascii="Times New Roman" w:hAnsi="Times New Roman" w:cs="Times New Roman"/>
          <w:sz w:val="30"/>
          <w:sz-cs w:val="30"/>
        </w:rPr>
        <w:t xml:space="preserve"> билан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1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трлн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сўм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ссуда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ажратилмоқда.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</w:rPr>
        <w:t xml:space="preserve">Қуйидагилар тасдиқланмоқда: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>а)</w:t>
      </w:r>
      <w:r>
        <w:rPr>
          <w:rFonts w:ascii="Times New Roman" w:hAnsi="Times New Roman" w:cs="Times New Roman"/>
          <w:sz w:val="30"/>
          <w:sz-cs w:val="30"/>
          <w:color w:val="008000"/>
        </w:rPr>
        <w:t xml:space="preserve"> </w:t>
      </w:r>
      <w:r>
        <w:rPr>
          <w:rFonts w:ascii="Times New Roman" w:hAnsi="Times New Roman" w:cs="Times New Roman"/>
          <w:sz w:val="30"/>
          <w:sz-cs w:val="30"/>
        </w:rPr>
        <w:t xml:space="preserve">Лойиҳалар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дастлабки техник-иқтисодий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(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1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трлн сўм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тақсимоти)</w:t>
      </w:r>
      <w:r>
        <w:rPr>
          <w:rFonts w:ascii="Times New Roman" w:hAnsi="Times New Roman" w:cs="Times New Roman"/>
          <w:sz w:val="28"/>
          <w:sz-cs w:val="28"/>
          <w:i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кўрсаткичлари</w:t>
      </w:r>
      <w:r>
        <w:rPr>
          <w:rFonts w:ascii="Times New Roman" w:hAnsi="Times New Roman" w:cs="Times New Roman"/>
          <w:sz w:val="30"/>
          <w:sz-cs w:val="30"/>
          <w:spacing w:val="-4"/>
        </w:rPr>
        <w:t xml:space="preserve">;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</w:rPr>
        <w:t xml:space="preserve">“Менинг биринчи уйим”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 лойиҳасига –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264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маъмурий ва ижтимоий объектларга</w:t>
      </w:r>
      <w:r>
        <w:rPr>
          <w:rFonts w:ascii="Times New Roman" w:hAnsi="Times New Roman" w:cs="Times New Roman"/>
          <w:sz w:val="28"/>
          <w:sz-cs w:val="28"/>
          <w:i/>
        </w:rPr>
        <w:t xml:space="preserve"> –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108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IT-парк ва спорт комплексига</w:t>
      </w:r>
      <w:r>
        <w:rPr>
          <w:rFonts w:ascii="Times New Roman" w:hAnsi="Times New Roman" w:cs="Times New Roman"/>
          <w:sz w:val="28"/>
          <w:sz-cs w:val="28"/>
          <w:i/>
        </w:rPr>
        <w:t xml:space="preserve"> –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107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хизмат кўрсатиш объектларига</w:t>
      </w:r>
      <w:r>
        <w:rPr>
          <w:rFonts w:ascii="Times New Roman" w:hAnsi="Times New Roman" w:cs="Times New Roman"/>
          <w:sz w:val="28"/>
          <w:sz-cs w:val="28"/>
          <w:i/>
        </w:rPr>
        <w:t xml:space="preserve"> –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46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саноат ва ишлаб чиқариш</w:t>
      </w:r>
      <w:r>
        <w:rPr>
          <w:rFonts w:ascii="Times New Roman" w:hAnsi="Times New Roman" w:cs="Times New Roman"/>
          <w:sz w:val="28"/>
          <w:sz-cs w:val="28"/>
          <w:i/>
        </w:rPr>
        <w:t xml:space="preserve"> учун –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425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инфратузилма</w:t>
      </w:r>
      <w:r>
        <w:rPr>
          <w:rFonts w:ascii="Times New Roman" w:hAnsi="Times New Roman" w:cs="Times New Roman"/>
          <w:sz w:val="28"/>
          <w:sz-cs w:val="28"/>
          <w:i/>
        </w:rPr>
        <w:t xml:space="preserve"> учун –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50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</w:rPr>
        <w:t xml:space="preserve">сўм кўзда тутилмоқда.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 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Марказда камида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5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мингта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-4"/>
        </w:rPr>
        <w:t xml:space="preserve">иш ўрни яратиш режалаштирилмоқда.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>б) </w:t>
      </w:r>
      <w:r>
        <w:rPr>
          <w:rFonts w:ascii="Times New Roman" w:hAnsi="Times New Roman" w:cs="Times New Roman"/>
          <w:sz w:val="30"/>
          <w:sz-cs w:val="30"/>
          <w:b/>
        </w:rPr>
        <w:t xml:space="preserve">2024–2027 йилларда </w:t>
      </w:r>
      <w:r>
        <w:rPr>
          <w:rFonts w:ascii="Times New Roman" w:hAnsi="Times New Roman" w:cs="Times New Roman"/>
          <w:sz w:val="30"/>
          <w:sz-cs w:val="30"/>
        </w:rPr>
        <w:t xml:space="preserve">Марказ лойиҳалари учун </w:t>
      </w:r>
      <w:r>
        <w:rPr>
          <w:rFonts w:ascii="Times New Roman" w:hAnsi="Times New Roman" w:cs="Times New Roman"/>
          <w:sz w:val="30"/>
          <w:sz-cs w:val="30"/>
          <w:b/>
        </w:rPr>
        <w:t xml:space="preserve">Қорақалпоғистон </w:t>
      </w:r>
      <w:r>
        <w:rPr>
          <w:rFonts w:ascii="Times New Roman" w:hAnsi="Times New Roman" w:cs="Times New Roman"/>
          <w:sz w:val="30"/>
          <w:sz-cs w:val="30"/>
          <w:b/>
          <w:spacing w:val="-2"/>
        </w:rPr>
        <w:t xml:space="preserve">бюджетига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 Республика бюджетидан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ссуда ажратиш</w:t>
      </w:r>
      <w:r>
        <w:rPr>
          <w:rFonts w:ascii="Times New Roman" w:hAnsi="Times New Roman" w:cs="Times New Roman"/>
          <w:sz w:val="30"/>
          <w:sz-cs w:val="30"/>
          <w:spacing w:val="-2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жадвали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;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28"/>
          <w:sz-cs w:val="28"/>
          <w:i/>
        </w:rPr>
        <w:t xml:space="preserve">Ссуда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2024–2025</w:t>
      </w:r>
      <w:r>
        <w:rPr>
          <w:rFonts w:ascii="Times New Roman" w:hAnsi="Times New Roman" w:cs="Times New Roman"/>
          <w:sz w:val="28"/>
          <w:sz-cs w:val="28"/>
          <w:i/>
        </w:rPr>
        <w:t xml:space="preserve"> йилларда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200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сўмдан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2026–2027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йилларда</w:t>
      </w:r>
      <w:r>
        <w:rPr>
          <w:rFonts w:ascii="Times New Roman" w:hAnsi="Times New Roman" w:cs="Times New Roman"/>
          <w:sz w:val="28"/>
          <w:sz-cs w:val="28"/>
          <w:i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300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сўмдан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</w:rPr>
        <w:t xml:space="preserve">ажратилади;</w:t>
      </w: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/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>в)</w:t>
      </w:r>
      <w:r>
        <w:rPr>
          <w:rFonts w:ascii="Times New Roman" w:hAnsi="Times New Roman" w:cs="Times New Roman"/>
          <w:sz w:val="30"/>
          <w:sz-cs w:val="30"/>
          <w:color w:val="008000"/>
        </w:rPr>
        <w:t xml:space="preserve"> </w:t>
      </w:r>
      <w:r>
        <w:rPr>
          <w:rFonts w:ascii="Times New Roman" w:hAnsi="Times New Roman" w:cs="Times New Roman"/>
          <w:sz w:val="30"/>
          <w:sz-cs w:val="30"/>
        </w:rPr>
        <w:t xml:space="preserve">Марказни ташкил этиш учун ажратиладиган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ссудаларни қайтариш графиги</w:t>
      </w:r>
      <w:r>
        <w:rPr>
          <w:rFonts w:ascii="Times New Roman" w:hAnsi="Times New Roman" w:cs="Times New Roman"/>
          <w:sz w:val="30"/>
          <w:sz-cs w:val="30"/>
        </w:rPr>
        <w:t xml:space="preserve">.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28"/>
          <w:sz-cs w:val="28"/>
          <w:b/>
          <w:i/>
        </w:rPr>
        <w:t xml:space="preserve">Асосий қарз</w:t>
      </w:r>
      <w:r>
        <w:rPr>
          <w:rFonts w:ascii="Times New Roman" w:hAnsi="Times New Roman" w:cs="Times New Roman"/>
          <w:sz w:val="28"/>
          <w:sz-cs w:val="28"/>
          <w:i/>
        </w:rPr>
        <w:t xml:space="preserve"> Республика бюджетига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2025–2034 йилларда</w:t>
      </w:r>
      <w:r>
        <w:rPr>
          <w:rFonts w:ascii="Times New Roman" w:hAnsi="Times New Roman" w:cs="Times New Roman"/>
          <w:sz w:val="28"/>
          <w:sz-cs w:val="28"/>
          <w:i/>
        </w:rPr>
        <w:t xml:space="preserve"> йилига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2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марта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</w:rPr>
        <w:t xml:space="preserve">(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январь</w:t>
      </w:r>
      <w:r>
        <w:rPr>
          <w:rFonts w:ascii="Times New Roman" w:hAnsi="Times New Roman" w:cs="Times New Roman"/>
          <w:sz w:val="28"/>
          <w:sz-cs w:val="28"/>
          <w:i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</w:rPr>
        <w:t xml:space="preserve">июль</w:t>
      </w:r>
      <w:r>
        <w:rPr>
          <w:rFonts w:ascii="Times New Roman" w:hAnsi="Times New Roman" w:cs="Times New Roman"/>
          <w:sz w:val="28"/>
          <w:sz-cs w:val="28"/>
          <w:i/>
        </w:rPr>
        <w:t xml:space="preserve"> ойларида)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50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млрд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сўмдан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</w:rPr>
        <w:t xml:space="preserve">қайтариб борилади.</w:t>
      </w: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/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</w:rPr>
        <w:t xml:space="preserve">Марказ барпо этилишини ташкил этиш учун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Дирекция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фаолияти йўлга </w:t>
      </w:r>
      <w:r>
        <w:rPr>
          <w:rFonts w:ascii="Times New Roman" w:hAnsi="Times New Roman" w:cs="Times New Roman"/>
          <w:sz w:val="30"/>
          <w:sz-cs w:val="30"/>
          <w:spacing w:val="-4"/>
        </w:rPr>
        <w:t xml:space="preserve">қўйилиб, унинг </w:t>
      </w:r>
      <w:r>
        <w:rPr>
          <w:rFonts w:ascii="Times New Roman" w:hAnsi="Times New Roman" w:cs="Times New Roman"/>
          <w:sz w:val="30"/>
          <w:sz-cs w:val="30"/>
          <w:b/>
          <w:spacing w:val="-4"/>
          <w:color w:val="A50021"/>
        </w:rPr>
        <w:t xml:space="preserve">8</w:t>
      </w:r>
      <w:r>
        <w:rPr>
          <w:rFonts w:ascii="Times New Roman" w:hAnsi="Times New Roman" w:cs="Times New Roman"/>
          <w:sz w:val="30"/>
          <w:sz-cs w:val="30"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spacing w:val="-4"/>
        </w:rPr>
        <w:t xml:space="preserve">та, шу жумладан қуйидаги </w:t>
      </w:r>
      <w:r>
        <w:rPr>
          <w:rFonts w:ascii="Times New Roman" w:hAnsi="Times New Roman" w:cs="Times New Roman"/>
          <w:sz w:val="30"/>
          <w:sz-cs w:val="30"/>
          <w:b/>
          <w:spacing w:val="-4"/>
          <w:color w:val="0070C0"/>
        </w:rPr>
        <w:t xml:space="preserve">ҳуқуқ</w:t>
      </w:r>
      <w:r>
        <w:rPr>
          <w:rFonts w:ascii="Times New Roman" w:hAnsi="Times New Roman" w:cs="Times New Roman"/>
          <w:sz w:val="30"/>
          <w:sz-cs w:val="30"/>
          <w:spacing w:val="-4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spacing w:val="-4"/>
          <w:color w:val="000000"/>
        </w:rPr>
        <w:t xml:space="preserve">ва</w:t>
      </w:r>
      <w:r>
        <w:rPr>
          <w:rFonts w:ascii="Times New Roman" w:hAnsi="Times New Roman" w:cs="Times New Roman"/>
          <w:sz w:val="30"/>
          <w:sz-cs w:val="30"/>
          <w:b/>
          <w:spacing w:val="-4"/>
          <w:color w:val="0070C0"/>
        </w:rPr>
        <w:t xml:space="preserve"> вазифалари </w:t>
      </w:r>
      <w:r>
        <w:rPr>
          <w:rFonts w:ascii="Times New Roman" w:hAnsi="Times New Roman" w:cs="Times New Roman"/>
          <w:sz w:val="30"/>
          <w:sz-cs w:val="30"/>
          <w:spacing w:val="-4"/>
        </w:rPr>
        <w:t xml:space="preserve">белгиланмоқда: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spacing w:val="-2"/>
          <w:color w:val="008000"/>
        </w:rPr>
        <w:t xml:space="preserve">а)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 ҳудуд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мастер режасини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ишлаб чиқиш;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spacing w:val="-2"/>
          <w:color w:val="008000"/>
        </w:rPr>
        <w:t xml:space="preserve">б)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ижтимоий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объектлар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,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муҳандислик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,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йўл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инфратузилмаси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бўйича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буюртмачи</w:t>
      </w:r>
      <w:r>
        <w:rPr>
          <w:rFonts w:ascii="Times New Roman" w:hAnsi="Times New Roman" w:cs="Times New Roman"/>
          <w:sz w:val="30"/>
          <w:sz-cs w:val="30"/>
          <w:spacing w:val="-2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0000"/>
        </w:rPr>
        <w:t xml:space="preserve">функциясини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 бажариш, улар юзасидан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пудратчиларни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0000"/>
        </w:rPr>
        <w:t xml:space="preserve">давлат харидлари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 тўғрисидаги қонунчиликка мувофиқ аниқлаш;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/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color w:val="008000"/>
        </w:rPr>
        <w:t xml:space="preserve">в)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 қурилиш ишларини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техник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кузатиш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, лойиҳалаш ва қурилиш-монтаж ишларида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техник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шартларни белгилаш,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энергия тежамкор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материал қўллаш ҳақида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кўрсатма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бериш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,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ссудани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Қорақалпоғистон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бюджетига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қайтариш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;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  <w:spacing w:val="-2"/>
          <w:color w:val="008000"/>
        </w:rPr>
        <w:t xml:space="preserve">г)</w:t>
      </w:r>
      <w:r>
        <w:rPr>
          <w:rFonts w:ascii="Times New Roman" w:hAnsi="Times New Roman" w:cs="Times New Roman"/>
          <w:sz w:val="30"/>
          <w:sz-cs w:val="30"/>
          <w:spacing w:val="-4"/>
          <w:color w:val="000000"/>
        </w:rPr>
        <w:t xml:space="preserve"> Марказ ҳудудидаги ер участкаларини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“E-auksion” платформаси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орқали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сотиш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ва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ижарага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бериш 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тўғрисида таклиф киритиш.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b/>
          <w:u w:val="single"/>
          <w:spacing w:val="-2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Марказнинг ҳудуди –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0000"/>
        </w:rPr>
        <w:t xml:space="preserve">Хўжайли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0000"/>
        </w:rPr>
        <w:t xml:space="preserve">тумани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0000"/>
        </w:rPr>
        <w:t xml:space="preserve">“Саманкўл”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0000"/>
        </w:rPr>
        <w:t xml:space="preserve">МФЙ </w:t>
      </w:r>
      <w:r>
        <w:rPr>
          <w:rFonts w:ascii="Times New Roman" w:hAnsi="Times New Roman" w:cs="Times New Roman"/>
          <w:sz w:val="30"/>
          <w:sz-cs w:val="30"/>
          <w:spacing w:val="-2"/>
          <w:color w:val="000000"/>
        </w:rPr>
        <w:t xml:space="preserve">даги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A50021"/>
        </w:rPr>
        <w:t xml:space="preserve">152</w:t>
      </w:r>
      <w:r>
        <w:rPr>
          <w:rFonts w:ascii="Times New Roman" w:hAnsi="Times New Roman" w:cs="Times New Roman"/>
          <w:sz w:val="30"/>
          <w:sz-cs w:val="30"/>
          <w:spacing w:val="-2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гектар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контурлари </w:t>
      </w:r>
      <w:r>
        <w:rPr>
          <w:rFonts w:ascii="Times New Roman" w:hAnsi="Times New Roman" w:cs="Times New Roman"/>
          <w:sz w:val="30"/>
          <w:sz-cs w:val="30"/>
          <w:i/>
          <w:color w:val="000000"/>
        </w:rPr>
        <w:t xml:space="preserve">(</w:t>
      </w:r>
      <w:r>
        <w:rPr>
          <w:rFonts w:ascii="Times New Roman" w:hAnsi="Times New Roman" w:cs="Times New Roman"/>
          <w:sz w:val="30"/>
          <w:sz-cs w:val="30"/>
          <w:b/>
          <w:i/>
          <w:color w:val="A50021"/>
        </w:rPr>
        <w:t xml:space="preserve">36 </w:t>
      </w:r>
      <w:r>
        <w:rPr>
          <w:rFonts w:ascii="Times New Roman" w:hAnsi="Times New Roman" w:cs="Times New Roman"/>
          <w:sz w:val="30"/>
          <w:sz-cs w:val="30"/>
          <w:b/>
          <w:i/>
          <w:color w:val="0070C0"/>
        </w:rPr>
        <w:t xml:space="preserve">та</w:t>
      </w:r>
      <w:r>
        <w:rPr>
          <w:rFonts w:ascii="Times New Roman" w:hAnsi="Times New Roman" w:cs="Times New Roman"/>
          <w:sz w:val="30"/>
          <w:sz-cs w:val="30"/>
          <w:i/>
          <w:color w:val="000000"/>
        </w:rPr>
        <w:t xml:space="preserve">)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 тасдиқланмоқда. </w:t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Қишлоқ хўжалигига мўлжалланган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152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гектар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ер майдони (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суғориладиган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–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52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0000"/>
        </w:rPr>
        <w:t xml:space="preserve">яйлов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 –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70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, бошқа –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31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) фойдаланувчилари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2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та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0000"/>
        </w:rPr>
        <w:t xml:space="preserve">фермер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0000"/>
        </w:rPr>
        <w:t xml:space="preserve">хўжалиги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 (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A50021"/>
        </w:rPr>
        <w:t xml:space="preserve">122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4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4"/>
          <w:color w:val="000000"/>
        </w:rPr>
        <w:t xml:space="preserve">)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ва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ўрмон хўжалиги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(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30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) ҳисобланади. Ушбу ер тоифаларини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ўзгартириш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юзасидан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Ҳукумат комиссиясига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(раис –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 Ш.Ғаниев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) таклиф киритилади.</w:t>
      </w:r>
    </w:p>
    <w:p>
      <w:pPr>
        <w:jc w:val="both"/>
        <w:ind w:first-line="680"/>
        <w:spacing w:after="100"/>
      </w:pPr>
      <w:r>
        <w:rPr>
          <w:rFonts w:ascii="Times New Roman" w:hAnsi="Times New Roman" w:cs="Times New Roman"/>
          <w:sz w:val="30"/>
          <w:sz-cs w:val="30"/>
          <w:b/>
        </w:rPr>
        <w:t xml:space="preserve">2026 йил 1 майга қадар</w:t>
      </w:r>
      <w:r>
        <w:rPr>
          <w:rFonts w:ascii="Times New Roman" w:hAnsi="Times New Roman" w:cs="Times New Roman"/>
          <w:sz w:val="30"/>
          <w:sz-cs w:val="30"/>
        </w:rPr>
        <w:t xml:space="preserve"> ҳар йили </w:t>
      </w:r>
      <w:r>
        <w:rPr>
          <w:rFonts w:ascii="Times New Roman" w:hAnsi="Times New Roman" w:cs="Times New Roman"/>
          <w:sz w:val="30"/>
          <w:sz-cs w:val="30"/>
          <w:b/>
        </w:rPr>
        <w:t xml:space="preserve">тенг улушларда</w:t>
      </w:r>
      <w:r>
        <w:rPr>
          <w:rFonts w:ascii="Times New Roman" w:hAnsi="Times New Roman" w:cs="Times New Roman"/>
          <w:sz w:val="30"/>
          <w:sz-cs w:val="30"/>
        </w:rPr>
        <w:t xml:space="preserve"> тоифаси ўзгарадиган суғориладиган ер майдонининг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5 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баравари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миқдорида </w:t>
      </w:r>
      <w:r>
        <w:rPr>
          <w:rFonts w:ascii="Times New Roman" w:hAnsi="Times New Roman" w:cs="Times New Roman"/>
          <w:sz w:val="30"/>
          <w:sz-cs w:val="30"/>
          <w:b/>
        </w:rPr>
        <w:t xml:space="preserve">янги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ерлар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ўзлаштирилиб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>,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 суғориладиган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ерлар тоифасига ўтказилиши белгиланмоқда.</w:t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30"/>
          <w:sz-cs w:val="30"/>
          <w:b/>
          <w:u w:val="single"/>
          <w:color w:val="A50021"/>
        </w:rPr>
        <w:t xml:space="preserve"> AUTONUM 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 </w:t>
      </w:r>
      <w:r>
        <w:rPr>
          <w:rFonts w:ascii="Times New Roman" w:hAnsi="Times New Roman" w:cs="Times New Roman"/>
          <w:sz w:val="30"/>
          <w:sz-cs w:val="30"/>
          <w:b/>
        </w:rPr>
        <w:t xml:space="preserve">Мастер режа</w:t>
      </w:r>
      <w:r>
        <w:rPr>
          <w:rFonts w:ascii="Times New Roman" w:hAnsi="Times New Roman" w:cs="Times New Roman"/>
          <w:sz w:val="30"/>
          <w:sz-cs w:val="30"/>
        </w:rPr>
        <w:t xml:space="preserve"> асосида ушбу ер участкаларидаги тегишли майдонлар </w:t>
      </w:r>
      <w:r>
        <w:rPr>
          <w:rFonts w:ascii="Times New Roman" w:hAnsi="Times New Roman" w:cs="Times New Roman"/>
          <w:sz w:val="30"/>
          <w:sz-cs w:val="30"/>
          <w:b/>
        </w:rPr>
        <w:t xml:space="preserve">ижтимоий</w:t>
      </w:r>
      <w:r>
        <w:rPr>
          <w:rFonts w:ascii="Times New Roman" w:hAnsi="Times New Roman" w:cs="Times New Roman"/>
          <w:sz w:val="30"/>
          <w:sz-cs w:val="30"/>
        </w:rPr>
        <w:t xml:space="preserve"> ва </w:t>
      </w:r>
      <w:r>
        <w:rPr>
          <w:rFonts w:ascii="Times New Roman" w:hAnsi="Times New Roman" w:cs="Times New Roman"/>
          <w:sz w:val="30"/>
          <w:sz-cs w:val="30"/>
          <w:b/>
        </w:rPr>
        <w:t xml:space="preserve">инфратузилма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объектларини</w:t>
      </w:r>
      <w:r>
        <w:rPr>
          <w:rFonts w:ascii="Times New Roman" w:hAnsi="Times New Roman" w:cs="Times New Roman"/>
          <w:sz w:val="30"/>
          <w:sz-cs w:val="30"/>
        </w:rPr>
        <w:t xml:space="preserve"> барпо этиш учун Дирекцияга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доимий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фойдаланиш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ҳуқуқи асосида ажратилмоқда.</w:t>
      </w:r>
    </w:p>
    <w:p>
      <w:pPr>
        <w:jc w:val="both"/>
        <w:ind w:first-line="680"/>
        <w:spacing w:after="120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Марказ ҳудудида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360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ўринли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мактабгача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таълим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муассасаси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color w:val="A50021"/>
        </w:rPr>
        <w:t xml:space="preserve">1,7</w:t>
      </w:r>
      <w:r>
        <w:rPr>
          <w:rFonts w:ascii="Times New Roman" w:hAnsi="Times New Roman" w:cs="Times New Roman"/>
          <w:sz w:val="28"/>
          <w:sz-cs w:val="28"/>
          <w:i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70C0"/>
        </w:rPr>
        <w:t xml:space="preserve">минг</w:t>
      </w:r>
      <w:r>
        <w:rPr>
          <w:rFonts w:ascii="Times New Roman" w:hAnsi="Times New Roman" w:cs="Times New Roman"/>
          <w:sz w:val="28"/>
          <w:sz-cs w:val="28"/>
          <w:i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ўринли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0000"/>
        </w:rPr>
        <w:t xml:space="preserve">мактаб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A50021"/>
        </w:rPr>
        <w:t xml:space="preserve">100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70C0"/>
        </w:rPr>
        <w:t xml:space="preserve">қатновли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70C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0000"/>
        </w:rPr>
        <w:t xml:space="preserve">оилавий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0000"/>
        </w:rPr>
        <w:t xml:space="preserve">поликлиника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0000"/>
        </w:rPr>
        <w:t xml:space="preserve">йўллар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 ва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0000"/>
        </w:rPr>
        <w:t xml:space="preserve">кўчалар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 (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A50021"/>
        </w:rPr>
        <w:t xml:space="preserve">18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A50021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  <w:color w:val="0070C0"/>
        </w:rPr>
        <w:t xml:space="preserve">га</w:t>
      </w:r>
      <w:r>
        <w:rPr>
          <w:rFonts w:ascii="Times New Roman" w:hAnsi="Times New Roman" w:cs="Times New Roman"/>
          <w:sz w:val="28"/>
          <w:sz-cs w:val="28"/>
          <w:i/>
          <w:spacing w:val="-2"/>
          <w:color w:val="000000"/>
        </w:rPr>
        <w:t xml:space="preserve">),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сув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ва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оқова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сув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иншоотлари,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марказий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>қозонхона</w:t>
      </w: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 кабилар барпо этилади.</w:t>
      </w:r>
    </w:p>
    <w:p>
      <w:pPr>
        <w:jc w:val="both"/>
        <w:ind w:first-line="680"/>
        <w:spacing w:before="300"/>
      </w:pPr>
      <w:r>
        <w:rPr>
          <w:rFonts w:ascii="Times New Roman" w:hAnsi="Times New Roman" w:cs="Times New Roman"/>
          <w:sz w:val="30"/>
          <w:sz-cs w:val="30"/>
          <w:b/>
          <w:u w:val="single" w:color="000000"/>
          <w:color w:val="C00000"/>
        </w:rPr>
        <w:t xml:space="preserve">III. МОЛИЯВИЙ ҲИСОБ-КИТОБЛАР:</w:t>
      </w:r>
      <w:r>
        <w:rPr>
          <w:rFonts w:ascii="Times New Roman" w:hAnsi="Times New Roman" w:cs="Times New Roman"/>
          <w:sz w:val="30"/>
          <w:sz-cs w:val="30"/>
          <w:b/>
          <w:u w:val="single" w:color="000000"/>
          <w:color w:val="0070C0"/>
        </w:rPr>
        <w:t xml:space="preserve"/>
      </w:r>
    </w:p>
    <w:p>
      <w:pPr>
        <w:jc w:val="both"/>
        <w:ind w:first-line="680"/>
        <w:spacing w:before="120"/>
      </w:pPr>
      <w:r>
        <w:rPr>
          <w:rFonts w:ascii="Times New Roman" w:hAnsi="Times New Roman" w:cs="Times New Roman"/>
          <w:sz w:val="30"/>
          <w:sz-cs w:val="30"/>
        </w:rPr>
        <w:t xml:space="preserve">Қарордаги чора-тадбирлар учун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Қорақалпоғистон бюджетига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Республика бюджетидан</w:t>
      </w:r>
      <w:r>
        <w:rPr>
          <w:rFonts w:ascii="Times New Roman" w:hAnsi="Times New Roman" w:cs="Times New Roman"/>
          <w:sz w:val="30"/>
          <w:sz-cs w:val="3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</w:rPr>
        <w:t xml:space="preserve">2024–2027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</w:rPr>
        <w:t xml:space="preserve">йилларда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A50021"/>
        </w:rPr>
        <w:t xml:space="preserve">10</w:t>
      </w:r>
      <w:r>
        <w:rPr>
          <w:rFonts w:ascii="Times New Roman" w:hAnsi="Times New Roman" w:cs="Times New Roman"/>
          <w:sz w:val="30"/>
          <w:sz-cs w:val="30"/>
          <w:spacing w:val="-2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йил</w:t>
      </w:r>
      <w:r>
        <w:rPr>
          <w:rFonts w:ascii="Times New Roman" w:hAnsi="Times New Roman" w:cs="Times New Roman"/>
          <w:sz w:val="30"/>
          <w:sz-cs w:val="30"/>
          <w:spacing w:val="-2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муддатда </w:t>
      </w:r>
      <w:r>
        <w:rPr>
          <w:rFonts w:ascii="Times New Roman" w:hAnsi="Times New Roman" w:cs="Times New Roman"/>
          <w:sz w:val="28"/>
          <w:sz-cs w:val="28"/>
          <w:i/>
          <w:spacing w:val="-2"/>
        </w:rPr>
        <w:t xml:space="preserve">(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</w:rPr>
        <w:t xml:space="preserve">2034</w:t>
      </w:r>
      <w:r>
        <w:rPr>
          <w:rFonts w:ascii="Times New Roman" w:hAnsi="Times New Roman" w:cs="Times New Roman"/>
          <w:sz w:val="28"/>
          <w:sz-cs w:val="28"/>
          <w:i/>
          <w:spacing w:val="-2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i/>
          <w:spacing w:val="-2"/>
        </w:rPr>
        <w:t xml:space="preserve">йилга</w:t>
      </w:r>
      <w:r>
        <w:rPr>
          <w:rFonts w:ascii="Times New Roman" w:hAnsi="Times New Roman" w:cs="Times New Roman"/>
          <w:sz w:val="28"/>
          <w:sz-cs w:val="28"/>
          <w:i/>
          <w:spacing w:val="-2"/>
        </w:rPr>
        <w:t xml:space="preserve"> қадар)</w:t>
      </w:r>
      <w:r>
        <w:rPr>
          <w:rFonts w:ascii="Times New Roman" w:hAnsi="Times New Roman" w:cs="Times New Roman"/>
          <w:sz w:val="30"/>
          <w:sz-cs w:val="30"/>
          <w:spacing w:val="-2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spacing w:val="-2"/>
          <w:color w:val="0070C0"/>
        </w:rPr>
        <w:t xml:space="preserve">қайтариш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</w:rPr>
        <w:t xml:space="preserve">шарти</w:t>
      </w:r>
      <w:r>
        <w:rPr>
          <w:rFonts w:ascii="Times New Roman" w:hAnsi="Times New Roman" w:cs="Times New Roman"/>
          <w:sz w:val="30"/>
          <w:sz-cs w:val="30"/>
        </w:rPr>
        <w:t xml:space="preserve"> билан </w:t>
      </w:r>
      <w:r>
        <w:rPr>
          <w:rFonts w:ascii="Times New Roman" w:hAnsi="Times New Roman" w:cs="Times New Roman"/>
          <w:sz w:val="30"/>
          <w:sz-cs w:val="30"/>
          <w:b/>
          <w:color w:val="A50021"/>
        </w:rPr>
        <w:t xml:space="preserve">1</w:t>
      </w:r>
      <w:r>
        <w:rPr>
          <w:rFonts w:ascii="Times New Roman" w:hAnsi="Times New Roman" w:cs="Times New Roman"/>
          <w:sz w:val="30"/>
          <w:sz-cs w:val="30"/>
          <w:color w:val="A50021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трлн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сўм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  <w:b/>
          <w:color w:val="0070C0"/>
        </w:rPr>
        <w:t xml:space="preserve">ссуда</w:t>
      </w:r>
      <w:r>
        <w:rPr>
          <w:rFonts w:ascii="Times New Roman" w:hAnsi="Times New Roman" w:cs="Times New Roman"/>
          <w:sz w:val="30"/>
          <w:sz-cs w:val="30"/>
          <w:color w:val="0070C0"/>
        </w:rPr>
        <w:t xml:space="preserve"> </w:t>
      </w:r>
      <w:r>
        <w:rPr>
          <w:rFonts w:ascii="Times New Roman" w:hAnsi="Times New Roman" w:cs="Times New Roman"/>
          <w:sz w:val="30"/>
          <w:sz-cs w:val="30"/>
        </w:rPr>
        <w:t xml:space="preserve">ажратилади.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568 27.10.2023</dc:title>
  <dc:subject/>
  <dc:creator>IYI</dc:creator>
  <cp:keywords/>
  <cp:lastModifiedBy>IYI</cp:lastModifiedBy>
  <dcterms:created>2025-08-11T17:11:00Z</dcterms:created>
  <dcterms:modified>2025-08-11T17:11:00Z</dcterms:modified>
</cp:coreProperties>
</file>

<file path=docProps/meta.xml><?xml version="1.0" encoding="utf-8"?>
<meta xmlns="http://schemas.apple.com/cocoa/2006/metadata">
  <generator>CocoaOOXMLWriter/2575.3</generator>
</meta>
</file>