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Noto Sans" w:hAnsi="Noto Sans" w:cs="Noto Naskh Arabic" w:eastAsia="Noto Sans"/>
          <w:sz w:val="24"/>
          <w:rtl/>
        </w:rPr>
        <w:t xml:space="preserve">تحول دیجیتال هوشمند - 01-foundations</w:t>
      </w:r>
    </w:p>
    <w:bookmarkStart w:id="34" w:name="Xf5acea3531221bb2a7780bbd21a1cfbc36c6ab1"/>
    <w:p>
      <w:pPr>
        <w:pStyle w:val="Heading1"/>
        <w:bidi/>
      </w:pPr>
      <w:r>
        <w:rPr>
          <w:rFonts w:ascii="Noto Sans" w:hAnsi="Noto Sans" w:cs="Noto Naskh Arabic" w:eastAsia="Noto Sans"/>
          <w:sz w:val="24"/>
          <w:rtl/>
        </w:rPr>
        <w:t xml:space="preserve">فصل اول: مبانی و تکامل تحول دیجیتال هوشمند</w:t>
      </w:r>
    </w:p>
    <w:bookmarkStart w:id="20" w:name="X5020b2c643b3bf6615e1e52fcce87e6be4fc6ff"/>
    <w:p>
      <w:pPr>
        <w:pStyle w:val="Heading2"/>
        <w:bidi/>
      </w:pPr>
      <w:r>
        <w:rPr>
          <w:rFonts w:ascii="Noto Sans" w:hAnsi="Noto Sans" w:cs="Noto Naskh Arabic" w:eastAsia="Noto Sans"/>
          <w:sz w:val="24"/>
          <w:rtl/>
        </w:rPr>
        <w:t xml:space="preserve">از دیجیتالی‌سازی اطلاعات تا سازمان‌های هوشمند و AI-Native</w:t>
      </w:r>
    </w:p>
    <w:p>
      <w:pPr>
        <w:bidi/>
        <w:jc w:val="right"/>
      </w:pPr>
      <w:r>
        <w:rPr>
          <w:rFonts w:ascii="Noto Sans" w:hAnsi="Noto Sans" w:cs="Noto Naskh Arabic" w:eastAsia="Noto Sans"/>
          <w:sz w:val="24"/>
          <w:rtl/>
        </w:rP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bidi/>
      </w:pPr>
      <w:r>
        <w:rPr>
          <w:rFonts w:ascii="Noto Sans" w:hAnsi="Noto Sans" w:cs="Noto Naskh Arabic" w:eastAsia="Noto Sans"/>
          <w:sz w:val="24"/>
          <w:rtl/>
        </w:rPr>
        <w:t xml:space="preserve">ساختار فصل</w:t>
      </w:r>
    </w:p>
    <w:p>
      <w:pPr>
        <w:numPr>
          <w:ilvl w:val="0"/>
          <w:numId w:val="1001"/>
        </w:numPr>
        <w:pStyle w:val="Compact"/>
        <w:bidi/>
        <w:jc w:val="right"/>
      </w:pPr>
      <w:hyperlink r:id="rId21">
        <w:r>
          <w:rPr>
            <w:rStyle w:val="Hyperlink"/>
            <w:rtl/>
          </w:rPr>
          <w:t xml:space="preserve">مقدمه</w:t>
        </w:r>
      </w:hyperlink>
    </w:p>
    <w:p>
      <w:pPr>
        <w:numPr>
          <w:ilvl w:val="0"/>
          <w:numId w:val="1001"/>
        </w:numPr>
        <w:pStyle w:val="Compact"/>
        <w:bidi/>
        <w:jc w:val="right"/>
      </w:pPr>
      <w:hyperlink r:id="rId22">
        <w:r>
          <w:rPr>
            <w:rStyle w:val="Hyperlink"/>
            <w:rtl/>
          </w:rPr>
          <w:t xml:space="preserve">اهداف یادگیری</w:t>
        </w:r>
      </w:hyperlink>
    </w:p>
    <w:p>
      <w:pPr>
        <w:numPr>
          <w:ilvl w:val="0"/>
          <w:numId w:val="1001"/>
        </w:numPr>
        <w:pStyle w:val="Compact"/>
        <w:bidi/>
        <w:jc w:val="right"/>
      </w:pPr>
      <w:hyperlink r:id="rId23">
        <w:r>
          <w:rPr>
            <w:rStyle w:val="Hyperlink"/>
            <w:rtl/>
          </w:rPr>
          <w:t xml:space="preserve">سیر تکامل تحول دیجیتال</w:t>
        </w:r>
      </w:hyperlink>
    </w:p>
    <w:p>
      <w:pPr>
        <w:numPr>
          <w:ilvl w:val="0"/>
          <w:numId w:val="1001"/>
        </w:numPr>
        <w:pStyle w:val="Compact"/>
        <w:bidi/>
        <w:jc w:val="right"/>
      </w:pPr>
      <w:hyperlink r:id="rId24">
        <w:r>
          <w:rPr>
            <w:rStyle w:val="Hyperlink"/>
            <w:rtl/>
          </w:rPr>
          <w:t xml:space="preserve">مفاهیم بنیادی و مرزبندی مفهومی</w:t>
        </w:r>
      </w:hyperlink>
    </w:p>
    <w:p>
      <w:pPr>
        <w:numPr>
          <w:ilvl w:val="0"/>
          <w:numId w:val="1001"/>
        </w:numPr>
        <w:pStyle w:val="Compact"/>
        <w:bidi/>
        <w:jc w:val="right"/>
      </w:pPr>
      <w:hyperlink r:id="rId25">
        <w:r>
          <w:rPr>
            <w:rStyle w:val="Hyperlink"/>
            <w:rtl/>
          </w:rPr>
          <w:t xml:space="preserve">تحول دیجیتال به‌عنوان سیستم اجتماعی–فنی</w:t>
        </w:r>
      </w:hyperlink>
    </w:p>
    <w:p>
      <w:pPr>
        <w:numPr>
          <w:ilvl w:val="0"/>
          <w:numId w:val="1001"/>
        </w:numPr>
        <w:pStyle w:val="Compact"/>
        <w:bidi/>
        <w:jc w:val="right"/>
      </w:pPr>
      <w:hyperlink r:id="rId26">
        <w:r>
          <w:rPr>
            <w:rStyle w:val="Hyperlink"/>
            <w:rtl/>
          </w:rPr>
          <w:t xml:space="preserve">از سازمان دیجیتال تا سازمان AI-Native</w:t>
        </w:r>
      </w:hyperlink>
    </w:p>
    <w:p>
      <w:pPr>
        <w:numPr>
          <w:ilvl w:val="0"/>
          <w:numId w:val="1001"/>
        </w:numPr>
        <w:pStyle w:val="Compact"/>
        <w:bidi/>
        <w:jc w:val="right"/>
      </w:pPr>
      <w:hyperlink r:id="rId27">
        <w:r>
          <w:rPr>
            <w:rStyle w:val="Hyperlink"/>
            <w:rtl/>
          </w:rPr>
          <w:t xml:space="preserve">عوامل موفقیت و دلایل شکست</w:t>
        </w:r>
      </w:hyperlink>
    </w:p>
    <w:p>
      <w:pPr>
        <w:numPr>
          <w:ilvl w:val="0"/>
          <w:numId w:val="1001"/>
        </w:numPr>
        <w:pStyle w:val="Compact"/>
        <w:bidi/>
        <w:jc w:val="right"/>
      </w:pPr>
      <w:hyperlink r:id="rId28">
        <w:r>
          <w:rPr>
            <w:rStyle w:val="Hyperlink"/>
            <w:rtl/>
          </w:rPr>
          <w:t xml:space="preserve">مطالعه موردی آموزشی</w:t>
        </w:r>
      </w:hyperlink>
    </w:p>
    <w:p>
      <w:pPr>
        <w:numPr>
          <w:ilvl w:val="0"/>
          <w:numId w:val="1001"/>
        </w:numPr>
        <w:pStyle w:val="Compact"/>
        <w:bidi/>
        <w:jc w:val="right"/>
      </w:pPr>
      <w:hyperlink r:id="rId29">
        <w:r>
          <w:rPr>
            <w:rStyle w:val="Hyperlink"/>
            <w:rtl/>
          </w:rPr>
          <w:t xml:space="preserve">جمع‌بندی، پرسش‌ها و تمرین‌ها</w:t>
        </w:r>
      </w:hyperlink>
    </w:p>
    <w:p>
      <w:pPr>
        <w:numPr>
          <w:ilvl w:val="0"/>
          <w:numId w:val="1001"/>
        </w:numPr>
        <w:pStyle w:val="Compact"/>
        <w:bidi/>
        <w:jc w:val="right"/>
      </w:pPr>
      <w:hyperlink r:id="rId30">
        <w:r>
          <w:rPr>
            <w:rStyle w:val="Hyperlink"/>
            <w:rtl/>
          </w:rPr>
          <w:t xml:space="preserve">منابع</w:t>
        </w:r>
      </w:hyperlink>
    </w:p>
    <w:bookmarkEnd w:id="31"/>
    <w:bookmarkStart w:id="32" w:name="شکلها-و-نمودارهای-آموزشی"/>
    <w:p>
      <w:pPr>
        <w:pStyle w:val="Heading2"/>
        <w:bidi/>
      </w:pPr>
      <w:r>
        <w:rPr>
          <w:rFonts w:ascii="Noto Sans" w:hAnsi="Noto Sans" w:cs="Noto Naskh Arabic" w:eastAsia="Noto Sans"/>
          <w:sz w:val="24"/>
          <w:rtl/>
        </w:rPr>
        <w:t xml:space="preserve">شکل‌ها و نمودارهای آموزشی</w:t>
      </w:r>
    </w:p>
    <w:p>
      <w:pPr>
        <w:numPr>
          <w:ilvl w:val="0"/>
          <w:numId w:val="1002"/>
        </w:numPr>
        <w:pStyle w:val="Compact"/>
        <w:bidi/>
        <w:jc w:val="right"/>
      </w:pPr>
      <w:r>
        <w:rPr>
          <w:sz w:val="24"/>
          <w:rtl/>
          <w:bCs/>
          <w:rFonts w:ascii="Noto Sans" w:hAnsi="Noto Sans" w:cs="Noto Naskh Arabic" w:eastAsia="Noto Sans"/>
          <w:b/>
        </w:rPr>
        <w:t xml:space="preserve">شکل ۱-۱. مسیر تحول دیجیتال:</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مرحله‌ای کتاب، با اتکا به منابع مرجع ۲۰۲۵ و ادبیات علمی تحول دیجیتال.</w:t>
      </w:r>
    </w:p>
    <w:p>
      <w:pPr>
        <w:numPr>
          <w:ilvl w:val="0"/>
          <w:numId w:val="1002"/>
        </w:numPr>
        <w:pStyle w:val="Compact"/>
        <w:bidi/>
        <w:jc w:val="right"/>
      </w:pPr>
      <w:r>
        <w:rPr>
          <w:sz w:val="24"/>
          <w:rtl/>
          <w:bCs/>
          <w:rFonts w:ascii="Noto Sans" w:hAnsi="Noto Sans" w:cs="Noto Naskh Arabic" w:eastAsia="Noto Sans"/>
          <w:b/>
        </w:rPr>
        <w:t xml:space="preserve">شکل ۱-۲. AI-Enabled در برابر AI-Native:</w:t>
      </w:r>
      <w:r>
        <w:rPr>
          <w:rFonts w:ascii="Noto Sans" w:hAnsi="Noto Sans" w:cs="Noto Naskh Arabic" w:eastAsia="Noto Sans"/>
          <w:sz w:val="24"/>
          <w:rtl/>
        </w:rPr>
        <w:t xml:space="preserve"> </w:t>
      </w:r>
      <w:r>
        <w:rPr>
          <w:rFonts w:ascii="Noto Sans" w:hAnsi="Noto Sans" w:cs="Noto Naskh Arabic" w:eastAsia="Noto Sans"/>
          <w:sz w:val="24"/>
          <w:rtl/>
        </w:rPr>
        <w:t xml:space="preserve">بازطراحی آموزشی کتاب بر اساس شواهد پژوهشی ۲۰۲۵–۲۰۲۶؛ این شکل taxonomy رسمی نیست.</w:t>
      </w:r>
    </w:p>
    <w:p>
      <w:pPr>
        <w:numPr>
          <w:ilvl w:val="0"/>
          <w:numId w:val="1002"/>
        </w:numPr>
        <w:pStyle w:val="Compact"/>
        <w:bidi/>
        <w:jc w:val="right"/>
      </w:pPr>
      <w:r>
        <w:rPr>
          <w:sz w:val="24"/>
          <w:rtl/>
          <w:bCs/>
          <w:rFonts w:ascii="Noto Sans" w:hAnsi="Noto Sans" w:cs="Noto Naskh Arabic" w:eastAsia="Noto Sans"/>
          <w:b/>
        </w:rPr>
        <w:t xml:space="preserve">شکل ۱-۳. مدل شش‌ستونه تحول دیجیتال هوشمند:</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کتاب با توجه به people، process و technology در IEEE 2023-2025 و منابع مدیریتی/سازمانی مرجع.</w:t>
      </w:r>
    </w:p>
    <w:p>
      <w:pPr>
        <w:bidi/>
        <w:jc w:val="right"/>
      </w:pPr>
      <w:r>
        <w:rPr>
          <w:rFonts w:ascii="Noto Sans" w:hAnsi="Noto Sans" w:cs="Noto Naskh Arabic" w:eastAsia="Noto Sans"/>
          <w:sz w:val="24"/>
          <w:rtl/>
        </w:rPr>
        <w:t xml:space="preserve">در صورت استفاده از شکل‌های منبع اصلی، حقوق نشر و دسترسی بررسی می‌شود؛ در غیر این صورت نسخه آموزشی مستقل با ذکر «مبنای مفهومی» تولید می‌شود. سیاست کامل در</w:t>
      </w:r>
      <w:r>
        <w:rPr>
          <w:rFonts w:ascii="Noto Sans" w:hAnsi="Noto Sans" w:cs="Noto Naskh Arabic" w:eastAsia="Noto Sans"/>
          <w:sz w:val="24"/>
          <w:rtl/>
        </w:rPr>
        <w:t xml:space="preserve"> </w:t>
      </w:r>
      <w:r>
        <w:rPr>
          <w:rStyle w:val="VerbatimChar"/>
          <w:rFonts w:ascii="Noto Sans" w:hAnsi="Noto Sans" w:cs="Noto Naskh Arabic" w:eastAsia="Noto Sans"/>
          <w:sz w:val="24"/>
          <w:rtl/>
        </w:rPr>
        <w:t xml:space="preserve">BOOK-SYSTEM/FIGURE-TABLE-POLICY.md</w:t>
      </w:r>
      <w:r>
        <w:rPr>
          <w:rFonts w:ascii="Noto Sans" w:hAnsi="Noto Sans" w:cs="Noto Naskh Arabic" w:eastAsia="Noto Sans"/>
          <w:sz w:val="24"/>
          <w:rtl/>
        </w:rPr>
        <w:t xml:space="preserve"> </w:t>
      </w:r>
      <w:r>
        <w:rPr>
          <w:rFonts w:ascii="Noto Sans" w:hAnsi="Noto Sans" w:cs="Noto Naskh Arabic" w:eastAsia="Noto Sans"/>
          <w:sz w:val="24"/>
          <w:rtl/>
        </w:rPr>
        <w:t xml:space="preserve">ثبت شده است.</w:t>
      </w:r>
    </w:p>
    <w:bookmarkEnd w:id="32"/>
    <w:bookmarkStart w:id="33" w:name="استاندارد-انتشار"/>
    <w:p>
      <w:pPr>
        <w:pStyle w:val="Heading2"/>
        <w:bidi/>
      </w:pPr>
      <w:r>
        <w:rPr>
          <w:rFonts w:ascii="Noto Sans" w:hAnsi="Noto Sans" w:cs="Noto Naskh Arabic" w:eastAsia="Noto Sans"/>
          <w:sz w:val="24"/>
          <w:rtl/>
        </w:rPr>
        <w:t xml:space="preserve">استاندارد انتشار</w:t>
      </w:r>
    </w:p>
    <w:p>
      <w:pPr>
        <w:numPr>
          <w:ilvl w:val="0"/>
          <w:numId w:val="1003"/>
        </w:numPr>
        <w:pStyle w:val="Compact"/>
        <w:bidi/>
        <w:jc w:val="right"/>
      </w:pPr>
      <w:r>
        <w:rPr>
          <w:rFonts w:ascii="Noto Sans" w:hAnsi="Noto Sans" w:cs="Noto Naskh Arabic" w:eastAsia="Noto Sans"/>
          <w:sz w:val="24"/>
          <w:rtl/>
        </w:rPr>
        <w:t xml:space="preserve">منبع اصلی محتوا: Markdown.</w:t>
      </w:r>
    </w:p>
    <w:p>
      <w:pPr>
        <w:numPr>
          <w:ilvl w:val="0"/>
          <w:numId w:val="1003"/>
        </w:numPr>
        <w:pStyle w:val="Compact"/>
        <w:bidi/>
        <w:jc w:val="right"/>
      </w:pPr>
      <w:r>
        <w:rPr>
          <w:rFonts w:ascii="Noto Sans" w:hAnsi="Noto Sans" w:cs="Noto Naskh Arabic" w:eastAsia="Noto Sans"/>
          <w:sz w:val="24"/>
          <w:rtl/>
        </w:rPr>
        <w:t xml:space="preserve">خروجی‌های مشتق‌شده: DOCX و PDF.</w:t>
      </w:r>
    </w:p>
    <w:p>
      <w:pPr>
        <w:numPr>
          <w:ilvl w:val="0"/>
          <w:numId w:val="1003"/>
        </w:numPr>
        <w:pStyle w:val="Compact"/>
        <w:bidi/>
        <w:jc w:val="right"/>
      </w:pPr>
      <w:r>
        <w:rPr>
          <w:rFonts w:ascii="Noto Sans" w:hAnsi="Noto Sans" w:cs="Noto Naskh Arabic" w:eastAsia="Noto Sans"/>
          <w:sz w:val="24"/>
          <w:rtl/>
        </w:rPr>
        <w:t xml:space="preserve">جهت کل سند: RTL.</w:t>
      </w:r>
    </w:p>
    <w:p>
      <w:pPr>
        <w:numPr>
          <w:ilvl w:val="0"/>
          <w:numId w:val="1003"/>
        </w:numPr>
        <w:pStyle w:val="Compact"/>
        <w:bidi/>
        <w:jc w:val="right"/>
      </w:pPr>
      <w:r>
        <w:rPr>
          <w:rFonts w:ascii="Noto Sans" w:hAnsi="Noto Sans" w:cs="Noto Naskh Arabic" w:eastAsia="Noto Sans"/>
          <w:sz w:val="24"/>
          <w:rtl/>
        </w:rPr>
        <w:t xml:space="preserve">فونت فارسی: Noto Naskh Arabic.</w:t>
      </w:r>
    </w:p>
    <w:p>
      <w:pPr>
        <w:numPr>
          <w:ilvl w:val="0"/>
          <w:numId w:val="1003"/>
        </w:numPr>
        <w:pStyle w:val="Compact"/>
        <w:bidi/>
        <w:jc w:val="right"/>
      </w:pPr>
      <w:r>
        <w:rPr>
          <w:rFonts w:ascii="Noto Sans" w:hAnsi="Noto Sans" w:cs="Noto Naskh Arabic" w:eastAsia="Noto Sans"/>
          <w:sz w:val="24"/>
          <w:rtl/>
        </w:rPr>
        <w:t xml:space="preserve">فونت Latin/technical: Noto Sans.</w:t>
      </w:r>
    </w:p>
    <w:p>
      <w:pPr>
        <w:numPr>
          <w:ilvl w:val="0"/>
          <w:numId w:val="1003"/>
        </w:numPr>
        <w:pStyle w:val="Compact"/>
        <w:bidi/>
        <w:jc w:val="right"/>
      </w:pPr>
      <w:r>
        <w:rPr>
          <w:rFonts w:ascii="Noto Sans" w:hAnsi="Noto Sans" w:cs="Noto Naskh Arabic" w:eastAsia="Noto Sans"/>
          <w:sz w:val="24"/>
          <w:rtl/>
        </w:rPr>
        <w:t xml:space="preserve">اندازه صفحه: A4.</w:t>
      </w:r>
    </w:p>
    <w:p>
      <w:pPr>
        <w:numPr>
          <w:ilvl w:val="0"/>
          <w:numId w:val="1003"/>
        </w:numPr>
        <w:pStyle w:val="Compact"/>
        <w:bidi/>
        <w:jc w:val="right"/>
      </w:pPr>
      <w:r>
        <w:rPr>
          <w:rFonts w:ascii="Noto Sans" w:hAnsi="Noto Sans" w:cs="Noto Naskh Arabic" w:eastAsia="Noto Sans"/>
          <w:sz w:val="24"/>
          <w:rtl/>
        </w:rPr>
        <w:t xml:space="preserve">حاشیه‌ها: ۲.۵ سانتی‌متر.</w:t>
      </w:r>
    </w:p>
    <w:p>
      <w:pPr>
        <w:numPr>
          <w:ilvl w:val="0"/>
          <w:numId w:val="1003"/>
        </w:numPr>
        <w:pStyle w:val="Compact"/>
        <w:bidi/>
        <w:jc w:val="right"/>
      </w:pPr>
      <w:r>
        <w:rPr>
          <w:rFonts w:ascii="Noto Sans" w:hAnsi="Noto Sans" w:cs="Noto Naskh Arabic" w:eastAsia="Noto Sans"/>
          <w:sz w:val="24"/>
          <w:rtl/>
        </w:rPr>
        <w:t xml:space="preserve">متن اصلی: ۱۲ پوینت، فاصله خطوط ۱.۳۰ و تراز Justified.</w:t>
      </w:r>
    </w:p>
    <w:p>
      <w:pPr>
        <w:numPr>
          <w:ilvl w:val="0"/>
          <w:numId w:val="1003"/>
        </w:numPr>
        <w:pStyle w:val="Compact"/>
        <w:bidi/>
        <w:jc w:val="right"/>
      </w:pPr>
      <w:r>
        <w:rPr>
          <w:rFonts w:ascii="Noto Sans" w:hAnsi="Noto Sans" w:cs="Noto Naskh Arabic" w:eastAsia="Noto Sans"/>
          <w:sz w:val="24"/>
          <w:rtl/>
        </w:rPr>
        <w:t xml:space="preserve">عنوان فصل: ۲۰ پوینت Bold؛ سطح اول ۱۷؛ سطح دوم ۱۴؛ سطح سوم ۱۲.۵.</w:t>
      </w:r>
    </w:p>
    <w:p>
      <w:pPr>
        <w:numPr>
          <w:ilvl w:val="0"/>
          <w:numId w:val="1003"/>
        </w:numPr>
        <w:pStyle w:val="Compact"/>
        <w:bidi/>
        <w:jc w:val="right"/>
      </w:pPr>
      <w:r>
        <w:rPr>
          <w:rFonts w:ascii="Noto Sans" w:hAnsi="Noto Sans" w:cs="Noto Naskh Arabic" w:eastAsia="Noto Sans"/>
          <w:sz w:val="24"/>
          <w:rtl/>
        </w:rPr>
        <w:t xml:space="preserve">شماره‌گذاری شکل‌ها و جدول‌ها یکتا و قابل ردیابی است.</w:t>
      </w:r>
    </w:p>
    <w:p>
      <w:pPr>
        <w:numPr>
          <w:ilvl w:val="0"/>
          <w:numId w:val="1003"/>
        </w:numPr>
        <w:pStyle w:val="Compact"/>
        <w:bidi/>
        <w:jc w:val="right"/>
      </w:pPr>
      <w:r>
        <w:rPr>
          <w:rFonts w:ascii="Noto Sans" w:hAnsi="Noto Sans" w:cs="Noto Naskh Arabic" w:eastAsia="Noto Sans"/>
          <w:sz w:val="24"/>
          <w:rtl/>
        </w:rPr>
        <w:t xml:space="preserve">متن فارسی و انگلیسی در یک پاراگراف باید از نظر Bidirectional layout کنترل شود.</w:t>
      </w:r>
    </w:p>
    <w:p>
      <w:pPr>
        <w:numPr>
          <w:ilvl w:val="0"/>
          <w:numId w:val="1003"/>
        </w:numPr>
        <w:pStyle w:val="Compact"/>
        <w:bidi/>
        <w:jc w:val="right"/>
      </w:pPr>
      <w:r>
        <w:rPr>
          <w:rFonts w:ascii="Noto Sans" w:hAnsi="Noto Sans" w:cs="Noto Naskh Arabic" w:eastAsia="Noto Sans"/>
          <w:sz w:val="24"/>
          <w:rtl/>
        </w:rPr>
        <w:t xml:space="preserve">هر خروجی نهایی باید پس از تولید در Word و PDF رندر و از نظر فونت، RTL، جدول، شکل، حاشیه، فاصله خطوط، شکست صفحات و نبود glyph/overlap بررسی شود.</w:t>
      </w:r>
    </w:p>
    <w:p>
      <w:pPr>
        <w:bidi/>
        <w:jc w:val="right"/>
      </w:pPr>
      <w:r>
        <w:rPr>
          <w:rFonts w:ascii="Noto Sans" w:hAnsi="Noto Sans" w:cs="Noto Naskh Arabic" w:eastAsia="Noto Sans"/>
          <w:sz w:val="24"/>
          <w:rtl/>
        </w:rPr>
        <w:t xml:space="preserve">این استاندارد در</w:t>
      </w:r>
      <w:r>
        <w:rPr>
          <w:rFonts w:ascii="Noto Sans" w:hAnsi="Noto Sans" w:cs="Noto Naskh Arabic" w:eastAsia="Noto Sans"/>
          <w:sz w:val="24"/>
          <w:rtl/>
        </w:rPr>
        <w:t xml:space="preserve"> </w:t>
      </w:r>
      <w:r>
        <w:rPr>
          <w:rStyle w:val="VerbatimChar"/>
          <w:rFonts w:ascii="Noto Sans" w:hAnsi="Noto Sans" w:cs="Noto Naskh Arabic" w:eastAsia="Noto Sans"/>
          <w:sz w:val="24"/>
          <w:rtl/>
        </w:rPr>
        <w:t xml:space="preserve">BOOK-SYSTEM/STYLE-SPEC.md</w:t>
      </w:r>
      <w:r>
        <w:rPr>
          <w:rFonts w:ascii="Noto Sans" w:hAnsi="Noto Sans" w:cs="Noto Naskh Arabic" w:eastAsia="Noto Sans"/>
          <w:sz w:val="24"/>
          <w:rtl/>
        </w:rPr>
        <w:t xml:space="preserve"> </w:t>
      </w:r>
      <w:r>
        <w:rPr>
          <w:rFonts w:ascii="Noto Sans" w:hAnsi="Noto Sans" w:cs="Noto Naskh Arabic" w:eastAsia="Noto Sans"/>
          <w:sz w:val="24"/>
          <w:rtl/>
        </w:rPr>
        <w:t xml:space="preserve">تعریف شده و باید برای همه فصل‌های بعدی نیز اعمال شود.</w:t>
      </w:r>
    </w:p>
    <w:p>
      <w:pPr>
        <w:bidi/>
        <w:jc w:val="right"/>
      </w:pPr>
      <w:r>
        <w:rPr>
          <w:rFonts w:ascii="Noto Sans" w:hAnsi="Noto Sans" w:cs="Noto Naskh Arabic" w:eastAsia="Noto Sans"/>
          <w:sz w:val="24"/>
        </w:rPr>
        <w:pict>
          <v:rect style="width:0;height:1.5pt" o:hralign="center" o:hrstd="t" o:hr="t"/>
        </w:pict>
      </w:r>
    </w:p>
    <w:bookmarkEnd w:id="33"/>
    <w:bookmarkEnd w:id="34"/>
    <w:bookmarkStart w:id="36" w:name="مقدمه-مسئله-واقعی-تحول-دیجیتال"/>
    <w:p>
      <w:pPr>
        <w:pStyle w:val="Heading1"/>
        <w:bidi/>
      </w:pPr>
      <w:r>
        <w:rPr>
          <w:rFonts w:ascii="Noto Sans" w:hAnsi="Noto Sans" w:cs="Noto Naskh Arabic" w:eastAsia="Noto Sans"/>
          <w:sz w:val="24"/>
          <w:rtl/>
        </w:rPr>
        <w:t xml:space="preserve">1.1 مقدمه: مسئله واقعی تحول دیجیتال</w:t>
      </w:r>
    </w:p>
    <w:p>
      <w:pPr>
        <w:bidi/>
        <w:jc w:val="right"/>
      </w:pPr>
      <w:r>
        <w:rPr>
          <w:rFonts w:ascii="Noto Sans" w:hAnsi="Noto Sans" w:cs="Noto Naskh Arabic" w:eastAsia="Noto Sans"/>
          <w:sz w:val="24"/>
          <w:rtl/>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jc w:val="right"/>
      </w:pPr>
      <w:r>
        <w:rPr>
          <w:rFonts w:ascii="Noto Sans" w:hAnsi="Noto Sans" w:cs="Noto Naskh Arabic" w:eastAsia="Noto Sans"/>
          <w:sz w:val="24"/>
          <w:rtl/>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[4] 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[5]</w:t>
      </w:r>
    </w:p>
    <w:p>
      <w:pPr>
        <w:bidi/>
        <w:jc w:val="right"/>
      </w:pPr>
      <w:r>
        <w:rPr>
          <w:rFonts w:ascii="Noto Sans" w:hAnsi="Noto Sans" w:cs="Noto Naskh Arabic" w:eastAsia="Noto Sans"/>
          <w:sz w:val="24"/>
          <w:rtl/>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McIvor تحول دیجیتال را از منظر مدیریت و عملیات به فناوری، داده، AI، پلتفرم‌ها، استراتژی، مدل کسب‌وکار، Digital Core و رهبری متصل می‌کند. [1] Lee نیز مسیر آموزشی خود را از مبانی تحول دیجیتال به پلتفرم‌ها، فناوری‌های دیجیتال، هوش مصنوعی و آثار صنعتی و اجتماعی ادامه می‌دهد. [2] مجموعه Tao و همکاران نیز بر فاصله میان «نوآوری فناورانه» و «پیاده‌سازی» تمرکز دارد و نمونه‌هایی از AI صنعتی، معماری‌های cloud-edge، سامانه‌های cyber-physical و Digital Twin را بررسی می‌کند. [3]</w:t>
      </w:r>
    </w:p>
    <w:p>
      <w:pPr>
        <w:bidi/>
        <w:jc w:val="right"/>
      </w:pPr>
      <w:r>
        <w:rPr>
          <w:rFonts w:ascii="Noto Sans" w:hAnsi="Noto Sans" w:cs="Noto Naskh Arabic" w:eastAsia="Noto Sans"/>
          <w:sz w:val="24"/>
          <w:rtl/>
        </w:rPr>
        <w:t xml:space="preserve">یک نشانه مهم دیگر، انتشار استاندارد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IEEE 2023-2025 — IEEE Standard for Digital Transformation Architecture and Framework</w:t>
      </w:r>
      <w:r>
        <w:rPr>
          <w:rFonts w:ascii="Noto Sans" w:hAnsi="Noto Sans" w:cs="Noto Naskh Arabic" w:eastAsia="Noto Sans"/>
          <w:sz w:val="24"/>
          <w:rtl/>
        </w:rPr>
        <w:t xml:space="preserve"> </w:t>
      </w:r>
      <w:r>
        <w:rPr>
          <w:rFonts w:ascii="Noto Sans" w:hAnsi="Noto Sans" w:cs="Noto Naskh Arabic" w:eastAsia="Noto Sans"/>
          <w:sz w:val="24"/>
          <w:rtl/>
        </w:rPr>
        <w:t xml:space="preserve">در ۲۳ ژانویه ۲۰۲۶ است. این استاندارد یک معماری و چارچوب برای تحول دیجیتال ارائه می‌کند و سه عنصر people، process و digital technologies 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[12]</w:t>
      </w:r>
    </w:p>
    <w:p>
      <w:pPr>
        <w:bidi/>
        <w:jc w:val="right"/>
      </w:pPr>
      <w:r>
        <w:rPr>
          <w:rFonts w:ascii="Noto Sans" w:hAnsi="Noto Sans" w:cs="Noto Naskh Arabic" w:eastAsia="Noto Sans"/>
          <w:sz w:val="24"/>
          <w:rtl/>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jc w:val="right"/>
      </w:pPr>
      <w:r>
        <w:rPr>
          <w:rFonts w:ascii="Noto Sans" w:hAnsi="Noto Sans" w:cs="Noto Naskh Arabic" w:eastAsia="Noto Sans"/>
          <w:sz w:val="24"/>
          <w:rtl/>
        </w:rPr>
        <w:t xml:space="preserve">همین احتیاط درباره اصطلاحاتی مانند</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jc w:val="right"/>
      </w:pPr>
      <w:r>
        <w:rPr>
          <w:rFonts w:ascii="Noto Sans" w:hAnsi="Noto Sans" w:cs="Noto Naskh Arabic" w:eastAsia="Noto Sans"/>
          <w:sz w:val="24"/>
          <w:rtl/>
        </w:rPr>
        <w:t xml:space="preserve">از این منظر، پرسش اصلی فصل اول این نیست که «جدیدترین فناوری چیست؟» بلکه این است:</w:t>
      </w:r>
    </w:p>
    <w:p>
      <w:pPr>
        <w:pStyle w:val="BlockText"/>
        <w:bidi/>
        <w:jc w:val="right"/>
      </w:pPr>
      <w:r>
        <w:rPr>
          <w:sz w:val="24"/>
          <w:rtl/>
          <w:bCs/>
          <w:rFonts w:ascii="Noto Sans" w:hAnsi="Noto Sans" w:cs="Noto Naskh Arabic" w:eastAsia="Noto Sans"/>
          <w:b/>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jc w:val="right"/>
      </w:pPr>
      <w:r>
        <w:rPr>
          <w:rFonts w:ascii="Noto Sans" w:hAnsi="Noto Sans" w:cs="Noto Naskh Arabic" w:eastAsia="Noto Sans"/>
          <w:sz w:val="24"/>
          <w:rtl/>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Enterprise AI را می‌سازد. فصل ششم اثر تحول بر مدل کسب‌وکار و اکوسیستم را بررسی می‌کند. فصل هفتم این قابلیت‌ها را به عملیات هوشمند و Digital Twin می‌برد. فصل هشتم بعد انسانی و سازمانی را عمیق می‌کند. فصل نهم اعتماد، ریسک و حکمرانی را به کل سیستم اضافه می‌کند و فصل دهم همه این خروجی‌ها را در یک Blueprint یکپارچه می‌کند.</w:t>
      </w:r>
    </w:p>
    <w:p>
      <w:pPr>
        <w:bidi/>
        <w:jc w:val="right"/>
      </w:pPr>
      <w:r>
        <w:rPr>
          <w:rFonts w:ascii="Noto Sans" w:hAnsi="Noto Sans" w:cs="Noto Naskh Arabic" w:eastAsia="Noto Sans"/>
          <w:sz w:val="24"/>
          <w:rtl/>
        </w:rPr>
        <w:t xml:space="preserve">بنابراین فصل اول باید سه کار انجام دهد. نخست، زبان مشترک ایجاد کند و مرز میان Digitization، Digitalization و Digital Transformation 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jc w:val="right"/>
      </w:pPr>
      <w:r>
        <w:rPr>
          <w:rFonts w:ascii="Noto Sans" w:hAnsi="Noto Sans" w:cs="Noto Naskh Arabic" w:eastAsia="Noto Sans"/>
          <w:sz w:val="24"/>
          <w:rtl/>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تغییر قابل مشاهده در قابلیت، ارزش‌آفرینی و سازوکار عملکرد سازمان</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bookmarkStart w:id="35" w:name="ایده-کلیدی-فصل"/>
    <w:p>
      <w:pPr>
        <w:pStyle w:val="Heading3"/>
        <w:bidi/>
      </w:pPr>
      <w:r>
        <w:rPr>
          <w:rFonts w:ascii="Noto Sans" w:hAnsi="Noto Sans" w:cs="Noto Naskh Arabic" w:eastAsia="Noto Sans"/>
          <w:sz w:val="24"/>
          <w:rtl/>
        </w:rPr>
        <w:t xml:space="preserve">ایده کلیدی فصل</w:t>
      </w:r>
    </w:p>
    <w:p>
      <w:pPr>
        <w:bidi/>
        <w:jc w:val="right"/>
      </w:pPr>
      <w:r>
        <w:rPr>
          <w:sz w:val="24"/>
          <w:rtl/>
          <w:bCs/>
          <w:rFonts w:ascii="Noto Sans" w:hAnsi="Noto Sans" w:cs="Noto Naskh Arabic" w:eastAsia="Noto Sans"/>
          <w:b/>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bidi/>
        <w:jc w:val="right"/>
      </w:pPr>
      <w:r>
        <w:rPr>
          <w:rFonts w:ascii="Noto Sans" w:hAnsi="Noto Sans" w:cs="Noto Naskh Arabic" w:eastAsia="Noto Sans"/>
          <w:sz w:val="24"/>
        </w:rPr>
        <w:pict>
          <v:rect style="width:0;height:1.5pt" o:hralign="center" o:hrstd="t" o:hr="t"/>
        </w:pict>
      </w:r>
    </w:p>
    <w:bookmarkEnd w:id="35"/>
    <w:bookmarkEnd w:id="36"/>
    <w:bookmarkStart w:id="38" w:name="اهداف-یادگیری"/>
    <w:p>
      <w:pPr>
        <w:pStyle w:val="Heading1"/>
        <w:bidi/>
      </w:pPr>
      <w:r>
        <w:rPr>
          <w:rFonts w:ascii="Noto Sans" w:hAnsi="Noto Sans" w:cs="Noto Naskh Arabic" w:eastAsia="Noto Sans"/>
          <w:sz w:val="24"/>
          <w:rtl/>
        </w:rPr>
        <w:t xml:space="preserve">1.2 اهداف یادگیری</w:t>
      </w:r>
    </w:p>
    <w:p>
      <w:pPr>
        <w:bidi/>
        <w:jc w:val="right"/>
      </w:pPr>
      <w:r>
        <w:rPr>
          <w:rFonts w:ascii="Noto Sans" w:hAnsi="Noto Sans" w:cs="Noto Naskh Arabic" w:eastAsia="Noto Sans"/>
          <w:sz w:val="24"/>
          <w:rtl/>
        </w:rPr>
        <w:t xml:space="preserve">پس از مطالعه این فصل، دانشجو باید بتواند:</w:t>
      </w:r>
    </w:p>
    <w:p>
      <w:pPr>
        <w:numPr>
          <w:ilvl w:val="0"/>
          <w:numId w:val="1004"/>
        </w:numPr>
        <w:pStyle w:val="Compact"/>
        <w:bidi/>
        <w:jc w:val="right"/>
      </w:pPr>
      <w:r>
        <w:rPr>
          <w:rFonts w:ascii="Noto Sans" w:hAnsi="Noto Sans" w:cs="Noto Naskh Arabic" w:eastAsia="Noto Sans"/>
          <w:sz w:val="24"/>
          <w:rtl/>
        </w:rPr>
        <w:t xml:space="preserve">مفاهیم</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را از یکدیگر تمایز دهد و برای هرکدام مثال مناسب ارائه کند.</w:t>
      </w:r>
    </w:p>
    <w:p>
      <w:pPr>
        <w:numPr>
          <w:ilvl w:val="0"/>
          <w:numId w:val="1004"/>
        </w:numPr>
        <w:pStyle w:val="Compact"/>
        <w:bidi/>
        <w:jc w:val="right"/>
      </w:pPr>
      <w:r>
        <w:rPr>
          <w:rFonts w:ascii="Noto Sans" w:hAnsi="Noto Sans" w:cs="Noto Naskh Arabic" w:eastAsia="Noto Sans"/>
          <w:sz w:val="24"/>
          <w:rtl/>
        </w:rPr>
        <w:t xml:space="preserve">تفاوت یک پروژه فناوری اطلاعات، یک ابتکار دیجیتال و یک برنامه تحول دیجیتال را تحلیل کند.</w:t>
      </w:r>
    </w:p>
    <w:p>
      <w:pPr>
        <w:numPr>
          <w:ilvl w:val="0"/>
          <w:numId w:val="1004"/>
        </w:numPr>
        <w:pStyle w:val="Compact"/>
        <w:bidi/>
        <w:jc w:val="right"/>
      </w:pPr>
      <w:r>
        <w:rPr>
          <w:rFonts w:ascii="Noto Sans" w:hAnsi="Noto Sans" w:cs="Noto Naskh Arabic" w:eastAsia="Noto Sans"/>
          <w:sz w:val="24"/>
          <w:rtl/>
        </w:rPr>
        <w:t xml:space="preserve">تحول دیجیتال را به‌عنوان یک تغییر سازمانی و اجتماعی–فنی توضیح دهد.</w:t>
      </w:r>
    </w:p>
    <w:p>
      <w:pPr>
        <w:numPr>
          <w:ilvl w:val="0"/>
          <w:numId w:val="1004"/>
        </w:numPr>
        <w:pStyle w:val="Compact"/>
        <w:bidi/>
        <w:jc w:val="right"/>
      </w:pPr>
      <w:r>
        <w:rPr>
          <w:rFonts w:ascii="Noto Sans" w:hAnsi="Noto Sans" w:cs="Noto Naskh Arabic" w:eastAsia="Noto Sans"/>
          <w:sz w:val="24"/>
          <w:rtl/>
        </w:rPr>
        <w:t xml:space="preserve">رابطه میان مسئله، ارزش، قابلیت سازمانی، فرایند، معماری، داده، AI، انسان و حکمرانی را تحلیل کند.</w:t>
      </w:r>
    </w:p>
    <w:p>
      <w:pPr>
        <w:numPr>
          <w:ilvl w:val="0"/>
          <w:numId w:val="1004"/>
        </w:numPr>
        <w:pStyle w:val="Compact"/>
        <w:bidi/>
        <w:jc w:val="right"/>
      </w:pPr>
      <w:r>
        <w:rPr>
          <w:rFonts w:ascii="Noto Sans" w:hAnsi="Noto Sans" w:cs="Noto Naskh Arabic" w:eastAsia="Noto Sans"/>
          <w:sz w:val="24"/>
          <w:rtl/>
        </w:rPr>
        <w:t xml:space="preserve">تشخیص دهد چرا وجود یا خرید یک فناوری جدید به‌تنهایی به معنی تحول سازمانی نیست.</w:t>
      </w:r>
    </w:p>
    <w:p>
      <w:pPr>
        <w:numPr>
          <w:ilvl w:val="0"/>
          <w:numId w:val="1004"/>
        </w:numPr>
        <w:pStyle w:val="Compact"/>
        <w:bidi/>
        <w:jc w:val="right"/>
      </w:pPr>
      <w:r>
        <w:rPr>
          <w:rFonts w:ascii="Noto Sans" w:hAnsi="Noto Sans" w:cs="Noto Naskh Arabic" w:eastAsia="Noto Sans"/>
          <w:sz w:val="24"/>
          <w:rtl/>
        </w:rPr>
        <w:t xml:space="preserve">جایگاه</w:t>
      </w:r>
      <w:r>
        <w:rPr>
          <w:rFonts w:ascii="Noto Sans" w:hAnsi="Noto Sans" w:cs="Noto Naskh Arabic" w:eastAsia="Noto Sans"/>
          <w:sz w:val="24"/>
          <w:rtl/>
        </w:rPr>
        <w:t xml:space="preserve"> </w:t>
      </w:r>
      <w:r>
        <w:rPr>
          <w:sz w:val="24"/>
          <w:rtl/>
          <w:bCs/>
          <w:rFonts w:ascii="Noto Sans" w:hAnsi="Noto Sans" w:cs="Noto Naskh Arabic" w:eastAsia="Noto Sans"/>
          <w:b/>
        </w:rPr>
        <w:t xml:space="preserve">Generative AI</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را در نسل جدید تحول دیجیتال توضیح دهد و میان شواهد تثبیت‌شده و مفاهیم نوظهور تمایز بگذارد.</w:t>
      </w:r>
    </w:p>
    <w:p>
      <w:pPr>
        <w:numPr>
          <w:ilvl w:val="0"/>
          <w:numId w:val="1004"/>
        </w:numPr>
        <w:pStyle w:val="Compact"/>
        <w:bidi/>
        <w:jc w:val="right"/>
      </w:pPr>
      <w:r>
        <w:rPr>
          <w:rFonts w:ascii="Noto Sans" w:hAnsi="Noto Sans" w:cs="Noto Naskh Arabic" w:eastAsia="Noto Sans"/>
          <w:sz w:val="24"/>
          <w:rtl/>
        </w:rPr>
        <w:t xml:space="preserve">مفهوم</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را بر اساس تعریف عملیاتی کتاب تحلیل کند و محدودیت‌های این اصطلاح نوظهور را توضیح دهد.</w:t>
      </w:r>
    </w:p>
    <w:p>
      <w:pPr>
        <w:numPr>
          <w:ilvl w:val="0"/>
          <w:numId w:val="1004"/>
        </w:numPr>
        <w:pStyle w:val="Compact"/>
        <w:bidi/>
        <w:jc w:val="right"/>
      </w:pPr>
      <w:r>
        <w:rPr>
          <w:rFonts w:ascii="Noto Sans" w:hAnsi="Noto Sans" w:cs="Noto Naskh Arabic" w:eastAsia="Noto Sans"/>
          <w:sz w:val="24"/>
          <w:rtl/>
        </w:rPr>
        <w:t xml:space="preserve">عوامل فنی، سازمانی و انسانی مؤثر بر موفقیت یا شکست تحول را مقایسه کند.</w:t>
      </w:r>
    </w:p>
    <w:p>
      <w:pPr>
        <w:numPr>
          <w:ilvl w:val="0"/>
          <w:numId w:val="1004"/>
        </w:numPr>
        <w:pStyle w:val="Compact"/>
        <w:bidi/>
        <w:jc w:val="right"/>
      </w:pPr>
      <w:r>
        <w:rPr>
          <w:rFonts w:ascii="Noto Sans" w:hAnsi="Noto Sans" w:cs="Noto Naskh Arabic" w:eastAsia="Noto Sans"/>
          <w:sz w:val="24"/>
          <w:rtl/>
        </w:rPr>
        <w:t xml:space="preserve">با استفاده از زنجیره تشخیصی فصل، یک ابتکار تحول را از «مسئله» تا «ارزش و سنجش» ارزیابی کند.</w:t>
      </w:r>
    </w:p>
    <w:p>
      <w:pPr>
        <w:numPr>
          <w:ilvl w:val="0"/>
          <w:numId w:val="1004"/>
        </w:numPr>
        <w:pStyle w:val="Compact"/>
        <w:bidi/>
        <w:jc w:val="right"/>
      </w:pPr>
      <w:r>
        <w:rPr>
          <w:rFonts w:ascii="Noto Sans" w:hAnsi="Noto Sans" w:cs="Noto Naskh Arabic" w:eastAsia="Noto Sans"/>
          <w:sz w:val="24"/>
          <w:rtl/>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37" w:name="دستاورد-مورد-انتظار"/>
    <w:p>
      <w:pPr>
        <w:pStyle w:val="Heading3"/>
        <w:bidi/>
      </w:pPr>
      <w:r>
        <w:rPr>
          <w:rFonts w:ascii="Noto Sans" w:hAnsi="Noto Sans" w:cs="Noto Naskh Arabic" w:eastAsia="Noto Sans"/>
          <w:sz w:val="24"/>
          <w:rtl/>
        </w:rPr>
        <w:t xml:space="preserve">دستاورد مورد انتظار</w:t>
      </w:r>
    </w:p>
    <w:p>
      <w:pPr>
        <w:bidi/>
        <w:jc w:val="right"/>
      </w:pPr>
      <w:r>
        <w:rPr>
          <w:rFonts w:ascii="Noto Sans" w:hAnsi="Noto Sans" w:cs="Noto Naskh Arabic" w:eastAsia="Noto Sans"/>
          <w:sz w:val="24"/>
          <w:rtl/>
        </w:rPr>
        <w:t xml:space="preserve">در پایان فصل، دانشجو باید از پاسخ‌دادن به سؤال «چه فناوری‌ای جدید است؟» به پاسخ‌دادن به سؤال مهم‌تر برسد:</w:t>
      </w:r>
    </w:p>
    <w:p>
      <w:pPr>
        <w:pStyle w:val="BlockText"/>
        <w:bidi/>
        <w:jc w:val="right"/>
      </w:pPr>
      <w:r>
        <w:rPr>
          <w:sz w:val="24"/>
          <w:rtl/>
          <w:bCs/>
          <w:rFonts w:ascii="Noto Sans" w:hAnsi="Noto Sans" w:cs="Noto Naskh Arabic" w:eastAsia="Noto Sans"/>
          <w:b/>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bidi/>
        <w:jc w:val="right"/>
      </w:pPr>
      <w:r>
        <w:rPr>
          <w:rFonts w:ascii="Noto Sans" w:hAnsi="Noto Sans" w:cs="Noto Naskh Arabic" w:eastAsia="Noto Sans"/>
          <w:sz w:val="24"/>
        </w:rPr>
        <w:pict>
          <v:rect style="width:0;height:1.5pt" o:hralign="center" o:hrstd="t" o:hr="t"/>
        </w:pict>
      </w:r>
    </w:p>
    <w:bookmarkEnd w:id="37"/>
    <w:bookmarkEnd w:id="38"/>
    <w:bookmarkStart w:id="46" w:name="سیر-تکامل-تحول-دیجیتال"/>
    <w:p>
      <w:pPr>
        <w:pStyle w:val="Heading1"/>
        <w:bidi/>
      </w:pPr>
      <w:r>
        <w:rPr>
          <w:rFonts w:ascii="Noto Sans" w:hAnsi="Noto Sans" w:cs="Noto Naskh Arabic" w:eastAsia="Noto Sans"/>
          <w:sz w:val="24"/>
          <w:rtl/>
        </w:rPr>
        <w:t xml:space="preserve">1.3 سیر تکامل تحول دیجیتال</w:t>
      </w:r>
    </w:p>
    <w:tbl>
      <w:tblPr>
        <w:tblStyle w:val="FigureTable"/>
        <w:tblW w:type="auto" w:w="0"/>
        <w:tblLook w:firstRow="0" w:lastRow="0" w:firstColumn="0" w:lastColumn="0"/>
        <w:jc w:val="center"/>
      </w:tblPr>
      <w:tblGrid>
        <w:gridCol w:w="7920"/>
      </w:tblGrid>
      <w:tr>
        <w:tc>
          <w:tcPr>
            <w:textDirection w:val="tbRl"/>
          </w:tcPr>
          <w:p>
            <w:pPr>
              <w:pStyle w:val="Compact"/>
              <w:bidi/>
              <w:jc w:val="right"/>
            </w:pPr>
            <w:r>
              <w:rPr>
                <w:rFonts w:ascii="Noto Sans" w:hAnsi="Noto Sans" w:cs="Noto Naskh Arabic" w:eastAsia="Noto Sans"/>
                <w:sz w:val="24"/>
                <w:rtl/>
              </w:rPr>
              <w:t xml:space="preserve">سیر تحول دیجیتال</w:t>
            </w:r>
          </w:p>
        </w:tc>
      </w:tr>
    </w:tbl>
    <w:p>
      <w:pPr>
        <w:pStyle w:val="ImageCaption"/>
        <w:bidi/>
        <w:jc w:val="right"/>
      </w:pPr>
      <w:r>
        <w:rPr>
          <w:rFonts w:ascii="Noto Sans" w:hAnsi="Noto Sans" w:cs="Noto Naskh Arabic" w:eastAsia="Noto Sans"/>
          <w:sz w:val="24"/>
          <w:rtl/>
        </w:rPr>
        <w:t xml:space="preserve">سیر تحول دیجیتال</w:t>
      </w:r>
    </w:p>
    <w:p>
      <w:pPr>
        <w:bidi/>
        <w:jc w:val="right"/>
      </w:pPr>
      <w:r>
        <w:rPr>
          <w:sz w:val="24"/>
          <w:rtl/>
          <w:bCs/>
          <w:rFonts w:ascii="Noto Sans" w:hAnsi="Noto Sans" w:cs="Noto Naskh Arabic" w:eastAsia="Noto Sans"/>
          <w:b/>
        </w:rPr>
        <w:t xml:space="preserve">شکل 1-1.</w:t>
      </w:r>
      <w:r>
        <w:rPr>
          <w:rFonts w:ascii="Noto Sans" w:hAnsi="Noto Sans" w:cs="Noto Naskh Arabic" w:eastAsia="Noto Sans"/>
          <w:sz w:val="24"/>
          <w:rtl/>
        </w:rPr>
        <w:t xml:space="preserve"> </w:t>
      </w:r>
      <w:r>
        <w:rPr>
          <w:rFonts w:ascii="Noto Sans" w:hAnsi="Noto Sans" w:cs="Noto Naskh Arabic" w:eastAsia="Noto Sans"/>
          <w:sz w:val="24"/>
          <w:rtl/>
        </w:rPr>
        <w:t xml:space="preserve">این شکل یک مدل آموزشی از حرکت فناوری اطلاعات از اتوماسیون و دیجیتالی‌سازی تا تحول دیجیتال و سازمان‌های داده‌محور و AI-enabled را نشان می‌دهد. مرزهای این مراحل در سازمان‌های واقعی ممکن است هم‌پوشان باشند و یک سازمان می‌تواند هم‌زمان در چند سطح فعالیت داشته باشد.</w:t>
      </w:r>
    </w:p>
    <w:p>
      <w:pPr>
        <w:bidi/>
        <w:jc w:val="right"/>
      </w:pPr>
      <w:r>
        <w:rPr>
          <w:rFonts w:ascii="Noto Sans" w:hAnsi="Noto Sans" w:cs="Noto Naskh Arabic" w:eastAsia="Noto Sans"/>
          <w:sz w:val="24"/>
          <w:rtl/>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Digital Core و رهبری دنبال می‌کنند. [1][2]</w:t>
      </w:r>
    </w:p>
    <w:bookmarkStart w:id="39" w:name="از-رایانش-سازمانی-تا-دیجیتالیشدن"/>
    <w:p>
      <w:pPr>
        <w:pStyle w:val="Heading2"/>
        <w:bidi/>
      </w:pPr>
      <w:r>
        <w:rPr>
          <w:rFonts w:ascii="Noto Sans" w:hAnsi="Noto Sans" w:cs="Noto Naskh Arabic" w:eastAsia="Noto Sans"/>
          <w:sz w:val="24"/>
          <w:rtl/>
        </w:rPr>
        <w:t xml:space="preserve">1.3.1 از رایانش سازمانی تا دیجیتالی‌شدن</w:t>
      </w:r>
    </w:p>
    <w:p>
      <w:pPr>
        <w:bidi/>
        <w:jc w:val="right"/>
      </w:pPr>
      <w:r>
        <w:rPr>
          <w:rFonts w:ascii="Noto Sans" w:hAnsi="Noto Sans" w:cs="Noto Naskh Arabic" w:eastAsia="Noto Sans"/>
          <w:sz w:val="24"/>
          <w:rtl/>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jc w:val="right"/>
      </w:pPr>
      <w:r>
        <w:rPr>
          <w:rFonts w:ascii="Noto Sans" w:hAnsi="Noto Sans" w:cs="Noto Naskh Arabic" w:eastAsia="Noto Sans"/>
          <w:sz w:val="24"/>
          <w:rtl/>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ERP، CRM،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9"/>
    <w:bookmarkStart w:id="40" w:name="از-digitization-به-digitalization"/>
    <w:p>
      <w:pPr>
        <w:pStyle w:val="Heading2"/>
        <w:bidi/>
      </w:pPr>
      <w:r>
        <w:rPr>
          <w:rFonts w:ascii="Noto Sans" w:hAnsi="Noto Sans" w:cs="Noto Naskh Arabic" w:eastAsia="Noto Sans"/>
          <w:sz w:val="24"/>
          <w:rtl/>
        </w:rPr>
        <w:t xml:space="preserve">1.3.2 از Digitization به Digitalization</w:t>
      </w:r>
    </w:p>
    <w:p>
      <w:pPr>
        <w:bidi/>
        <w:jc w:val="right"/>
      </w:pP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 </w:t>
      </w:r>
      <w:r>
        <w:rPr>
          <w:rFonts w:ascii="Noto Sans" w:hAnsi="Noto Sans" w:cs="Noto Naskh Arabic" w:eastAsia="Noto Sans"/>
          <w:sz w:val="24"/>
          <w:rtl/>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jc w:val="right"/>
      </w:pP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jc w:val="right"/>
      </w:pPr>
      <w:r>
        <w:rPr>
          <w:rFonts w:ascii="Noto Sans" w:hAnsi="Noto Sans" w:cs="Noto Naskh Arabic" w:eastAsia="Noto Sans"/>
          <w:sz w:val="24"/>
          <w:rtl/>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jc w:val="right"/>
      </w:pPr>
      <w:r>
        <w:rPr>
          <w:rFonts w:ascii="Noto Sans" w:hAnsi="Noto Sans" w:cs="Noto Naskh Arabic" w:eastAsia="Noto Sans"/>
          <w:sz w:val="24"/>
          <w:rtl/>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[3]</w:t>
      </w:r>
    </w:p>
    <w:bookmarkEnd w:id="40"/>
    <w:bookmarkStart w:id="41" w:name="ظهور-digital-transformation"/>
    <w:p>
      <w:pPr>
        <w:pStyle w:val="Heading2"/>
        <w:bidi/>
      </w:pPr>
      <w:r>
        <w:rPr>
          <w:rFonts w:ascii="Noto Sans" w:hAnsi="Noto Sans" w:cs="Noto Naskh Arabic" w:eastAsia="Noto Sans"/>
          <w:sz w:val="24"/>
          <w:rtl/>
        </w:rPr>
        <w:t xml:space="preserve">1.3.3 ظهور Digital Transformation</w:t>
      </w:r>
    </w:p>
    <w:p>
      <w:pPr>
        <w:bidi/>
        <w:jc w:val="right"/>
      </w:pPr>
      <w:r>
        <w:rPr>
          <w:rFonts w:ascii="Noto Sans" w:hAnsi="Noto Sans" w:cs="Noto Naskh Arabic" w:eastAsia="Noto Sans"/>
          <w:sz w:val="24"/>
          <w:rtl/>
        </w:rPr>
        <w:t xml:space="preserve">در</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jc w:val="right"/>
      </w:pPr>
      <w:r>
        <w:rPr>
          <w:rFonts w:ascii="Noto Sans" w:hAnsi="Noto Sans" w:cs="Noto Naskh Arabic" w:eastAsia="Noto Sans"/>
          <w:sz w:val="24"/>
          <w:rtl/>
        </w:rPr>
        <w:t xml:space="preserve">کتاب McIvor در ۲۰۲۵ این پیوند را به‌صورت منسجم میان فناوری‌های دیجیتال، فرایندها، محصولات، مدل‌های کسب‌وکار، استراتژی و قابلیت‌های سازمانی دنبال می‌کند. [1] این نوع نگاه برای فهم فصل‌های بعدی کتاب مهم است، زیرا استراتژی و معماری بدون درک تغییر قابلیت‌ها قابل طراحی دقیق نیستند.</w:t>
      </w:r>
    </w:p>
    <w:bookmarkEnd w:id="41"/>
    <w:bookmarkStart w:id="42" w:name="داده-پلتفرم-و-اقتصاد-دیجیتال"/>
    <w:p>
      <w:pPr>
        <w:pStyle w:val="Heading2"/>
        <w:bidi/>
      </w:pPr>
      <w:r>
        <w:rPr>
          <w:rFonts w:ascii="Noto Sans" w:hAnsi="Noto Sans" w:cs="Noto Naskh Arabic" w:eastAsia="Noto Sans"/>
          <w:sz w:val="24"/>
          <w:rtl/>
        </w:rPr>
        <w:t xml:space="preserve">1.3.4 داده، پلتفرم و اقتصاد دیجیتال</w:t>
      </w:r>
    </w:p>
    <w:p>
      <w:pPr>
        <w:bidi/>
        <w:jc w:val="right"/>
      </w:pPr>
      <w:r>
        <w:rPr>
          <w:rFonts w:ascii="Noto Sans" w:hAnsi="Noto Sans" w:cs="Noto Naskh Arabic" w:eastAsia="Noto Sans"/>
          <w:sz w:val="24"/>
          <w:rtl/>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jc w:val="right"/>
      </w:pPr>
      <w:r>
        <w:rPr>
          <w:rFonts w:ascii="Noto Sans" w:hAnsi="Noto Sans" w:cs="Noto Naskh Arabic" w:eastAsia="Noto Sans"/>
          <w:sz w:val="24"/>
          <w:rtl/>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Lee در کتاب ۲۰۲۵ خود نیز تحول را از مبانی دیجیتال به پلتفرم‌ها، فناوری‌های دیجیتال و سپس AI و کاربردهای صنعتی و اجتماعی دنبال می‌کند. [2]</w:t>
      </w:r>
    </w:p>
    <w:bookmarkEnd w:id="42"/>
    <w:bookmarkStart w:id="43" w:name="ورود-ai-به-تحول-سازمانی"/>
    <w:p>
      <w:pPr>
        <w:pStyle w:val="Heading2"/>
        <w:bidi/>
      </w:pPr>
      <w:r>
        <w:rPr>
          <w:rFonts w:ascii="Noto Sans" w:hAnsi="Noto Sans" w:cs="Noto Naskh Arabic" w:eastAsia="Noto Sans"/>
          <w:sz w:val="24"/>
          <w:rtl/>
        </w:rPr>
        <w:t xml:space="preserve">1.3.5 ورود AI به تحول سازمانی</w:t>
      </w:r>
    </w:p>
    <w:p>
      <w:pPr>
        <w:bidi/>
        <w:jc w:val="right"/>
      </w:pPr>
      <w:r>
        <w:rPr>
          <w:rFonts w:ascii="Noto Sans" w:hAnsi="Noto Sans" w:cs="Noto Naskh Arabic" w:eastAsia="Noto Sans"/>
          <w:sz w:val="24"/>
          <w:rtl/>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sz w:val="24"/>
          <w:rtl/>
        </w:rPr>
        <w:t xml:space="preserve"> </w:t>
      </w:r>
      <w:r>
        <w:rPr>
          <w:sz w:val="24"/>
          <w:rtl/>
          <w:bCs/>
          <w:rFonts w:ascii="Noto Sans" w:hAnsi="Noto Sans" w:cs="Noto Naskh Arabic" w:eastAsia="Noto Sans"/>
          <w:b/>
        </w:rPr>
        <w:t xml:space="preserve">Generative AI</w:t>
      </w:r>
      <w:r>
        <w:rPr>
          <w:rFonts w:ascii="Noto Sans" w:hAnsi="Noto Sans" w:cs="Noto Naskh Arabic" w:eastAsia="Noto Sans"/>
          <w:sz w:val="24"/>
          <w:rtl/>
        </w:rPr>
        <w:t xml:space="preserve"> </w:t>
      </w:r>
      <w:r>
        <w:rPr>
          <w:rFonts w:ascii="Noto Sans" w:hAnsi="Noto Sans" w:cs="Noto Naskh Arabic" w:eastAsia="Noto Sans"/>
          <w:sz w:val="24"/>
          <w:rtl/>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jc w:val="right"/>
      </w:pPr>
      <w:r>
        <w:rPr>
          <w:rFonts w:ascii="Noto Sans" w:hAnsi="Noto Sans" w:cs="Noto Naskh Arabic" w:eastAsia="Noto Sans"/>
          <w:sz w:val="24"/>
          <w:rtl/>
        </w:rPr>
        <w:t xml:space="preserve">در مرحله بعد، توجه پژوهش و صنعت 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Agentic AI</w:t>
      </w:r>
      <w:r>
        <w:rPr>
          <w:rFonts w:ascii="Noto Sans" w:hAnsi="Noto Sans" w:cs="Noto Naskh Arabic" w:eastAsia="Noto Sans"/>
          <w:sz w:val="24"/>
          <w:rtl/>
        </w:rPr>
        <w:t xml:space="preserve"> </w:t>
      </w:r>
      <w:r>
        <w:rPr>
          <w:rFonts w:ascii="Noto Sans" w:hAnsi="Noto Sans" w:cs="Noto Naskh Arabic" w:eastAsia="Noto Sans"/>
          <w:sz w:val="24"/>
          <w:rtl/>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jc w:val="right"/>
      </w:pPr>
      <w:r>
        <w:rPr>
          <w:rFonts w:ascii="Noto Sans" w:hAnsi="Noto Sans" w:cs="Noto Naskh Arabic" w:eastAsia="Noto Sans"/>
          <w:sz w:val="24"/>
          <w:rtl/>
        </w:rPr>
        <w:t xml:space="preserve">کتاب Tao و همکاران در ۲۰۲۵ نیز دقیقاً فاصله میان «نوآوری AI» و «پیاده‌سازی در صنعت» را برجسته می‌کند و نمونه‌هایی از معماری‌های cloud-edge، سامانه‌های cyber-physical، لجستیک، زنجیره تأمین و Digital Twin را بررسی می‌کند. [4]</w:t>
      </w:r>
    </w:p>
    <w:bookmarkEnd w:id="43"/>
    <w:bookmarkStart w:id="45" w:name="X6b74a7c704558de4fca2f84e31483979c4db466"/>
    <w:p>
      <w:pPr>
        <w:pStyle w:val="Heading2"/>
        <w:bidi/>
      </w:pPr>
      <w:r>
        <w:rPr>
          <w:rFonts w:ascii="Noto Sans" w:hAnsi="Noto Sans" w:cs="Noto Naskh Arabic" w:eastAsia="Noto Sans"/>
          <w:sz w:val="24"/>
          <w:rtl/>
        </w:rPr>
        <w:t xml:space="preserve">1.3.6 چرا این مسیر را نباید یک نردبان سخت دانست؟</w:t>
      </w:r>
    </w:p>
    <w:p>
      <w:pPr>
        <w:bidi/>
        <w:jc w:val="right"/>
      </w:pPr>
      <w:r>
        <w:rPr>
          <w:rFonts w:ascii="Noto Sans" w:hAnsi="Noto Sans" w:cs="Noto Naskh Arabic" w:eastAsia="Noto Sans"/>
          <w:sz w:val="24"/>
          <w:rtl/>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jc w:val="right"/>
      </w:pPr>
      <w:r>
        <w:rPr>
          <w:rFonts w:ascii="Noto Sans" w:hAnsi="Noto Sans" w:cs="Noto Naskh Arabic" w:eastAsia="Noto Sans"/>
          <w:sz w:val="24"/>
          <w:rtl/>
        </w:rPr>
        <w:t xml:space="preserve">بنابراین مدل زیر</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مدل آموزشی کتاب</w:t>
      </w:r>
      <w:r>
        <w:rPr>
          <w:rFonts w:ascii="Noto Sans" w:hAnsi="Noto Sans" w:cs="Noto Naskh Arabic" w:eastAsia="Noto Sans"/>
          <w:sz w:val="24"/>
          <w:rtl/>
        </w:rPr>
        <w:t xml:space="preserve"> </w:t>
      </w:r>
      <w:r>
        <w:rPr>
          <w:rFonts w:ascii="Noto Sans" w:hAnsi="Noto Sans" w:cs="Noto Naskh Arabic" w:eastAsia="Noto Sans"/>
          <w:sz w:val="24"/>
          <w:rtl/>
        </w:rPr>
        <w:t xml:space="preserve">است، نه یک قانون تاریخی عمومی: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extDirection w:val="tbRl"/>
          </w:tcPr>
          <w:p>
            <w:pPr>
              <w:pStyle w:val="Compact"/>
              <w:bidi/>
              <w:jc w:val="right"/>
            </w:pPr>
            <w:r>
              <w:rPr>
                <w:rFonts w:ascii="Noto Sans" w:hAnsi="Noto Sans" w:cs="Noto Naskh Arabic" w:eastAsia="Noto Sans"/>
                <w:sz w:val="24"/>
                <w:rtl/>
              </w:rPr>
              <w:t xml:space="preserve">سطح مفهومی</w:t>
            </w:r>
          </w:p>
        </w:tc>
        <w:tc>
          <w:tcPr>
            <w:textDirection w:val="tbRl"/>
          </w:tcPr>
          <w:p>
            <w:pPr>
              <w:pStyle w:val="Compact"/>
              <w:bidi/>
              <w:jc w:val="right"/>
            </w:pPr>
            <w:r>
              <w:rPr>
                <w:rFonts w:ascii="Noto Sans" w:hAnsi="Noto Sans" w:cs="Noto Naskh Arabic" w:eastAsia="Noto Sans"/>
                <w:sz w:val="24"/>
                <w:rtl/>
              </w:rPr>
              <w:t xml:space="preserve">تمرکز اصلی</w:t>
            </w:r>
          </w:p>
        </w:tc>
        <w:tc>
          <w:tcPr>
            <w:textDirection w:val="tbRl"/>
          </w:tcPr>
          <w:p>
            <w:pPr>
              <w:pStyle w:val="Compact"/>
              <w:bidi/>
              <w:jc w:val="right"/>
            </w:pPr>
            <w:r>
              <w:rPr>
                <w:rFonts w:ascii="Noto Sans" w:hAnsi="Noto Sans" w:cs="Noto Naskh Arabic" w:eastAsia="Noto Sans"/>
                <w:sz w:val="24"/>
                <w:rtl/>
              </w:rPr>
              <w:t xml:space="preserve">سؤال غالب</w:t>
            </w:r>
          </w:p>
        </w:tc>
      </w:tr>
      <w:tr>
        <w:tc>
          <w:tcPr>
            <w:textDirection w:val="tbRl"/>
          </w:tcPr>
          <w:p>
            <w:pPr>
              <w:pStyle w:val="Compact"/>
              <w:bidi/>
              <w:jc w:val="right"/>
            </w:pPr>
            <w:r>
              <w:rPr>
                <w:rFonts w:ascii="Noto Sans" w:hAnsi="Noto Sans" w:cs="Noto Naskh Arabic" w:eastAsia="Noto Sans"/>
                <w:sz w:val="24"/>
                <w:rtl/>
              </w:rPr>
              <w:t xml:space="preserve">فناوری اطلاعات</w:t>
            </w:r>
          </w:p>
        </w:tc>
        <w:tc>
          <w:tcPr>
            <w:textDirection w:val="tbRl"/>
          </w:tcPr>
          <w:p>
            <w:pPr>
              <w:pStyle w:val="Compact"/>
              <w:bidi/>
              <w:jc w:val="right"/>
            </w:pPr>
            <w:r>
              <w:rPr>
                <w:rFonts w:ascii="Noto Sans" w:hAnsi="Noto Sans" w:cs="Noto Naskh Arabic" w:eastAsia="Noto Sans"/>
                <w:sz w:val="24"/>
                <w:rtl/>
              </w:rPr>
              <w:t xml:space="preserve">پردازش و اتوماسیون</w:t>
            </w:r>
          </w:p>
        </w:tc>
        <w:tc>
          <w:tcPr>
            <w:textDirection w:val="tbRl"/>
          </w:tcPr>
          <w:p>
            <w:pPr>
              <w:pStyle w:val="Compact"/>
              <w:bidi/>
              <w:jc w:val="right"/>
            </w:pPr>
            <w:r>
              <w:rPr>
                <w:rFonts w:ascii="Noto Sans" w:hAnsi="Noto Sans" w:cs="Noto Naskh Arabic" w:eastAsia="Noto Sans"/>
                <w:sz w:val="24"/>
                <w:rtl/>
              </w:rPr>
              <w:t xml:space="preserve">چگونه عملیات را سریع‌تر و دقیق‌تر کنیم؟</w:t>
            </w:r>
          </w:p>
        </w:tc>
      </w:tr>
      <w:tr>
        <w:tc>
          <w:tcPr>
            <w:textDirection w:val="tbRl"/>
          </w:tcPr>
          <w:p>
            <w:pPr>
              <w:pStyle w:val="Compact"/>
              <w:bidi/>
              <w:jc w:val="right"/>
            </w:pPr>
            <w:r>
              <w:rPr>
                <w:rFonts w:ascii="Noto Sans" w:hAnsi="Noto Sans" w:cs="Noto Naskh Arabic" w:eastAsia="Noto Sans"/>
                <w:sz w:val="24"/>
                <w:rtl/>
              </w:rPr>
              <w:t xml:space="preserve">Digitization</w:t>
            </w:r>
          </w:p>
        </w:tc>
        <w:tc>
          <w:tcPr>
            <w:textDirection w:val="tbRl"/>
          </w:tcPr>
          <w:p>
            <w:pPr>
              <w:pStyle w:val="Compact"/>
              <w:bidi/>
              <w:jc w:val="right"/>
            </w:pPr>
            <w:r>
              <w:rPr>
                <w:rFonts w:ascii="Noto Sans" w:hAnsi="Noto Sans" w:cs="Noto Naskh Arabic" w:eastAsia="Noto Sans"/>
                <w:sz w:val="24"/>
                <w:rtl/>
              </w:rPr>
              <w:t xml:space="preserve">اطلاعات دیجیتال</w:t>
            </w:r>
          </w:p>
        </w:tc>
        <w:tc>
          <w:tcPr>
            <w:textDirection w:val="tbRl"/>
          </w:tcPr>
          <w:p>
            <w:pPr>
              <w:pStyle w:val="Compact"/>
              <w:bidi/>
              <w:jc w:val="right"/>
            </w:pPr>
            <w:r>
              <w:rPr>
                <w:rFonts w:ascii="Noto Sans" w:hAnsi="Noto Sans" w:cs="Noto Naskh Arabic" w:eastAsia="Noto Sans"/>
                <w:sz w:val="24"/>
                <w:rtl/>
              </w:rPr>
              <w:t xml:space="preserve">چگونه اطلاعات را دیجیتال کنیم؟</w:t>
            </w:r>
          </w:p>
        </w:tc>
      </w:tr>
      <w:tr>
        <w:tc>
          <w:tcPr>
            <w:textDirection w:val="tbRl"/>
          </w:tcPr>
          <w:p>
            <w:pPr>
              <w:pStyle w:val="Compact"/>
              <w:bidi/>
              <w:jc w:val="right"/>
            </w:pPr>
            <w:r>
              <w:rPr>
                <w:rFonts w:ascii="Noto Sans" w:hAnsi="Noto Sans" w:cs="Noto Naskh Arabic" w:eastAsia="Noto Sans"/>
                <w:sz w:val="24"/>
                <w:rtl/>
              </w:rPr>
              <w:t xml:space="preserve">Digitalization</w:t>
            </w:r>
          </w:p>
        </w:tc>
        <w:tc>
          <w:tcPr>
            <w:textDirection w:val="tbRl"/>
          </w:tcPr>
          <w:p>
            <w:pPr>
              <w:pStyle w:val="Compact"/>
              <w:bidi/>
              <w:jc w:val="right"/>
            </w:pPr>
            <w:r>
              <w:rPr>
                <w:rFonts w:ascii="Noto Sans" w:hAnsi="Noto Sans" w:cs="Noto Naskh Arabic" w:eastAsia="Noto Sans"/>
                <w:sz w:val="24"/>
                <w:rtl/>
              </w:rPr>
              <w:t xml:space="preserve">فرایند</w:t>
            </w:r>
          </w:p>
        </w:tc>
        <w:tc>
          <w:tcPr>
            <w:textDirection w:val="tbRl"/>
          </w:tcPr>
          <w:p>
            <w:pPr>
              <w:pStyle w:val="Compact"/>
              <w:bidi/>
              <w:jc w:val="right"/>
            </w:pPr>
            <w:r>
              <w:rPr>
                <w:rFonts w:ascii="Noto Sans" w:hAnsi="Noto Sans" w:cs="Noto Naskh Arabic" w:eastAsia="Noto Sans"/>
                <w:sz w:val="24"/>
                <w:rtl/>
              </w:rPr>
              <w:t xml:space="preserve">چگونه اجرای کار را با فناوری بهتر کنیم؟</w:t>
            </w:r>
          </w:p>
        </w:tc>
      </w:tr>
      <w:tr>
        <w:tc>
          <w:tcPr>
            <w:textDirection w:val="tbRl"/>
          </w:tcPr>
          <w:p>
            <w:pPr>
              <w:pStyle w:val="Compact"/>
              <w:bidi/>
              <w:jc w:val="right"/>
            </w:pPr>
            <w:r>
              <w:rPr>
                <w:rFonts w:ascii="Noto Sans" w:hAnsi="Noto Sans" w:cs="Noto Naskh Arabic" w:eastAsia="Noto Sans"/>
                <w:sz w:val="24"/>
                <w:rtl/>
              </w:rPr>
              <w:t xml:space="preserve">Digital Transformation</w:t>
            </w:r>
          </w:p>
        </w:tc>
        <w:tc>
          <w:tcPr>
            <w:textDirection w:val="tbRl"/>
          </w:tcPr>
          <w:p>
            <w:pPr>
              <w:pStyle w:val="Compact"/>
              <w:bidi/>
              <w:jc w:val="right"/>
            </w:pPr>
            <w:r>
              <w:rPr>
                <w:rFonts w:ascii="Noto Sans" w:hAnsi="Noto Sans" w:cs="Noto Naskh Arabic" w:eastAsia="Noto Sans"/>
                <w:sz w:val="24"/>
                <w:rtl/>
              </w:rPr>
              <w:t xml:space="preserve">سازمان و ارزش</w:t>
            </w:r>
          </w:p>
        </w:tc>
        <w:tc>
          <w:tcPr>
            <w:textDirection w:val="tbRl"/>
          </w:tcPr>
          <w:p>
            <w:pPr>
              <w:pStyle w:val="Compact"/>
              <w:bidi/>
              <w:jc w:val="right"/>
            </w:pPr>
            <w:r>
              <w:rPr>
                <w:rFonts w:ascii="Noto Sans" w:hAnsi="Noto Sans" w:cs="Noto Naskh Arabic" w:eastAsia="Noto Sans"/>
                <w:sz w:val="24"/>
                <w:rtl/>
              </w:rPr>
              <w:t xml:space="preserve">چگونه قابلیت و منطق خلق ارزش را تغییر دهیم؟</w:t>
            </w:r>
          </w:p>
        </w:tc>
      </w:tr>
      <w:tr>
        <w:tc>
          <w:tcPr>
            <w:textDirection w:val="tbRl"/>
          </w:tcPr>
          <w:p>
            <w:pPr>
              <w:pStyle w:val="Compact"/>
              <w:bidi/>
              <w:jc w:val="right"/>
            </w:pPr>
            <w:r>
              <w:rPr>
                <w:rFonts w:ascii="Noto Sans" w:hAnsi="Noto Sans" w:cs="Noto Naskh Arabic" w:eastAsia="Noto Sans"/>
                <w:sz w:val="24"/>
                <w:rtl/>
              </w:rPr>
              <w:t xml:space="preserve">AI-enabled Organization</w:t>
            </w:r>
          </w:p>
        </w:tc>
        <w:tc>
          <w:tcPr>
            <w:textDirection w:val="tbRl"/>
          </w:tcPr>
          <w:p>
            <w:pPr>
              <w:pStyle w:val="Compact"/>
              <w:bidi/>
              <w:jc w:val="right"/>
            </w:pPr>
            <w:r>
              <w:rPr>
                <w:rFonts w:ascii="Noto Sans" w:hAnsi="Noto Sans" w:cs="Noto Naskh Arabic" w:eastAsia="Noto Sans"/>
                <w:sz w:val="24"/>
                <w:rtl/>
              </w:rPr>
              <w:t xml:space="preserve">تصمیم و کار هوشمند</w:t>
            </w:r>
          </w:p>
        </w:tc>
        <w:tc>
          <w:tcPr>
            <w:textDirection w:val="tbRl"/>
          </w:tcPr>
          <w:p>
            <w:pPr>
              <w:pStyle w:val="Compact"/>
              <w:bidi/>
              <w:jc w:val="right"/>
            </w:pPr>
            <w:r>
              <w:rPr>
                <w:rFonts w:ascii="Noto Sans" w:hAnsi="Noto Sans" w:cs="Noto Naskh Arabic" w:eastAsia="Noto Sans"/>
                <w:sz w:val="24"/>
                <w:rtl/>
              </w:rPr>
              <w:t xml:space="preserve">کجا می‌توان از AI برای افزایش توان انسان و سازمان استفاده کرد؟</w:t>
            </w:r>
          </w:p>
        </w:tc>
      </w:tr>
      <w:tr>
        <w:tc>
          <w:tcPr>
            <w:textDirection w:val="tbRl"/>
          </w:tcPr>
          <w:p>
            <w:pPr>
              <w:pStyle w:val="Compact"/>
              <w:bidi/>
              <w:jc w:val="right"/>
            </w:pPr>
            <w:r>
              <w:rPr>
                <w:rFonts w:ascii="Noto Sans" w:hAnsi="Noto Sans" w:cs="Noto Naskh Arabic" w:eastAsia="Noto Sans"/>
                <w:sz w:val="24"/>
                <w:rtl/>
              </w:rPr>
              <w:t xml:space="preserve">AI-Native Organization</w:t>
            </w:r>
          </w:p>
        </w:tc>
        <w:tc>
          <w:tcPr>
            <w:textDirection w:val="tbRl"/>
          </w:tcPr>
          <w:p>
            <w:pPr>
              <w:pStyle w:val="Compact"/>
              <w:bidi/>
              <w:jc w:val="right"/>
            </w:pPr>
            <w:r>
              <w:rPr>
                <w:rFonts w:ascii="Noto Sans" w:hAnsi="Noto Sans" w:cs="Noto Naskh Arabic" w:eastAsia="Noto Sans"/>
                <w:sz w:val="24"/>
                <w:rtl/>
              </w:rPr>
              <w:t xml:space="preserve">طراحی سازمان حول AI</w:t>
            </w:r>
          </w:p>
        </w:tc>
        <w:tc>
          <w:tcPr>
            <w:textDirection w:val="tbRl"/>
          </w:tcPr>
          <w:p>
            <w:pPr>
              <w:pStyle w:val="Compact"/>
              <w:bidi/>
              <w:jc w:val="right"/>
            </w:pPr>
            <w:r>
              <w:rPr>
                <w:rFonts w:ascii="Noto Sans" w:hAnsi="Noto Sans" w:cs="Noto Naskh Arabic" w:eastAsia="Noto Sans"/>
                <w:sz w:val="24"/>
                <w:rtl/>
              </w:rPr>
              <w:t xml:space="preserve">چگونه AI را از یک ابزار جانبی به بخشی از منطق طراحی سازمان تبدیل کنیم؟</w:t>
            </w:r>
          </w:p>
        </w:tc>
      </w:tr>
    </w:tbl>
    <w:p>
      <w:pPr>
        <w:bidi/>
        <w:jc w:val="right"/>
      </w:pPr>
      <w:r>
        <w:rPr>
          <w:rFonts w:ascii="Noto Sans" w:hAnsi="Noto Sans" w:cs="Noto Naskh Arabic" w:eastAsia="Noto Sans"/>
          <w:sz w:val="24"/>
          <w:rtl/>
        </w:rPr>
        <w:t xml:space="preserve">سطح آخر هنوز یک مفهوم در حال شکل‌گیری است و نباید آن را به‌عنوان یک استاندارد رسمی یا یک مدل تاریخی قطعی تلقی کرد.</w:t>
      </w:r>
    </w:p>
    <w:bookmarkStart w:id="44" w:name="جمعبندی"/>
    <w:p>
      <w:pPr>
        <w:pStyle w:val="Heading3"/>
        <w:bidi/>
      </w:pPr>
      <w:r>
        <w:rPr>
          <w:rFonts w:ascii="Noto Sans" w:hAnsi="Noto Sans" w:cs="Noto Naskh Arabic" w:eastAsia="Noto Sans"/>
          <w:sz w:val="24"/>
          <w:rtl/>
        </w:rPr>
        <w:t xml:space="preserve">جمع‌بندی</w:t>
      </w:r>
    </w:p>
    <w:p>
      <w:pPr>
        <w:bidi/>
        <w:jc w:val="right"/>
      </w:pPr>
      <w:r>
        <w:rPr>
          <w:rFonts w:ascii="Noto Sans" w:hAnsi="Noto Sans" w:cs="Noto Naskh Arabic" w:eastAsia="Noto Sans"/>
          <w:sz w:val="24"/>
          <w:rtl/>
        </w:rPr>
        <w:t xml:space="preserve">تکامل تحول دیجیتال را می‌توان به‌صورت حرکت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دیجیتال‌کردن اطلاعات</w:t>
      </w:r>
      <w:r>
        <w:rPr>
          <w:rFonts w:ascii="Noto Sans" w:hAnsi="Noto Sans" w:cs="Noto Naskh Arabic" w:eastAsia="Noto Sans"/>
          <w:sz w:val="24"/>
          <w:rtl/>
        </w:rPr>
        <w:t xml:space="preserve"> </w:t>
      </w:r>
      <w:r>
        <w:rPr>
          <w:rFonts w:ascii="Noto Sans" w:hAnsi="Noto Sans" w:cs="Noto Naskh Arabic" w:eastAsia="Noto Sans"/>
          <w:sz w:val="24"/>
          <w:rtl/>
        </w:rPr>
        <w:t xml:space="preserve">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دیجیتال‌کردن فرایندها</w:t>
      </w:r>
      <w:r>
        <w:rPr>
          <w:rFonts w:ascii="Noto Sans" w:hAnsi="Noto Sans" w:cs="Noto Naskh Arabic" w:eastAsia="Noto Sans"/>
          <w:sz w:val="24"/>
          <w:rtl/>
        </w:rPr>
        <w:t xml:space="preserve"> </w:t>
      </w:r>
      <w:r>
        <w:rPr>
          <w:rFonts w:ascii="Noto Sans" w:hAnsi="Noto Sans" w:cs="Noto Naskh Arabic" w:eastAsia="Noto Sans"/>
          <w:sz w:val="24"/>
          <w:rtl/>
        </w:rPr>
        <w:t xml:space="preserve">و سپس به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تغییر قابلیت‌ها و منطق ارزش‌آفرینی سازمان</w:t>
      </w:r>
      <w:r>
        <w:rPr>
          <w:rFonts w:ascii="Noto Sans" w:hAnsi="Noto Sans" w:cs="Noto Naskh Arabic" w:eastAsia="Noto Sans"/>
          <w:sz w:val="24"/>
          <w:rtl/>
        </w:rPr>
        <w:t xml:space="preserve"> </w:t>
      </w:r>
      <w:r>
        <w:rPr>
          <w:rFonts w:ascii="Noto Sans" w:hAnsi="Noto Sans" w:cs="Noto Naskh Arabic" w:eastAsia="Noto Sans"/>
          <w:sz w:val="24"/>
          <w:rtl/>
        </w:rPr>
        <w:t xml:space="preserve">فهم کرد. ورود AI 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jc w:val="right"/>
      </w:pPr>
      <w:r>
        <w:rPr>
          <w:rFonts w:ascii="Noto Sans" w:hAnsi="Noto Sans" w:cs="Noto Naskh Arabic" w:eastAsia="Noto Sans"/>
          <w:sz w:val="24"/>
          <w:rtl/>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bidi/>
        <w:jc w:val="right"/>
      </w:pPr>
      <w:r>
        <w:rPr>
          <w:rFonts w:ascii="Noto Sans" w:hAnsi="Noto Sans" w:cs="Noto Naskh Arabic" w:eastAsia="Noto Sans"/>
          <w:sz w:val="24"/>
        </w:rPr>
        <w:pict>
          <v:rect style="width:0;height:1.5pt" o:hralign="center" o:hrstd="t" o:hr="t"/>
        </w:pict>
      </w:r>
    </w:p>
    <w:bookmarkEnd w:id="44"/>
    <w:bookmarkEnd w:id="45"/>
    <w:bookmarkEnd w:id="46"/>
    <w:bookmarkStart w:id="58" w:name="مفاهیم-بنیادی-و-مرزبندی-مفهومی"/>
    <w:p>
      <w:pPr>
        <w:pStyle w:val="Heading1"/>
        <w:bidi/>
      </w:pPr>
      <w:r>
        <w:rPr>
          <w:rFonts w:ascii="Noto Sans" w:hAnsi="Noto Sans" w:cs="Noto Naskh Arabic" w:eastAsia="Noto Sans"/>
          <w:sz w:val="24"/>
          <w:rtl/>
        </w:rPr>
        <w:t xml:space="preserve">1.4 مفاهیم بنیادی و مرزبندی مفهومی</w:t>
      </w:r>
    </w:p>
    <w:p>
      <w:pPr>
        <w:bidi/>
        <w:jc w:val="right"/>
      </w:pPr>
      <w:r>
        <w:rPr>
          <w:rFonts w:ascii="Noto Sans" w:hAnsi="Noto Sans" w:cs="Noto Naskh Arabic" w:eastAsia="Noto Sans"/>
          <w:sz w:val="24"/>
          <w:rtl/>
        </w:rPr>
        <w:t xml:space="preserve">یکی از مهم‌ترین مشکلات تحول دیجیتال، آشفتگی مفهومی است. اگر Digitization، Digitalization و Digital Transformation 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7" w:name="digitization-دیجیتالیسازی"/>
    <w:p>
      <w:pPr>
        <w:pStyle w:val="Heading2"/>
        <w:bidi/>
      </w:pPr>
      <w:r>
        <w:rPr>
          <w:rFonts w:ascii="Noto Sans" w:hAnsi="Noto Sans" w:cs="Noto Naskh Arabic" w:eastAsia="Noto Sans"/>
          <w:sz w:val="24"/>
          <w:rtl/>
        </w:rPr>
        <w:t xml:space="preserve">1.4.1 Digitization — دیجیتالی‌سازی</w:t>
      </w:r>
    </w:p>
    <w:p>
      <w:pPr>
        <w:bidi/>
        <w:jc w:val="right"/>
      </w:pP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 </w:t>
      </w:r>
      <w:r>
        <w:rPr>
          <w:rFonts w:ascii="Noto Sans" w:hAnsi="Noto Sans" w:cs="Noto Naskh Arabic" w:eastAsia="Noto Sans"/>
          <w:sz w:val="24"/>
          <w:rtl/>
        </w:rPr>
        <w:t xml:space="preserve">تبدیل اطلاعات، اشیا یا ثبت‌های آنالوگ و فیزیکی به یک نمایش دیجیتال قابل ذخیره و پردازش است.</w:t>
      </w:r>
    </w:p>
    <w:p>
      <w:pPr>
        <w:bidi/>
        <w:jc w:val="right"/>
      </w:pPr>
      <w:r>
        <w:rPr>
          <w:rFonts w:ascii="Noto Sans" w:hAnsi="Noto Sans" w:cs="Noto Naskh Arabic" w:eastAsia="Noto Sans"/>
          <w:sz w:val="24"/>
          <w:rtl/>
        </w:rPr>
        <w:t xml:space="preserve">مثال‌های ساده:</w:t>
      </w:r>
    </w:p>
    <w:p>
      <w:pPr>
        <w:numPr>
          <w:ilvl w:val="0"/>
          <w:numId w:val="1005"/>
        </w:numPr>
        <w:pStyle w:val="Compact"/>
        <w:bidi/>
        <w:jc w:val="right"/>
      </w:pPr>
      <w:r>
        <w:rPr>
          <w:rFonts w:ascii="Noto Sans" w:hAnsi="Noto Sans" w:cs="Noto Naskh Arabic" w:eastAsia="Noto Sans"/>
          <w:sz w:val="24"/>
          <w:rtl/>
        </w:rPr>
        <w:t xml:space="preserve">اسکن پرونده کاغذی و تبدیل آن به PDF؛</w:t>
      </w:r>
    </w:p>
    <w:p>
      <w:pPr>
        <w:numPr>
          <w:ilvl w:val="0"/>
          <w:numId w:val="1005"/>
        </w:numPr>
        <w:pStyle w:val="Compact"/>
        <w:bidi/>
        <w:jc w:val="right"/>
      </w:pPr>
      <w:r>
        <w:rPr>
          <w:rFonts w:ascii="Noto Sans" w:hAnsi="Noto Sans" w:cs="Noto Naskh Arabic" w:eastAsia="Noto Sans"/>
          <w:sz w:val="24"/>
          <w:rtl/>
        </w:rPr>
        <w:t xml:space="preserve">تبدیل نوار صوتی به فایل دیجیتال؛</w:t>
      </w:r>
    </w:p>
    <w:p>
      <w:pPr>
        <w:numPr>
          <w:ilvl w:val="0"/>
          <w:numId w:val="1005"/>
        </w:numPr>
        <w:pStyle w:val="Compact"/>
        <w:bidi/>
        <w:jc w:val="right"/>
      </w:pPr>
      <w:r>
        <w:rPr>
          <w:rFonts w:ascii="Noto Sans" w:hAnsi="Noto Sans" w:cs="Noto Naskh Arabic" w:eastAsia="Noto Sans"/>
          <w:sz w:val="24"/>
          <w:rtl/>
        </w:rPr>
        <w:t xml:space="preserve">ثبت دیجیتال یک اندازه‌گیری که قبلاً روی فرم کاغذی ثبت می‌شد.</w:t>
      </w:r>
    </w:p>
    <w:p>
      <w:pPr>
        <w:bidi/>
        <w:jc w:val="right"/>
      </w:pPr>
      <w:r>
        <w:rPr>
          <w:rFonts w:ascii="Noto Sans" w:hAnsi="Noto Sans" w:cs="Noto Naskh Arabic" w:eastAsia="Noto Sans"/>
          <w:sz w:val="24"/>
          <w:rtl/>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7"/>
    <w:bookmarkStart w:id="48" w:name="Xfbc5750aed69a5c08387eefb6433df79fcb98dc"/>
    <w:p>
      <w:pPr>
        <w:pStyle w:val="Heading2"/>
        <w:bidi/>
      </w:pPr>
      <w:r>
        <w:rPr>
          <w:rFonts w:ascii="Noto Sans" w:hAnsi="Noto Sans" w:cs="Noto Naskh Arabic" w:eastAsia="Noto Sans"/>
          <w:sz w:val="24"/>
          <w:rtl/>
        </w:rPr>
        <w:t xml:space="preserve">1.4.2 Digitalization — دیجیتال‌سازی فرایند و فعالیت</w:t>
      </w:r>
    </w:p>
    <w:p>
      <w:pPr>
        <w:bidi/>
        <w:jc w:val="right"/>
      </w:pP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jc w:val="right"/>
      </w:pPr>
      <w:r>
        <w:rPr>
          <w:rFonts w:ascii="Noto Sans" w:hAnsi="Noto Sans" w:cs="Noto Naskh Arabic" w:eastAsia="Noto Sans"/>
          <w:sz w:val="24"/>
          <w:rtl/>
        </w:rPr>
        <w:t xml:space="preserve">برای مثال، اگر بانک فرم کاغذی درخواست وام را فقط اسکن کند، عمدتاً Digitization رخ داده است. اگر فرایند درخواست، اعتبارسنجی، گردش کار، اعلان وضعیت و ثبت تصمیم در یک زنجیره دیجیتال یکپارچه شود، وارد سطح Digitalization شده‌ایم.</w:t>
      </w:r>
    </w:p>
    <w:p>
      <w:pPr>
        <w:bidi/>
        <w:jc w:val="right"/>
      </w:pPr>
      <w:r>
        <w:rPr>
          <w:rFonts w:ascii="Noto Sans" w:hAnsi="Noto Sans" w:cs="Noto Naskh Arabic" w:eastAsia="Noto Sans"/>
          <w:sz w:val="24"/>
          <w:rtl/>
        </w:rPr>
        <w:t xml:space="preserve">اما حتی Digitalization 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8"/>
    <w:bookmarkStart w:id="49" w:name="digital-transformation-تحول-دیجیتال"/>
    <w:p>
      <w:pPr>
        <w:pStyle w:val="Heading2"/>
        <w:bidi/>
      </w:pPr>
      <w:r>
        <w:rPr>
          <w:rFonts w:ascii="Noto Sans" w:hAnsi="Noto Sans" w:cs="Noto Naskh Arabic" w:eastAsia="Noto Sans"/>
          <w:sz w:val="24"/>
          <w:rtl/>
        </w:rPr>
        <w:t xml:space="preserve">1.4.3 Digital Transformation — تحول دیجیتال</w:t>
      </w:r>
    </w:p>
    <w:p>
      <w:pPr>
        <w:bidi/>
        <w:jc w:val="right"/>
      </w:pP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jc w:val="right"/>
      </w:pPr>
      <w:r>
        <w:rPr>
          <w:rFonts w:ascii="Noto Sans" w:hAnsi="Noto Sans" w:cs="Noto Naskh Arabic" w:eastAsia="Noto Sans"/>
          <w:sz w:val="24"/>
          <w:rtl/>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jc w:val="right"/>
      </w:pPr>
      <w:r>
        <w:rPr>
          <w:rFonts w:ascii="Noto Sans" w:hAnsi="Noto Sans" w:cs="Noto Naskh Arabic" w:eastAsia="Noto Sans"/>
          <w:sz w:val="24"/>
          <w:rtl/>
        </w:rPr>
        <w:t xml:space="preserve">کتاب McIvor در ۲۰۲۵ نیز تحول دیجیتال را در پیوند میان فناوری، فرایند، محصول، مدل کسب‌وکار، استراتژی و قابلیت‌های سازمانی بررسی می‌کند. [1] استاندارد IEEE 2023-2025 نیز بر ارتباط سه عنصر people، process و digital technologies در برنامه تحول تأکید دارد. [5]</w:t>
      </w:r>
    </w:p>
    <w:bookmarkEnd w:id="49"/>
    <w:bookmarkStart w:id="50" w:name="تحول-دیجیتال-در-برابر-it-modernization"/>
    <w:p>
      <w:pPr>
        <w:pStyle w:val="Heading2"/>
        <w:bidi/>
      </w:pPr>
      <w:r>
        <w:rPr>
          <w:rFonts w:ascii="Noto Sans" w:hAnsi="Noto Sans" w:cs="Noto Naskh Arabic" w:eastAsia="Noto Sans"/>
          <w:sz w:val="24"/>
          <w:rtl/>
        </w:rPr>
        <w:t xml:space="preserve">1.4.4 تحول دیجیتال در برابر IT Modernization</w:t>
      </w:r>
    </w:p>
    <w:p>
      <w:pPr>
        <w:bidi/>
        <w:jc w:val="right"/>
      </w:pPr>
      <w:r>
        <w:rPr>
          <w:rFonts w:ascii="Noto Sans" w:hAnsi="Noto Sans" w:cs="Noto Naskh Arabic" w:eastAsia="Noto Sans"/>
          <w:sz w:val="24"/>
          <w:rtl/>
        </w:rPr>
        <w:t xml:space="preserve">نوسازی فناوری اطلاعات (</w:t>
      </w:r>
      <w:r>
        <w:rPr>
          <w:sz w:val="24"/>
          <w:rtl/>
          <w:bCs/>
          <w:rFonts w:ascii="Noto Sans" w:hAnsi="Noto Sans" w:cs="Noto Naskh Arabic" w:eastAsia="Noto Sans"/>
          <w:b/>
        </w:rPr>
        <w:t xml:space="preserve">IT Modernization</w:t>
      </w:r>
      <w:r>
        <w:rPr>
          <w:rFonts w:ascii="Noto Sans" w:hAnsi="Noto Sans" w:cs="Noto Naskh Arabic" w:eastAsia="Noto Sans"/>
          <w:sz w:val="24"/>
          <w:rtl/>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jc w:val="right"/>
      </w:pPr>
      <w:r>
        <w:rPr>
          <w:rFonts w:ascii="Noto Sans" w:hAnsi="Noto Sans" w:cs="Noto Naskh Arabic" w:eastAsia="Noto Sans"/>
          <w:sz w:val="24"/>
          <w:rtl/>
        </w:rPr>
        <w:t xml:space="preserve">یک سازمان ممکن است تمام سامانه‌های خود را به cloud 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50"/>
    <w:bookmarkStart w:id="51" w:name="X134db0dd405d13007c81059954ad0720a99a0da"/>
    <w:p>
      <w:pPr>
        <w:pStyle w:val="Heading2"/>
        <w:bidi/>
      </w:pPr>
      <w:r>
        <w:rPr>
          <w:rFonts w:ascii="Noto Sans" w:hAnsi="Noto Sans" w:cs="Noto Naskh Arabic" w:eastAsia="Noto Sans"/>
          <w:sz w:val="24"/>
          <w:rtl/>
        </w:rPr>
        <w:t xml:space="preserve">1.4.5 Intelligent Digital Transformation — تعریف عملیاتی کتاب</w:t>
      </w:r>
    </w:p>
    <w:p>
      <w:pPr>
        <w:bidi/>
        <w:jc w:val="right"/>
      </w:pPr>
      <w:r>
        <w:rPr>
          <w:rFonts w:ascii="Noto Sans" w:hAnsi="Noto Sans" w:cs="Noto Naskh Arabic" w:eastAsia="Noto Sans"/>
          <w:sz w:val="24"/>
          <w:rtl/>
        </w:rPr>
        <w:t xml:space="preserve">در این کتاب،</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یک اصطلاح عملیاتی برای توصیف تحول دیجیتالی است که در آن داده و AI به بخشی از قابلیت‌های سازمان تبدیل می‌شوند و سازمان می‌تواند بهتر مشاهده، تحلیل، پیش‌بینی، تصمیم‌گیری، یادگیری و در برخی محدوده‌ها اقدام کند.</w:t>
      </w:r>
    </w:p>
    <w:p>
      <w:pPr>
        <w:bidi/>
        <w:jc w:val="right"/>
      </w:pPr>
      <w:r>
        <w:rPr>
          <w:rFonts w:ascii="Noto Sans" w:hAnsi="Noto Sans" w:cs="Noto Naskh Arabic" w:eastAsia="Noto Sans"/>
          <w:sz w:val="24"/>
          <w:rtl/>
        </w:rPr>
        <w:t xml:space="preserve">این تعریف عمداً یک شرط مهم دارد: AI باید بخشی از قابلیت سازمانی شود، نه صرفاً یک ابزار جانبی برای تعدادی از کارکنان. به همین دلیل، استفاده آزمایشی از یک مدل زبانی در یک واحد سازمانی را به‌تنهایی Intelligent Digital Transformation نمی‌نامیم.</w:t>
      </w:r>
    </w:p>
    <w:p>
      <w:pPr>
        <w:bidi/>
        <w:jc w:val="right"/>
      </w:pPr>
      <w:r>
        <w:rPr>
          <w:rFonts w:ascii="Noto Sans" w:hAnsi="Noto Sans" w:cs="Noto Naskh Arabic" w:eastAsia="Noto Sans"/>
          <w:sz w:val="24"/>
          <w:rtl/>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51"/>
    <w:bookmarkStart w:id="52" w:name="ai-enabled-در-برابر-ai-native"/>
    <w:p>
      <w:pPr>
        <w:pStyle w:val="Heading2"/>
        <w:bidi/>
      </w:pPr>
      <w:r>
        <w:rPr>
          <w:rFonts w:ascii="Noto Sans" w:hAnsi="Noto Sans" w:cs="Noto Naskh Arabic" w:eastAsia="Noto Sans"/>
          <w:sz w:val="24"/>
          <w:rtl/>
        </w:rPr>
        <w:t xml:space="preserve">1.4.6 AI-Enabled در برابر AI-Native</w:t>
      </w:r>
    </w:p>
    <w:p>
      <w:pPr>
        <w:bidi/>
        <w:jc w:val="right"/>
      </w:pPr>
      <w:r>
        <w:rPr>
          <w:sz w:val="24"/>
          <w:rtl/>
          <w:bCs/>
          <w:rFonts w:ascii="Noto Sans" w:hAnsi="Noto Sans" w:cs="Noto Naskh Arabic" w:eastAsia="Noto Sans"/>
          <w:b/>
        </w:rPr>
        <w:t xml:space="preserve">AI-Enabled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را می‌توان به‌صورت عملی سازمانی دانست که در آن AI قابلیت موجود انسان‌ها و فرایندها را تقویت می‌کند؛ برای نمونه، تحلیل‌گر انسانی از یک سامانه AI برای خلاصه‌سازی و تحلیل اسناد استفاده می‌کند یا یک مرکز عملیات از مدل پیش‌بینی برای تشخیص ناهنجاری بهره می‌گیرد.</w:t>
      </w:r>
    </w:p>
    <w:p>
      <w:pPr>
        <w:bidi/>
        <w:jc w:val="right"/>
      </w:pPr>
      <w:r>
        <w:rPr>
          <w:rFonts w:ascii="Noto Sans" w:hAnsi="Noto Sans" w:cs="Noto Naskh Arabic" w:eastAsia="Noto Sans"/>
          <w:sz w:val="24"/>
          <w:rtl/>
        </w:rPr>
        <w:t xml:space="preserve">در مقابل، اصطلاح</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معمولاً برای سازمانی به کار می‌رود که AI 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AI-Native یک مفهوم پژوهشی در حال شکل‌گیری تلقی می‌شود، نه یک طبقه‌بندی رسمی قطعی.</w:t>
      </w:r>
    </w:p>
    <w:bookmarkEnd w:id="52"/>
    <w:bookmarkStart w:id="53" w:name="پروژه-فناوری-در-برابر-برنامه-تحول"/>
    <w:p>
      <w:pPr>
        <w:pStyle w:val="Heading2"/>
        <w:bidi/>
      </w:pPr>
      <w:r>
        <w:rPr>
          <w:rFonts w:ascii="Noto Sans" w:hAnsi="Noto Sans" w:cs="Noto Naskh Arabic" w:eastAsia="Noto Sans"/>
          <w:sz w:val="24"/>
          <w:rtl/>
        </w:rPr>
        <w:t xml:space="preserve">1.4.7 پروژه فناوری در برابر برنامه تحول</w:t>
      </w:r>
    </w:p>
    <w:p>
      <w:pPr>
        <w:bidi/>
        <w:jc w:val="right"/>
      </w:pPr>
      <w:r>
        <w:rPr>
          <w:rFonts w:ascii="Noto Sans" w:hAnsi="Noto Sans" w:cs="Noto Naskh Arabic" w:eastAsia="Noto Sans"/>
          <w:sz w:val="24"/>
          <w:rtl/>
        </w:rPr>
        <w:t xml:space="preserve">یک پروژه فناوری معمولاً دامنه، زمان، بودجه و خروجی مشخص دارد؛ مانند نصب ERP، توسعه یک اپلیکیشن یا مهاجرت یک سامانه به cloud.</w:t>
      </w:r>
    </w:p>
    <w:p>
      <w:pPr>
        <w:bidi/>
        <w:jc w:val="right"/>
      </w:pPr>
      <w:r>
        <w:rPr>
          <w:sz w:val="24"/>
          <w:rtl/>
          <w:bCs/>
          <w:rFonts w:ascii="Noto Sans" w:hAnsi="Noto Sans" w:cs="Noto Naskh Arabic" w:eastAsia="Noto Sans"/>
          <w:b/>
        </w:rPr>
        <w:t xml:space="preserve">برنامه تحول دیجیتال</w:t>
      </w:r>
      <w:r>
        <w:rPr>
          <w:rFonts w:ascii="Noto Sans" w:hAnsi="Noto Sans" w:cs="Noto Naskh Arabic" w:eastAsia="Noto Sans"/>
          <w:sz w:val="24"/>
          <w:rtl/>
        </w:rPr>
        <w:t xml:space="preserve"> </w:t>
      </w:r>
      <w:r>
        <w:rPr>
          <w:rFonts w:ascii="Noto Sans" w:hAnsi="Noto Sans" w:cs="Noto Naskh Arabic" w:eastAsia="Noto Sans"/>
          <w:sz w:val="24"/>
          <w:rtl/>
        </w:rPr>
        <w:t xml:space="preserve">مجموعه‌ای از تغییرات مرتبط و هماهنگ است که باید در یک جهت راهبردی، قابلیت‌های سازمان را تغییر دهد.</w:t>
      </w:r>
    </w:p>
    <w:p>
      <w:pPr>
        <w:bidi/>
        <w:jc w:val="right"/>
      </w:pPr>
      <w:r>
        <w:rPr>
          <w:rFonts w:ascii="Noto Sans" w:hAnsi="Noto Sans" w:cs="Noto Naskh Arabic" w:eastAsia="Noto Sans"/>
          <w:sz w:val="24"/>
          <w:rtl/>
        </w:rPr>
        <w:t xml:space="preserve">به همین دلیل، سؤال مناسب این نیست که «آیا این پروژه موفق شد؟» بلکه باید پرسید:</w:t>
      </w:r>
    </w:p>
    <w:p>
      <w:pPr>
        <w:pStyle w:val="BlockText"/>
        <w:bidi/>
        <w:jc w:val="right"/>
      </w:pPr>
      <w:r>
        <w:rPr>
          <w:sz w:val="24"/>
          <w:rtl/>
          <w:bCs/>
          <w:rFonts w:ascii="Noto Sans" w:hAnsi="Noto Sans" w:cs="Noto Naskh Arabic" w:eastAsia="Noto Sans"/>
          <w:b/>
        </w:rPr>
        <w:t xml:space="preserve">آیا این پروژه بخشی از یک تغییر بزرگ‌تر است که قابلیت و ارزش سازمان را بهبود می‌دهد؟</w:t>
      </w:r>
    </w:p>
    <w:bookmarkEnd w:id="53"/>
    <w:bookmarkStart w:id="54" w:name="Xa8fcd92035a455f5e329ad1bb67337030b49288"/>
    <w:p>
      <w:pPr>
        <w:pStyle w:val="Heading2"/>
        <w:bidi/>
      </w:pPr>
      <w:r>
        <w:rPr>
          <w:rFonts w:ascii="Noto Sans" w:hAnsi="Noto Sans" w:cs="Noto Naskh Arabic" w:eastAsia="Noto Sans"/>
          <w:sz w:val="24"/>
          <w:rtl/>
        </w:rPr>
        <w:t xml:space="preserve">1.4.8 فناوری، دارایی، قابلیت و ارزش را از هم جدا کنیم</w:t>
      </w:r>
    </w:p>
    <w:p>
      <w:pPr>
        <w:bidi/>
        <w:jc w:val="right"/>
      </w:pPr>
      <w:r>
        <w:rPr>
          <w:rFonts w:ascii="Noto Sans" w:hAnsi="Noto Sans" w:cs="Noto Naskh Arabic" w:eastAsia="Noto Sans"/>
          <w:sz w:val="24"/>
          <w:rtl/>
        </w:rPr>
        <w:t xml:space="preserve">یکی از مهم‌ترین تمایزهای این کتاب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دارایی فنی</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p>
      <w:pPr>
        <w:bidi/>
        <w:jc w:val="right"/>
      </w:pPr>
      <w:r>
        <w:rPr>
          <w:rFonts w:ascii="Noto Sans" w:hAnsi="Noto Sans" w:cs="Noto Naskh Arabic" w:eastAsia="Noto Sans"/>
          <w:sz w:val="24"/>
          <w:rtl/>
        </w:rPr>
        <w:t xml:space="preserve">داشتن یک مدل پیش‌بینی، یک پایگاه داده یا یک پلتفرم AI یک دارایی یا توانمندی فنی است. اما «توانایی پیش‌بینی تقاضا و تبدیل آن به تصمیم به‌موقع برای برنامه‌ریزی تولید» یک قابلیت سازمانی است.</w:t>
      </w:r>
    </w:p>
    <w:p>
      <w:pPr>
        <w:bidi/>
        <w:jc w:val="right"/>
      </w:pPr>
      <w:r>
        <w:rPr>
          <w:rFonts w:ascii="Noto Sans" w:hAnsi="Noto Sans" w:cs="Noto Naskh Arabic" w:eastAsia="Noto Sans"/>
          <w:sz w:val="24"/>
          <w:rtl/>
        </w:rPr>
        <w:t xml:space="preserve">قابلیت معمولاً ترکیبی از موارد زیر است:</w:t>
      </w:r>
    </w:p>
    <w:p>
      <w:pPr>
        <w:bidi/>
        <w:jc w:val="right"/>
      </w:pPr>
      <w:r>
        <w:rPr>
          <w:sz w:val="24"/>
          <w:rtl/>
          <w:bCs/>
          <w:rFonts w:ascii="Noto Sans" w:hAnsi="Noto Sans" w:cs="Noto Naskh Arabic" w:eastAsia="Noto Sans"/>
          <w:b/>
        </w:rPr>
        <w:t xml:space="preserve">افراد + فرایند + دانش + داده + فناوری + روش تصمیم‌گیری + سازوکار حاکمیت</w:t>
      </w:r>
    </w:p>
    <w:p>
      <w:pPr>
        <w:bidi/>
        <w:jc w:val="right"/>
      </w:pPr>
      <w:r>
        <w:rPr>
          <w:rFonts w:ascii="Noto Sans" w:hAnsi="Noto Sans" w:cs="Noto Naskh Arabic" w:eastAsia="Noto Sans"/>
          <w:sz w:val="24"/>
          <w:rtl/>
        </w:rPr>
        <w:t xml:space="preserve">از همین‌جا می‌توان فهمید چرا یک سازمان ممکن است فناوری پیشرفته داشته باشد اما همچنان تحول‌یافته نباشد.</w:t>
      </w:r>
    </w:p>
    <w:bookmarkEnd w:id="54"/>
    <w:bookmarkStart w:id="57" w:name="هفت-سؤال-برای-تشخیص-یک-ابتکار-تحول"/>
    <w:p>
      <w:pPr>
        <w:pStyle w:val="Heading2"/>
        <w:bidi/>
      </w:pPr>
      <w:r>
        <w:rPr>
          <w:rFonts w:ascii="Noto Sans" w:hAnsi="Noto Sans" w:cs="Noto Naskh Arabic" w:eastAsia="Noto Sans"/>
          <w:sz w:val="24"/>
          <w:rtl/>
        </w:rPr>
        <w:t xml:space="preserve">1.4.9 هفت سؤال برای تشخیص یک ابتکار تحول</w:t>
      </w:r>
    </w:p>
    <w:p>
      <w:pPr>
        <w:bidi/>
        <w:jc w:val="right"/>
      </w:pPr>
      <w:r>
        <w:rPr>
          <w:rFonts w:ascii="Noto Sans" w:hAnsi="Noto Sans" w:cs="Noto Naskh Arabic" w:eastAsia="Noto Sans"/>
          <w:sz w:val="24"/>
          <w:rtl/>
        </w:rPr>
        <w:t xml:space="preserve">برای ارزیابی اولیه هر ابتکار دیجیتال، این هفت سؤال را باید پرسید:</w:t>
      </w:r>
    </w:p>
    <w:p>
      <w:pPr>
        <w:numPr>
          <w:ilvl w:val="0"/>
          <w:numId w:val="1006"/>
        </w:numPr>
        <w:pStyle w:val="Compact"/>
        <w:bidi/>
        <w:jc w:val="right"/>
      </w:pPr>
      <w:r>
        <w:rPr>
          <w:rFonts w:ascii="Noto Sans" w:hAnsi="Noto Sans" w:cs="Noto Naskh Arabic" w:eastAsia="Noto Sans"/>
          <w:sz w:val="24"/>
          <w:rtl/>
        </w:rPr>
        <w:t xml:space="preserve">مسئله واقعی سازمان یا ذی‌نفع چیست؟</w:t>
      </w:r>
    </w:p>
    <w:p>
      <w:pPr>
        <w:numPr>
          <w:ilvl w:val="0"/>
          <w:numId w:val="1006"/>
        </w:numPr>
        <w:pStyle w:val="Compact"/>
        <w:bidi/>
        <w:jc w:val="right"/>
      </w:pPr>
      <w:r>
        <w:rPr>
          <w:rFonts w:ascii="Noto Sans" w:hAnsi="Noto Sans" w:cs="Noto Naskh Arabic" w:eastAsia="Noto Sans"/>
          <w:sz w:val="24"/>
          <w:rtl/>
        </w:rPr>
        <w:t xml:space="preserve">چه قابلیت جدیدی قرار است ایجاد یا تقویت شود؟</w:t>
      </w:r>
    </w:p>
    <w:p>
      <w:pPr>
        <w:numPr>
          <w:ilvl w:val="0"/>
          <w:numId w:val="1006"/>
        </w:numPr>
        <w:pStyle w:val="Compact"/>
        <w:bidi/>
        <w:jc w:val="right"/>
      </w:pPr>
      <w:r>
        <w:rPr>
          <w:rFonts w:ascii="Noto Sans" w:hAnsi="Noto Sans" w:cs="Noto Naskh Arabic" w:eastAsia="Noto Sans"/>
          <w:sz w:val="24"/>
          <w:rtl/>
        </w:rPr>
        <w:t xml:space="preserve">کدام فرایند، محصول یا تصمیم واقعاً تغییر خواهد کرد؟</w:t>
      </w:r>
    </w:p>
    <w:p>
      <w:pPr>
        <w:numPr>
          <w:ilvl w:val="0"/>
          <w:numId w:val="1006"/>
        </w:numPr>
        <w:pStyle w:val="Compact"/>
        <w:bidi/>
        <w:jc w:val="right"/>
      </w:pPr>
      <w:r>
        <w:rPr>
          <w:rFonts w:ascii="Noto Sans" w:hAnsi="Noto Sans" w:cs="Noto Naskh Arabic" w:eastAsia="Noto Sans"/>
          <w:sz w:val="24"/>
          <w:rtl/>
        </w:rPr>
        <w:t xml:space="preserve">داده مورد نیاز چیست و چه کیفیتی دارد؟</w:t>
      </w:r>
    </w:p>
    <w:p>
      <w:pPr>
        <w:numPr>
          <w:ilvl w:val="0"/>
          <w:numId w:val="1006"/>
        </w:numPr>
        <w:pStyle w:val="Compact"/>
        <w:bidi/>
        <w:jc w:val="right"/>
      </w:pPr>
      <w:r>
        <w:rPr>
          <w:rFonts w:ascii="Noto Sans" w:hAnsi="Noto Sans" w:cs="Noto Naskh Arabic" w:eastAsia="Noto Sans"/>
          <w:sz w:val="24"/>
          <w:rtl/>
        </w:rPr>
        <w:t xml:space="preserve">نقش انسان، مهارت‌ها و مسئولیت‌ها چگونه تغییر می‌کند؟</w:t>
      </w:r>
    </w:p>
    <w:p>
      <w:pPr>
        <w:numPr>
          <w:ilvl w:val="0"/>
          <w:numId w:val="1006"/>
        </w:numPr>
        <w:pStyle w:val="Compact"/>
        <w:bidi/>
        <w:jc w:val="right"/>
      </w:pPr>
      <w:r>
        <w:rPr>
          <w:rFonts w:ascii="Noto Sans" w:hAnsi="Noto Sans" w:cs="Noto Naskh Arabic" w:eastAsia="Noto Sans"/>
          <w:sz w:val="24"/>
          <w:rtl/>
        </w:rPr>
        <w:t xml:space="preserve">ریسک، امنیت، حریم خصوصی و پاسخ‌گویی چگونه مدیریت می‌شود؟</w:t>
      </w:r>
    </w:p>
    <w:p>
      <w:pPr>
        <w:numPr>
          <w:ilvl w:val="0"/>
          <w:numId w:val="1006"/>
        </w:numPr>
        <w:pStyle w:val="Compact"/>
        <w:bidi/>
        <w:jc w:val="right"/>
      </w:pPr>
      <w:r>
        <w:rPr>
          <w:rFonts w:ascii="Noto Sans" w:hAnsi="Noto Sans" w:cs="Noto Naskh Arabic" w:eastAsia="Noto Sans"/>
          <w:sz w:val="24"/>
          <w:rtl/>
        </w:rPr>
        <w:t xml:space="preserve">ارزش ایجادشده با چه شاخصی و در چه بازه‌ای اندازه‌گیری می‌شود؟</w:t>
      </w:r>
    </w:p>
    <w:p>
      <w:pPr>
        <w:bidi/>
        <w:jc w:val="right"/>
      </w:pPr>
      <w:r>
        <w:rPr>
          <w:rFonts w:ascii="Noto Sans" w:hAnsi="Noto Sans" w:cs="Noto Naskh Arabic" w:eastAsia="Noto Sans"/>
          <w:sz w:val="24"/>
          <w:rtl/>
        </w:rPr>
        <w:t xml:space="preserve">این هفت سؤال به‌صورت عمدی ساده‌اند. هدف آن‌ها تولید یک ابزار تشخیصی اولیه است؛ در فصل سوم این پرسش‌ها به ابزارهای استراتژی، بلوغ و Capability Map متصل خواهند شد.</w:t>
      </w:r>
    </w:p>
    <w:bookmarkStart w:id="55" w:name="مثال-جمعبندی"/>
    <w:p>
      <w:pPr>
        <w:pStyle w:val="Heading3"/>
        <w:bidi/>
      </w:pPr>
      <w:r>
        <w:rPr>
          <w:rFonts w:ascii="Noto Sans" w:hAnsi="Noto Sans" w:cs="Noto Naskh Arabic" w:eastAsia="Noto Sans"/>
          <w:sz w:val="24"/>
          <w:rtl/>
        </w:rPr>
        <w:t xml:space="preserve">مثال جمع‌بندی</w:t>
      </w:r>
    </w:p>
    <w:p>
      <w:pPr>
        <w:bidi/>
        <w:jc w:val="right"/>
      </w:pPr>
      <w:r>
        <w:rPr>
          <w:rFonts w:ascii="Noto Sans" w:hAnsi="Noto Sans" w:cs="Noto Naskh Arabic" w:eastAsia="Noto Sans"/>
          <w:sz w:val="24"/>
          <w:rtl/>
        </w:rPr>
        <w:t xml:space="preserve">فرض کنید یک شرکت مخابراتی یک مدل AI برای پیش‌بینی خرابی تجهیزات خریداری کند.</w:t>
      </w:r>
    </w:p>
    <w:p>
      <w:pPr>
        <w:bidi/>
        <w:jc w:val="right"/>
      </w:pPr>
      <w:r>
        <w:rPr>
          <w:rFonts w:ascii="Noto Sans" w:hAnsi="Noto Sans" w:cs="Noto Naskh Arabic" w:eastAsia="Noto Sans"/>
          <w:sz w:val="24"/>
          <w:rtl/>
        </w:rPr>
        <w:t xml:space="preserve">اگر فقط مدل خریداری شود،</w:t>
      </w:r>
      <w:r>
        <w:rPr>
          <w:rFonts w:ascii="Noto Sans" w:hAnsi="Noto Sans" w:cs="Noto Naskh Arabic" w:eastAsia="Noto Sans"/>
          <w:sz w:val="24"/>
          <w:rtl/>
        </w:rPr>
        <w:t xml:space="preserve"> </w:t>
      </w:r>
      <w:r>
        <w:rPr>
          <w:sz w:val="24"/>
          <w:rtl/>
          <w:bCs/>
          <w:rFonts w:ascii="Noto Sans" w:hAnsi="Noto Sans" w:cs="Noto Naskh Arabic" w:eastAsia="Noto Sans"/>
          <w:b/>
        </w:rPr>
        <w:t xml:space="preserve">دارایی فنی</w:t>
      </w:r>
      <w:r>
        <w:rPr>
          <w:rFonts w:ascii="Noto Sans" w:hAnsi="Noto Sans" w:cs="Noto Naskh Arabic" w:eastAsia="Noto Sans"/>
          <w:sz w:val="24"/>
          <w:rtl/>
        </w:rPr>
        <w:t xml:space="preserve"> </w:t>
      </w:r>
      <w:r>
        <w:rPr>
          <w:rFonts w:ascii="Noto Sans" w:hAnsi="Noto Sans" w:cs="Noto Naskh Arabic" w:eastAsia="Noto Sans"/>
          <w:sz w:val="24"/>
          <w:rtl/>
        </w:rPr>
        <w:t xml:space="preserve">ایجاد شده است.</w:t>
      </w:r>
    </w:p>
    <w:p>
      <w:pPr>
        <w:bidi/>
        <w:jc w:val="right"/>
      </w:pPr>
      <w:r>
        <w:rPr>
          <w:rFonts w:ascii="Noto Sans" w:hAnsi="Noto Sans" w:cs="Noto Naskh Arabic" w:eastAsia="Noto Sans"/>
          <w:sz w:val="24"/>
          <w:rtl/>
        </w:rPr>
        <w:t xml:space="preserve">اگر مدل به داده‌های شبکه متصل شود و هشدار خرابی تولید کند،</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 یک فرایند تشخیصی</w:t>
      </w:r>
      <w:r>
        <w:rPr>
          <w:rFonts w:ascii="Noto Sans" w:hAnsi="Noto Sans" w:cs="Noto Naskh Arabic" w:eastAsia="Noto Sans"/>
          <w:sz w:val="24"/>
          <w:rtl/>
        </w:rPr>
        <w:t xml:space="preserve"> </w:t>
      </w:r>
      <w:r>
        <w:rPr>
          <w:rFonts w:ascii="Noto Sans" w:hAnsi="Noto Sans" w:cs="Noto Naskh Arabic" w:eastAsia="Noto Sans"/>
          <w:sz w:val="24"/>
          <w:rtl/>
        </w:rPr>
        <w:t xml:space="preserve">شکل گرفته است.</w:t>
      </w:r>
    </w:p>
    <w:p>
      <w:pPr>
        <w:bidi/>
        <w:jc w:val="right"/>
      </w:pPr>
      <w:r>
        <w:rPr>
          <w:rFonts w:ascii="Noto Sans" w:hAnsi="Noto Sans" w:cs="Noto Naskh Arabic" w:eastAsia="Noto Sans"/>
          <w:sz w:val="24"/>
          <w:rtl/>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تحول‌آفرین</w:t>
      </w:r>
      <w:r>
        <w:rPr>
          <w:rFonts w:ascii="Noto Sans" w:hAnsi="Noto Sans" w:cs="Noto Naskh Arabic" w:eastAsia="Noto Sans"/>
          <w:sz w:val="24"/>
          <w:rtl/>
        </w:rPr>
        <w:t xml:space="preserve"> </w:t>
      </w:r>
      <w:r>
        <w:rPr>
          <w:rFonts w:ascii="Noto Sans" w:hAnsi="Noto Sans" w:cs="Noto Naskh Arabic" w:eastAsia="Noto Sans"/>
          <w:sz w:val="24"/>
          <w:rtl/>
        </w:rPr>
        <w:t xml:space="preserve">نزدیک شده‌ایم.</w:t>
      </w:r>
    </w:p>
    <w:p>
      <w:pPr>
        <w:bidi/>
        <w:jc w:val="right"/>
      </w:pPr>
      <w:r>
        <w:rPr>
          <w:rFonts w:ascii="Noto Sans" w:hAnsi="Noto Sans" w:cs="Noto Naskh Arabic" w:eastAsia="Noto Sans"/>
          <w:sz w:val="24"/>
          <w:rtl/>
        </w:rPr>
        <w:t xml:space="preserve">اگر AI 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Intelligent 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صحبت کرد؛ البته با حفظ کنترل‌ها و نظارت لازم.</w:t>
      </w:r>
    </w:p>
    <w:bookmarkEnd w:id="55"/>
    <w:bookmarkStart w:id="56" w:name="نکته-آموزشی"/>
    <w:p>
      <w:pPr>
        <w:pStyle w:val="Heading3"/>
        <w:bidi/>
      </w:pPr>
      <w:r>
        <w:rPr>
          <w:rFonts w:ascii="Noto Sans" w:hAnsi="Noto Sans" w:cs="Noto Naskh Arabic" w:eastAsia="Noto Sans"/>
          <w:sz w:val="24"/>
          <w:rtl/>
        </w:rPr>
        <w:t xml:space="preserve">نکته آموزشی</w:t>
      </w:r>
    </w:p>
    <w:p>
      <w:pPr>
        <w:bidi/>
        <w:jc w:val="right"/>
      </w:pPr>
      <w:r>
        <w:rPr>
          <w:sz w:val="24"/>
          <w:rtl/>
          <w:bCs/>
          <w:rFonts w:ascii="Noto Sans" w:hAnsi="Noto Sans" w:cs="Noto Naskh Arabic" w:eastAsia="Noto Sans"/>
          <w:b/>
        </w:rPr>
        <w:t xml:space="preserve">Digitization قالب اطلاعات را تغییر می‌دهد؛ Digitalization شیوه اجرای کار را تغییر می‌دهد؛ Digital Transformation قابلیت و منطق ارزش‌آفرینی را تغییر می‌دهد؛ و Intelligent Digital Transformation در تعریف عملیاتی این کتاب، این تغییر را با قابلیت‌های داده و AI پیوند می‌دهد.</w:t>
      </w:r>
    </w:p>
    <w:p>
      <w:pPr>
        <w:bidi/>
        <w:jc w:val="right"/>
      </w:pPr>
      <w:r>
        <w:rPr>
          <w:rFonts w:ascii="Noto Sans" w:hAnsi="Noto Sans" w:cs="Noto Naskh Arabic" w:eastAsia="Noto Sans"/>
          <w:sz w:val="24"/>
        </w:rPr>
        <w:pict>
          <v:rect style="width:0;height:1.5pt" o:hralign="center" o:hrstd="t" o:hr="t"/>
        </w:pict>
      </w:r>
    </w:p>
    <w:bookmarkEnd w:id="56"/>
    <w:bookmarkEnd w:id="57"/>
    <w:bookmarkEnd w:id="58"/>
    <w:bookmarkStart w:id="66" w:name="تحول-دیجیتال-بهعنوان-یک-سیستم-اجتماعیفنی"/>
    <w:p>
      <w:pPr>
        <w:pStyle w:val="Heading1"/>
        <w:bidi/>
      </w:pPr>
      <w:r>
        <w:rPr>
          <w:rFonts w:ascii="Noto Sans" w:hAnsi="Noto Sans" w:cs="Noto Naskh Arabic" w:eastAsia="Noto Sans"/>
          <w:sz w:val="24"/>
          <w:rtl/>
        </w:rPr>
        <w:t xml:space="preserve">1.5 تحول دیجیتال به‌عنوان یک سیستم اجتماعی–فنی</w:t>
      </w:r>
    </w:p>
    <w:tbl>
      <w:tblPr>
        <w:tblStyle w:val="FigureTable"/>
        <w:tblW w:type="auto" w:w="0"/>
        <w:tblLook w:firstRow="0" w:lastRow="0" w:firstColumn="0" w:lastColumn="0"/>
        <w:jc w:val="center"/>
      </w:tblPr>
      <w:tblGrid>
        <w:gridCol w:w="7920"/>
      </w:tblGrid>
      <w:tr>
        <w:tc>
          <w:tcPr>
            <w:textDirection w:val="tbRl"/>
          </w:tcPr>
          <w:p>
            <w:pPr>
              <w:pStyle w:val="Compact"/>
              <w:bidi/>
              <w:jc w:val="right"/>
            </w:pPr>
            <w:r>
              <w:rPr>
                <w:rFonts w:ascii="Noto Sans" w:hAnsi="Noto Sans" w:cs="Noto Naskh Arabic" w:eastAsia="Noto Sans"/>
                <w:sz w:val="24"/>
                <w:rtl/>
              </w:rPr>
              <w:t xml:space="preserve">چارچوب شش‌ستونه تحول دیجیتال هوشمند</w:t>
            </w:r>
          </w:p>
        </w:tc>
      </w:tr>
    </w:tbl>
    <w:p>
      <w:pPr>
        <w:pStyle w:val="ImageCaption"/>
        <w:bidi/>
        <w:jc w:val="right"/>
      </w:pPr>
      <w:r>
        <w:rPr>
          <w:rFonts w:ascii="Noto Sans" w:hAnsi="Noto Sans" w:cs="Noto Naskh Arabic" w:eastAsia="Noto Sans"/>
          <w:sz w:val="24"/>
          <w:rtl/>
        </w:rPr>
        <w:t xml:space="preserve">چارچوب شش‌ستونه تحول دیجیتال هوشمند</w:t>
      </w:r>
    </w:p>
    <w:p>
      <w:pPr>
        <w:bidi/>
        <w:jc w:val="right"/>
      </w:pPr>
      <w:r>
        <w:rPr>
          <w:sz w:val="24"/>
          <w:rtl/>
          <w:bCs/>
          <w:rFonts w:ascii="Noto Sans" w:hAnsi="Noto Sans" w:cs="Noto Naskh Arabic" w:eastAsia="Noto Sans"/>
          <w:b/>
        </w:rPr>
        <w:t xml:space="preserve">شکل 1-3.</w:t>
      </w:r>
      <w:r>
        <w:rPr>
          <w:rFonts w:ascii="Noto Sans" w:hAnsi="Noto Sans" w:cs="Noto Naskh Arabic" w:eastAsia="Noto Sans"/>
          <w:sz w:val="24"/>
          <w:rtl/>
        </w:rPr>
        <w:t xml:space="preserve"> </w:t>
      </w:r>
      <w:r>
        <w:rPr>
          <w:rFonts w:ascii="Noto Sans" w:hAnsi="Noto Sans" w:cs="Noto Naskh Arabic" w:eastAsia="Noto Sans"/>
          <w:sz w:val="24"/>
          <w:rtl/>
        </w:rPr>
        <w:t xml:space="preserve">چارچوب آموزشی شش‌ستونه کتاب برای تحلیل تحول دیجیتال هوشمند. ستون‌ها جدا از هم نیستند و به‌صورت یک سیستم به هم وابسته‌اند.</w:t>
      </w:r>
    </w:p>
    <w:p>
      <w:pPr>
        <w:bidi/>
        <w:jc w:val="right"/>
      </w:pPr>
      <w:r>
        <w:rPr>
          <w:rFonts w:ascii="Noto Sans" w:hAnsi="Noto Sans" w:cs="Noto Naskh Arabic" w:eastAsia="Noto Sans"/>
          <w:sz w:val="24"/>
          <w:rtl/>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9" w:name="چرا-فناوری-بهتنهایی-کافی-نیست"/>
    <w:p>
      <w:pPr>
        <w:pStyle w:val="Heading2"/>
        <w:bidi/>
      </w:pPr>
      <w:r>
        <w:rPr>
          <w:rFonts w:ascii="Noto Sans" w:hAnsi="Noto Sans" w:cs="Noto Naskh Arabic" w:eastAsia="Noto Sans"/>
          <w:sz w:val="24"/>
          <w:rtl/>
        </w:rPr>
        <w:t xml:space="preserve">1.5.1 چرا فناوری به‌تنهایی کافی نیست؟</w:t>
      </w:r>
    </w:p>
    <w:p>
      <w:pPr>
        <w:bidi/>
        <w:jc w:val="right"/>
      </w:pPr>
      <w:r>
        <w:rPr>
          <w:rFonts w:ascii="Noto Sans" w:hAnsi="Noto Sans" w:cs="Noto Naskh Arabic" w:eastAsia="Noto Sans"/>
          <w:sz w:val="24"/>
          <w:rtl/>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7"/>
        </w:numPr>
        <w:pStyle w:val="Compact"/>
        <w:bidi/>
        <w:jc w:val="right"/>
      </w:pPr>
      <w:r>
        <w:rPr>
          <w:rFonts w:ascii="Noto Sans" w:hAnsi="Noto Sans" w:cs="Noto Naskh Arabic" w:eastAsia="Noto Sans"/>
          <w:sz w:val="24"/>
          <w:rtl/>
        </w:rPr>
        <w:t xml:space="preserve">دانش سازمانی در دسترس سامانه نباشد؛</w:t>
      </w:r>
    </w:p>
    <w:p>
      <w:pPr>
        <w:numPr>
          <w:ilvl w:val="0"/>
          <w:numId w:val="1007"/>
        </w:numPr>
        <w:pStyle w:val="Compact"/>
        <w:bidi/>
        <w:jc w:val="right"/>
      </w:pPr>
      <w:r>
        <w:rPr>
          <w:rFonts w:ascii="Noto Sans" w:hAnsi="Noto Sans" w:cs="Noto Naskh Arabic" w:eastAsia="Noto Sans"/>
          <w:sz w:val="24"/>
          <w:rtl/>
        </w:rPr>
        <w:t xml:space="preserve">داده‌های مشتری ناقص باشند؛</w:t>
      </w:r>
    </w:p>
    <w:p>
      <w:pPr>
        <w:numPr>
          <w:ilvl w:val="0"/>
          <w:numId w:val="1007"/>
        </w:numPr>
        <w:pStyle w:val="Compact"/>
        <w:bidi/>
        <w:jc w:val="right"/>
      </w:pPr>
      <w:r>
        <w:rPr>
          <w:rFonts w:ascii="Noto Sans" w:hAnsi="Noto Sans" w:cs="Noto Naskh Arabic" w:eastAsia="Noto Sans"/>
          <w:sz w:val="24"/>
          <w:rtl/>
        </w:rPr>
        <w:t xml:space="preserve">کارکنان ندانند چه زمانی پاسخ AI را تأیید یا اصلاح کنند؛</w:t>
      </w:r>
    </w:p>
    <w:p>
      <w:pPr>
        <w:numPr>
          <w:ilvl w:val="0"/>
          <w:numId w:val="1007"/>
        </w:numPr>
        <w:pStyle w:val="Compact"/>
        <w:bidi/>
        <w:jc w:val="right"/>
      </w:pPr>
      <w:r>
        <w:rPr>
          <w:rFonts w:ascii="Noto Sans" w:hAnsi="Noto Sans" w:cs="Noto Naskh Arabic" w:eastAsia="Noto Sans"/>
          <w:sz w:val="24"/>
          <w:rtl/>
        </w:rPr>
        <w:t xml:space="preserve">مسئولیت یک پاسخ اشتباه مشخص نباشد؛</w:t>
      </w:r>
    </w:p>
    <w:p>
      <w:pPr>
        <w:numPr>
          <w:ilvl w:val="0"/>
          <w:numId w:val="1007"/>
        </w:numPr>
        <w:pStyle w:val="Compact"/>
        <w:bidi/>
        <w:jc w:val="right"/>
      </w:pPr>
      <w:r>
        <w:rPr>
          <w:rFonts w:ascii="Noto Sans" w:hAnsi="Noto Sans" w:cs="Noto Naskh Arabic" w:eastAsia="Noto Sans"/>
          <w:sz w:val="24"/>
          <w:rtl/>
        </w:rPr>
        <w:t xml:space="preserve">فرایند رسیدگی به شکایت با سامانه هماهنگ نشده باشد؛</w:t>
      </w:r>
    </w:p>
    <w:p>
      <w:pPr>
        <w:numPr>
          <w:ilvl w:val="0"/>
          <w:numId w:val="1007"/>
        </w:numPr>
        <w:pStyle w:val="Compact"/>
        <w:bidi/>
        <w:jc w:val="right"/>
      </w:pPr>
      <w:r>
        <w:rPr>
          <w:rFonts w:ascii="Noto Sans" w:hAnsi="Noto Sans" w:cs="Noto Naskh Arabic" w:eastAsia="Noto Sans"/>
          <w:sz w:val="24"/>
          <w:rtl/>
        </w:rPr>
        <w:t xml:space="preserve">یا مشتری به سیستم اعتماد نکند؛</w:t>
      </w:r>
    </w:p>
    <w:p>
      <w:pPr>
        <w:bidi/>
        <w:jc w:val="right"/>
      </w:pPr>
      <w:r>
        <w:rPr>
          <w:rFonts w:ascii="Noto Sans" w:hAnsi="Noto Sans" w:cs="Noto Naskh Arabic" w:eastAsia="Noto Sans"/>
          <w:sz w:val="24"/>
          <w:rtl/>
        </w:rPr>
        <w:t xml:space="preserve">نمی‌توان گفت سازمان صرفاً به دلیل نصب فناوری متحول شده است.</w:t>
      </w:r>
    </w:p>
    <w:bookmarkEnd w:id="59"/>
    <w:bookmarkStart w:id="60" w:name="پنج-جزء-اجتماعیفنی"/>
    <w:p>
      <w:pPr>
        <w:pStyle w:val="Heading2"/>
        <w:bidi/>
      </w:pPr>
      <w:r>
        <w:rPr>
          <w:rFonts w:ascii="Noto Sans" w:hAnsi="Noto Sans" w:cs="Noto Naskh Arabic" w:eastAsia="Noto Sans"/>
          <w:sz w:val="24"/>
          <w:rtl/>
        </w:rPr>
        <w:t xml:space="preserve">1.5.2 پنج جزء اجتماعی–فنی</w:t>
      </w:r>
    </w:p>
    <w:p>
      <w:pPr>
        <w:bidi/>
        <w:jc w:val="right"/>
      </w:pPr>
      <w:r>
        <w:rPr>
          <w:rFonts w:ascii="Noto Sans" w:hAnsi="Noto Sans" w:cs="Noto Naskh Arabic" w:eastAsia="Noto Sans"/>
          <w:sz w:val="24"/>
          <w:rtl/>
        </w:rPr>
        <w:t xml:space="preserve">برای تحلیل مقدماتی می‌توان پنج جزء را در نظر گرفت:</w:t>
      </w:r>
    </w:p>
    <w:p>
      <w:pPr>
        <w:bidi/>
        <w:jc w:val="right"/>
      </w:pPr>
      <w:r>
        <w:rPr>
          <w:sz w:val="24"/>
          <w:rtl/>
          <w:bCs/>
          <w:rFonts w:ascii="Noto Sans" w:hAnsi="Noto Sans" w:cs="Noto Naskh Arabic" w:eastAsia="Noto Sans"/>
          <w:b/>
        </w:rPr>
        <w:t xml:space="preserve">فناوری:</w:t>
      </w:r>
      <w:r>
        <w:rPr>
          <w:rFonts w:ascii="Noto Sans" w:hAnsi="Noto Sans" w:cs="Noto Naskh Arabic" w:eastAsia="Noto Sans"/>
          <w:sz w:val="24"/>
          <w:rtl/>
        </w:rPr>
        <w:t xml:space="preserve"> </w:t>
      </w:r>
      <w:r>
        <w:rPr>
          <w:rFonts w:ascii="Noto Sans" w:hAnsi="Noto Sans" w:cs="Noto Naskh Arabic" w:eastAsia="Noto Sans"/>
          <w:sz w:val="24"/>
          <w:rtl/>
        </w:rPr>
        <w:t xml:space="preserve">سامانه، زیرساخت، الگوریتم و رابط‌ها.</w:t>
      </w:r>
    </w:p>
    <w:p>
      <w:pPr>
        <w:bidi/>
        <w:jc w:val="right"/>
      </w:pPr>
      <w:r>
        <w:rPr>
          <w:sz w:val="24"/>
          <w:rtl/>
          <w:bCs/>
          <w:rFonts w:ascii="Noto Sans" w:hAnsi="Noto Sans" w:cs="Noto Naskh Arabic" w:eastAsia="Noto Sans"/>
          <w:b/>
        </w:rPr>
        <w:t xml:space="preserve">داده و دانش:</w:t>
      </w:r>
      <w:r>
        <w:rPr>
          <w:rFonts w:ascii="Noto Sans" w:hAnsi="Noto Sans" w:cs="Noto Naskh Arabic" w:eastAsia="Noto Sans"/>
          <w:sz w:val="24"/>
          <w:rtl/>
        </w:rPr>
        <w:t xml:space="preserve"> </w:t>
      </w:r>
      <w:r>
        <w:rPr>
          <w:rFonts w:ascii="Noto Sans" w:hAnsi="Noto Sans" w:cs="Noto Naskh Arabic" w:eastAsia="Noto Sans"/>
          <w:sz w:val="24"/>
          <w:rtl/>
        </w:rPr>
        <w:t xml:space="preserve">اطلاعات مورد نیاز برای تصمیم و یادگیری.</w:t>
      </w:r>
    </w:p>
    <w:p>
      <w:pPr>
        <w:bidi/>
        <w:jc w:val="right"/>
      </w:pPr>
      <w:r>
        <w:rPr>
          <w:sz w:val="24"/>
          <w:rtl/>
          <w:bCs/>
          <w:rFonts w:ascii="Noto Sans" w:hAnsi="Noto Sans" w:cs="Noto Naskh Arabic" w:eastAsia="Noto Sans"/>
          <w:b/>
        </w:rPr>
        <w:t xml:space="preserve">فرایند و ساختار:</w:t>
      </w:r>
      <w:r>
        <w:rPr>
          <w:rFonts w:ascii="Noto Sans" w:hAnsi="Noto Sans" w:cs="Noto Naskh Arabic" w:eastAsia="Noto Sans"/>
          <w:sz w:val="24"/>
          <w:rtl/>
        </w:rPr>
        <w:t xml:space="preserve"> </w:t>
      </w:r>
      <w:r>
        <w:rPr>
          <w:rFonts w:ascii="Noto Sans" w:hAnsi="Noto Sans" w:cs="Noto Naskh Arabic" w:eastAsia="Noto Sans"/>
          <w:sz w:val="24"/>
          <w:rtl/>
        </w:rPr>
        <w:t xml:space="preserve">روش انجام کار، نقش‌ها و مسئولیت‌ها.</w:t>
      </w:r>
    </w:p>
    <w:p>
      <w:pPr>
        <w:bidi/>
        <w:jc w:val="right"/>
      </w:pPr>
      <w:r>
        <w:rPr>
          <w:sz w:val="24"/>
          <w:rtl/>
          <w:bCs/>
          <w:rFonts w:ascii="Noto Sans" w:hAnsi="Noto Sans" w:cs="Noto Naskh Arabic" w:eastAsia="Noto Sans"/>
          <w:b/>
        </w:rPr>
        <w:t xml:space="preserve">انسان و فرهنگ:</w:t>
      </w:r>
      <w:r>
        <w:rPr>
          <w:rFonts w:ascii="Noto Sans" w:hAnsi="Noto Sans" w:cs="Noto Naskh Arabic" w:eastAsia="Noto Sans"/>
          <w:sz w:val="24"/>
          <w:rtl/>
        </w:rPr>
        <w:t xml:space="preserve"> </w:t>
      </w:r>
      <w:r>
        <w:rPr>
          <w:rFonts w:ascii="Noto Sans" w:hAnsi="Noto Sans" w:cs="Noto Naskh Arabic" w:eastAsia="Noto Sans"/>
          <w:sz w:val="24"/>
          <w:rtl/>
        </w:rPr>
        <w:t xml:space="preserve">مهارت، انگیزه، اعتماد، نگرش و الگوی همکاری.</w:t>
      </w:r>
    </w:p>
    <w:p>
      <w:pPr>
        <w:bidi/>
        <w:jc w:val="right"/>
      </w:pPr>
      <w:r>
        <w:rPr>
          <w:sz w:val="24"/>
          <w:rtl/>
          <w:bCs/>
          <w:rFonts w:ascii="Noto Sans" w:hAnsi="Noto Sans" w:cs="Noto Naskh Arabic" w:eastAsia="Noto Sans"/>
          <w:b/>
        </w:rPr>
        <w:t xml:space="preserve">حکمرانی و محیط:</w:t>
      </w:r>
      <w:r>
        <w:rPr>
          <w:rFonts w:ascii="Noto Sans" w:hAnsi="Noto Sans" w:cs="Noto Naskh Arabic" w:eastAsia="Noto Sans"/>
          <w:sz w:val="24"/>
          <w:rtl/>
        </w:rPr>
        <w:t xml:space="preserve"> </w:t>
      </w:r>
      <w:r>
        <w:rPr>
          <w:rFonts w:ascii="Noto Sans" w:hAnsi="Noto Sans" w:cs="Noto Naskh Arabic" w:eastAsia="Noto Sans"/>
          <w:sz w:val="24"/>
          <w:rtl/>
        </w:rPr>
        <w:t xml:space="preserve">مقررات، امنیت، اخلاق، بازار و ذی‌نفعان.</w:t>
      </w:r>
    </w:p>
    <w:p>
      <w:pPr>
        <w:bidi/>
        <w:jc w:val="right"/>
      </w:pPr>
      <w:r>
        <w:rPr>
          <w:rFonts w:ascii="Noto Sans" w:hAnsi="Noto Sans" w:cs="Noto Naskh Arabic" w:eastAsia="Noto Sans"/>
          <w:sz w:val="24"/>
          <w:rtl/>
        </w:rPr>
        <w:t xml:space="preserve">تحول پایدار زمانی رخ می‌دهد که این اجزا به‌صورت هماهنگ تغییر کنند.</w:t>
      </w:r>
    </w:p>
    <w:bookmarkEnd w:id="60"/>
    <w:bookmarkStart w:id="61" w:name="چارچوب-ششستونه-کتاب"/>
    <w:p>
      <w:pPr>
        <w:pStyle w:val="Heading2"/>
        <w:bidi/>
      </w:pPr>
      <w:r>
        <w:rPr>
          <w:rFonts w:ascii="Noto Sans" w:hAnsi="Noto Sans" w:cs="Noto Naskh Arabic" w:eastAsia="Noto Sans"/>
          <w:sz w:val="24"/>
          <w:rtl/>
        </w:rPr>
        <w:t xml:space="preserve">1.5.3 چارچوب شش‌ستونه کتاب</w:t>
      </w:r>
    </w:p>
    <w:p>
      <w:pPr>
        <w:bidi/>
        <w:jc w:val="right"/>
      </w:pPr>
      <w:r>
        <w:rPr>
          <w:rFonts w:ascii="Noto Sans" w:hAnsi="Noto Sans" w:cs="Noto Naskh Arabic" w:eastAsia="Noto Sans"/>
          <w:sz w:val="24"/>
          <w:rtl/>
        </w:rPr>
        <w:t xml:space="preserve">برای نگه‌داشتن انسجام کل کتاب، شش ستون زیر به‌عنوان چارچوب آموزشی ثابت استفاده می‌شوند:</w:t>
      </w:r>
    </w:p>
    <w:p>
      <w:pPr>
        <w:numPr>
          <w:ilvl w:val="0"/>
          <w:numId w:val="1008"/>
        </w:numPr>
        <w:pStyle w:val="Compact"/>
        <w:bidi/>
        <w:jc w:val="right"/>
      </w:pPr>
      <w:r>
        <w:rPr>
          <w:sz w:val="24"/>
          <w:rtl/>
          <w:bCs/>
          <w:rFonts w:ascii="Noto Sans" w:hAnsi="Noto Sans" w:cs="Noto Naskh Arabic" w:eastAsia="Noto Sans"/>
          <w:b/>
        </w:rPr>
        <w:t xml:space="preserve">استراتژی:</w:t>
      </w:r>
      <w:r>
        <w:rPr>
          <w:rFonts w:ascii="Noto Sans" w:hAnsi="Noto Sans" w:cs="Noto Naskh Arabic" w:eastAsia="Noto Sans"/>
          <w:sz w:val="24"/>
          <w:rtl/>
        </w:rPr>
        <w:t xml:space="preserve"> </w:t>
      </w:r>
      <w:r>
        <w:rPr>
          <w:rFonts w:ascii="Noto Sans" w:hAnsi="Noto Sans" w:cs="Noto Naskh Arabic" w:eastAsia="Noto Sans"/>
          <w:sz w:val="24"/>
          <w:rtl/>
        </w:rPr>
        <w:t xml:space="preserve">چرا تحول لازم است و چه ارزشی باید ایجاد کند؟</w:t>
      </w:r>
    </w:p>
    <w:p>
      <w:pPr>
        <w:numPr>
          <w:ilvl w:val="0"/>
          <w:numId w:val="1008"/>
        </w:numPr>
        <w:pStyle w:val="Compact"/>
        <w:bidi/>
        <w:jc w:val="right"/>
      </w:pP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سازمان چه توانایی‌هایی باید بسازد یا تغییر دهد؟</w:t>
      </w:r>
    </w:p>
    <w:p>
      <w:pPr>
        <w:numPr>
          <w:ilvl w:val="0"/>
          <w:numId w:val="1008"/>
        </w:numPr>
        <w:pStyle w:val="Compact"/>
        <w:bidi/>
        <w:jc w:val="right"/>
      </w:pPr>
      <w:r>
        <w:rPr>
          <w:sz w:val="24"/>
          <w:rtl/>
          <w:bCs/>
          <w:rFonts w:ascii="Noto Sans" w:hAnsi="Noto Sans" w:cs="Noto Naskh Arabic" w:eastAsia="Noto Sans"/>
          <w:b/>
        </w:rPr>
        <w:t xml:space="preserve">معماری:</w:t>
      </w:r>
      <w:r>
        <w:rPr>
          <w:rFonts w:ascii="Noto Sans" w:hAnsi="Noto Sans" w:cs="Noto Naskh Arabic" w:eastAsia="Noto Sans"/>
          <w:sz w:val="24"/>
          <w:rtl/>
        </w:rPr>
        <w:t xml:space="preserve"> </w:t>
      </w:r>
      <w:r>
        <w:rPr>
          <w:rFonts w:ascii="Noto Sans" w:hAnsi="Noto Sans" w:cs="Noto Naskh Arabic" w:eastAsia="Noto Sans"/>
          <w:sz w:val="24"/>
          <w:rtl/>
        </w:rPr>
        <w:t xml:space="preserve">اجزای کسب‌وکار، داده، کاربرد و فناوری چگونه هماهنگ شوند؟</w:t>
      </w:r>
    </w:p>
    <w:p>
      <w:pPr>
        <w:numPr>
          <w:ilvl w:val="0"/>
          <w:numId w:val="1008"/>
        </w:numPr>
        <w:pStyle w:val="Compact"/>
        <w:bidi/>
        <w:jc w:val="right"/>
      </w:pPr>
      <w:r>
        <w:rPr>
          <w:sz w:val="24"/>
          <w:rtl/>
          <w:bCs/>
          <w:rFonts w:ascii="Noto Sans" w:hAnsi="Noto Sans" w:cs="Noto Naskh Arabic" w:eastAsia="Noto Sans"/>
          <w:b/>
        </w:rPr>
        <w:t xml:space="preserve">داده و AI:</w:t>
      </w:r>
      <w:r>
        <w:rPr>
          <w:rFonts w:ascii="Noto Sans" w:hAnsi="Noto Sans" w:cs="Noto Naskh Arabic" w:eastAsia="Noto Sans"/>
          <w:sz w:val="24"/>
          <w:rtl/>
        </w:rPr>
        <w:t xml:space="preserve"> </w:t>
      </w:r>
      <w:r>
        <w:rPr>
          <w:rFonts w:ascii="Noto Sans" w:hAnsi="Noto Sans" w:cs="Noto Naskh Arabic" w:eastAsia="Noto Sans"/>
          <w:sz w:val="24"/>
          <w:rtl/>
        </w:rPr>
        <w:t xml:space="preserve">چگونه از داده برای هوشمندی، پیش‌بینی و تصمیم استفاده شود؟</w:t>
      </w:r>
    </w:p>
    <w:p>
      <w:pPr>
        <w:numPr>
          <w:ilvl w:val="0"/>
          <w:numId w:val="1008"/>
        </w:numPr>
        <w:pStyle w:val="Compact"/>
        <w:bidi/>
        <w:jc w:val="right"/>
      </w:pPr>
      <w:r>
        <w:rPr>
          <w:sz w:val="24"/>
          <w:rtl/>
          <w:bCs/>
          <w:rFonts w:ascii="Noto Sans" w:hAnsi="Noto Sans" w:cs="Noto Naskh Arabic" w:eastAsia="Noto Sans"/>
          <w:b/>
        </w:rPr>
        <w:t xml:space="preserve">انسان و فرهنگ:</w:t>
      </w:r>
      <w:r>
        <w:rPr>
          <w:rFonts w:ascii="Noto Sans" w:hAnsi="Noto Sans" w:cs="Noto Naskh Arabic" w:eastAsia="Noto Sans"/>
          <w:sz w:val="24"/>
          <w:rtl/>
        </w:rPr>
        <w:t xml:space="preserve"> </w:t>
      </w:r>
      <w:r>
        <w:rPr>
          <w:rFonts w:ascii="Noto Sans" w:hAnsi="Noto Sans" w:cs="Noto Naskh Arabic" w:eastAsia="Noto Sans"/>
          <w:sz w:val="24"/>
          <w:rtl/>
        </w:rPr>
        <w:t xml:space="preserve">چه مهارت‌ها و تغییرات رفتاری لازم است؟</w:t>
      </w:r>
    </w:p>
    <w:p>
      <w:pPr>
        <w:numPr>
          <w:ilvl w:val="0"/>
          <w:numId w:val="1008"/>
        </w:numPr>
        <w:pStyle w:val="Compact"/>
        <w:bidi/>
        <w:jc w:val="right"/>
      </w:pPr>
      <w:r>
        <w:rPr>
          <w:sz w:val="24"/>
          <w:rtl/>
          <w:bCs/>
          <w:rFonts w:ascii="Noto Sans" w:hAnsi="Noto Sans" w:cs="Noto Naskh Arabic" w:eastAsia="Noto Sans"/>
          <w:b/>
        </w:rPr>
        <w:t xml:space="preserve">حکمرانی و اعتماد:</w:t>
      </w:r>
      <w:r>
        <w:rPr>
          <w:rFonts w:ascii="Noto Sans" w:hAnsi="Noto Sans" w:cs="Noto Naskh Arabic" w:eastAsia="Noto Sans"/>
          <w:sz w:val="24"/>
          <w:rtl/>
        </w:rPr>
        <w:t xml:space="preserve"> </w:t>
      </w:r>
      <w:r>
        <w:rPr>
          <w:rFonts w:ascii="Noto Sans" w:hAnsi="Noto Sans" w:cs="Noto Naskh Arabic" w:eastAsia="Noto Sans"/>
          <w:sz w:val="24"/>
          <w:rtl/>
        </w:rPr>
        <w:t xml:space="preserve">ریسک، امنیت، مسئولیت و انطباق چگونه مدیریت شود؟</w:t>
      </w:r>
    </w:p>
    <w:p>
      <w:pPr>
        <w:bidi/>
        <w:jc w:val="right"/>
      </w:pPr>
      <w:r>
        <w:rPr>
          <w:rFonts w:ascii="Noto Sans" w:hAnsi="Noto Sans" w:cs="Noto Naskh Arabic" w:eastAsia="Noto Sans"/>
          <w:sz w:val="24"/>
          <w:rtl/>
        </w:rPr>
        <w:t xml:space="preserve">این چارچوب یک مدل آموزشی است و ادعای استانداردبودن آن در ادبیات ندارد. مزیت آن ایجاد زبان مشترک برای فصل‌های بعدی است.</w:t>
      </w:r>
    </w:p>
    <w:bookmarkEnd w:id="61"/>
    <w:bookmarkStart w:id="62" w:name="شواهد-پژوهشی-جدید"/>
    <w:p>
      <w:pPr>
        <w:pStyle w:val="Heading2"/>
        <w:bidi/>
      </w:pPr>
      <w:r>
        <w:rPr>
          <w:rFonts w:ascii="Noto Sans" w:hAnsi="Noto Sans" w:cs="Noto Naskh Arabic" w:eastAsia="Noto Sans"/>
          <w:sz w:val="24"/>
          <w:rtl/>
        </w:rPr>
        <w:t xml:space="preserve">1.5.4 شواهد پژوهشی جدید</w:t>
      </w:r>
    </w:p>
    <w:p>
      <w:pPr>
        <w:bidi/>
        <w:jc w:val="right"/>
      </w:pPr>
      <w:r>
        <w:rPr>
          <w:rFonts w:ascii="Noto Sans" w:hAnsi="Noto Sans" w:cs="Noto Naskh Arabic" w:eastAsia="Noto Sans"/>
          <w:sz w:val="24"/>
          <w:rtl/>
        </w:rPr>
        <w:t xml:space="preserve">یک مرور نظام‌مند ۲۰۲۵ درباره عوامل تحول دیجیتال نشان می‌دهد که محرک‌های فناوری باید در کنار عوامل سازمانی و فردی دیده شوند. [4] پژوهش دیگری در ۲۰۲۵ که ۱۸۳ انتشار علمی را بررسی کرده است، نقش عامل انسانی را به‌عنوان جزء مستقل و هم‌سطح در موفقیت پروژه‌های تحول مطرح می‌کند. [5]</w:t>
      </w:r>
    </w:p>
    <w:p>
      <w:pPr>
        <w:bidi/>
        <w:jc w:val="right"/>
      </w:pPr>
      <w:r>
        <w:rPr>
          <w:rFonts w:ascii="Noto Sans" w:hAnsi="Noto Sans" w:cs="Noto Naskh Arabic" w:eastAsia="Noto Sans"/>
          <w:sz w:val="24"/>
          <w:rtl/>
        </w:rPr>
        <w:t xml:space="preserve">این نتیجه با یک مرور یکپارچه در</w:t>
      </w:r>
      <w:r>
        <w:rPr>
          <w:rFonts w:ascii="Noto Sans" w:hAnsi="Noto Sans" w:cs="Noto Naskh Arabic" w:eastAsia="Noto Sans"/>
          <w:sz w:val="24"/>
          <w:rtl/>
        </w:rPr>
        <w:t xml:space="preserve"> </w:t>
      </w:r>
      <w:r>
        <w:rPr>
          <w:sz w:val="24"/>
          <w:rtl/>
          <w:iCs/>
          <w:rFonts w:ascii="Noto Sans" w:hAnsi="Noto Sans" w:cs="Noto Naskh Arabic" w:eastAsia="Noto Sans"/>
          <w:i/>
        </w:rPr>
        <w:t xml:space="preserve">Management Decision</w:t>
      </w:r>
      <w:r>
        <w:rPr>
          <w:rFonts w:ascii="Noto Sans" w:hAnsi="Noto Sans" w:cs="Noto Naskh Arabic" w:eastAsia="Noto Sans"/>
          <w:sz w:val="24"/>
          <w:rtl/>
        </w:rPr>
        <w:t xml:space="preserve"> </w:t>
      </w:r>
      <w:r>
        <w:rPr>
          <w:rFonts w:ascii="Noto Sans" w:hAnsi="Noto Sans" w:cs="Noto Naskh Arabic" w:eastAsia="Noto Sans"/>
          <w:sz w:val="24"/>
          <w:rtl/>
        </w:rPr>
        <w:t xml:space="preserve">در ۲۰۲۵ نیز هم‌راستا است؛ این مطالعه نقش فناوری‌های شناختی مانند AI و IoT را در کنار عامل انسانی و قابلیت تحول بررسی می‌کند. [6]</w:t>
      </w:r>
    </w:p>
    <w:bookmarkEnd w:id="62"/>
    <w:bookmarkStart w:id="63" w:name="نمونه-آموزشی-بیمارستان"/>
    <w:p>
      <w:pPr>
        <w:pStyle w:val="Heading2"/>
        <w:bidi/>
      </w:pPr>
      <w:r>
        <w:rPr>
          <w:rFonts w:ascii="Noto Sans" w:hAnsi="Noto Sans" w:cs="Noto Naskh Arabic" w:eastAsia="Noto Sans"/>
          <w:sz w:val="24"/>
          <w:rtl/>
        </w:rPr>
        <w:t xml:space="preserve">1.5.5 نمونه آموزشی: بیمارستان</w:t>
      </w:r>
    </w:p>
    <w:p>
      <w:pPr>
        <w:bidi/>
        <w:jc w:val="right"/>
      </w:pPr>
      <w:r>
        <w:rPr>
          <w:rFonts w:ascii="Noto Sans" w:hAnsi="Noto Sans" w:cs="Noto Naskh Arabic" w:eastAsia="Noto Sans"/>
          <w:sz w:val="24"/>
          <w:rtl/>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9"/>
        </w:numPr>
        <w:pStyle w:val="Compact"/>
        <w:bidi/>
        <w:jc w:val="right"/>
      </w:pPr>
      <w:r>
        <w:rPr>
          <w:rFonts w:ascii="Noto Sans" w:hAnsi="Noto Sans" w:cs="Noto Naskh Arabic" w:eastAsia="Noto Sans"/>
          <w:sz w:val="24"/>
          <w:rtl/>
        </w:rPr>
        <w:t xml:space="preserve">چه داده‌هایی وارد مدل می‌شوند؛</w:t>
      </w:r>
    </w:p>
    <w:p>
      <w:pPr>
        <w:numPr>
          <w:ilvl w:val="0"/>
          <w:numId w:val="1009"/>
        </w:numPr>
        <w:pStyle w:val="Compact"/>
        <w:bidi/>
        <w:jc w:val="right"/>
      </w:pPr>
      <w:r>
        <w:rPr>
          <w:rFonts w:ascii="Noto Sans" w:hAnsi="Noto Sans" w:cs="Noto Naskh Arabic" w:eastAsia="Noto Sans"/>
          <w:sz w:val="24"/>
          <w:rtl/>
        </w:rPr>
        <w:t xml:space="preserve">چه پزشکی نتیجه را می‌بیند؛</w:t>
      </w:r>
    </w:p>
    <w:p>
      <w:pPr>
        <w:numPr>
          <w:ilvl w:val="0"/>
          <w:numId w:val="1009"/>
        </w:numPr>
        <w:pStyle w:val="Compact"/>
        <w:bidi/>
        <w:jc w:val="right"/>
      </w:pPr>
      <w:r>
        <w:rPr>
          <w:rFonts w:ascii="Noto Sans" w:hAnsi="Noto Sans" w:cs="Noto Naskh Arabic" w:eastAsia="Noto Sans"/>
          <w:sz w:val="24"/>
          <w:rtl/>
        </w:rPr>
        <w:t xml:space="preserve">چه زمانی مدل حق پیشنهاد دارد؛</w:t>
      </w:r>
    </w:p>
    <w:p>
      <w:pPr>
        <w:numPr>
          <w:ilvl w:val="0"/>
          <w:numId w:val="1009"/>
        </w:numPr>
        <w:pStyle w:val="Compact"/>
        <w:bidi/>
        <w:jc w:val="right"/>
      </w:pPr>
      <w:r>
        <w:rPr>
          <w:rFonts w:ascii="Noto Sans" w:hAnsi="Noto Sans" w:cs="Noto Naskh Arabic" w:eastAsia="Noto Sans"/>
          <w:sz w:val="24"/>
          <w:rtl/>
        </w:rPr>
        <w:t xml:space="preserve">چه زمانی تصمیم پزشک بر مدل مقدم است؛</w:t>
      </w:r>
    </w:p>
    <w:p>
      <w:pPr>
        <w:numPr>
          <w:ilvl w:val="0"/>
          <w:numId w:val="1009"/>
        </w:numPr>
        <w:pStyle w:val="Compact"/>
        <w:bidi/>
        <w:jc w:val="right"/>
      </w:pPr>
      <w:r>
        <w:rPr>
          <w:rFonts w:ascii="Noto Sans" w:hAnsi="Noto Sans" w:cs="Noto Naskh Arabic" w:eastAsia="Noto Sans"/>
          <w:sz w:val="24"/>
          <w:rtl/>
        </w:rPr>
        <w:t xml:space="preserve">خطا چگونه ثبت و بررسی می‌شود؛</w:t>
      </w:r>
    </w:p>
    <w:p>
      <w:pPr>
        <w:numPr>
          <w:ilvl w:val="0"/>
          <w:numId w:val="1009"/>
        </w:numPr>
        <w:pStyle w:val="Compact"/>
        <w:bidi/>
        <w:jc w:val="right"/>
      </w:pPr>
      <w:r>
        <w:rPr>
          <w:rFonts w:ascii="Noto Sans" w:hAnsi="Noto Sans" w:cs="Noto Naskh Arabic" w:eastAsia="Noto Sans"/>
          <w:sz w:val="24"/>
          <w:rtl/>
        </w:rPr>
        <w:t xml:space="preserve">و چگونه نتیجه مدل وارد فرایند درمان می‌شود.</w:t>
      </w:r>
    </w:p>
    <w:p>
      <w:pPr>
        <w:bidi/>
        <w:jc w:val="right"/>
      </w:pPr>
      <w:r>
        <w:rPr>
          <w:rFonts w:ascii="Noto Sans" w:hAnsi="Noto Sans" w:cs="Noto Naskh Arabic" w:eastAsia="Noto Sans"/>
          <w:sz w:val="24"/>
          <w:rtl/>
        </w:rPr>
        <w:t xml:space="preserve">در نتیجه، «مدل AI» فقط یک جزء از یک سیستم اجتماعی–فنی بزرگ‌تر است.</w:t>
      </w:r>
    </w:p>
    <w:bookmarkEnd w:id="63"/>
    <w:bookmarkStart w:id="65" w:name="پیام-برای-مدیر-تحول"/>
    <w:p>
      <w:pPr>
        <w:pStyle w:val="Heading2"/>
        <w:bidi/>
      </w:pPr>
      <w:r>
        <w:rPr>
          <w:rFonts w:ascii="Noto Sans" w:hAnsi="Noto Sans" w:cs="Noto Naskh Arabic" w:eastAsia="Noto Sans"/>
          <w:sz w:val="24"/>
          <w:rtl/>
        </w:rPr>
        <w:t xml:space="preserve">1.5.6 پیام برای مدیر تحول</w:t>
      </w:r>
    </w:p>
    <w:p>
      <w:pPr>
        <w:bidi/>
        <w:jc w:val="right"/>
      </w:pPr>
      <w:r>
        <w:rPr>
          <w:rFonts w:ascii="Noto Sans" w:hAnsi="Noto Sans" w:cs="Noto Naskh Arabic" w:eastAsia="Noto Sans"/>
          <w:sz w:val="24"/>
          <w:rtl/>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4" w:name="اصل-فصل"/>
    <w:p>
      <w:pPr>
        <w:pStyle w:val="Heading3"/>
        <w:bidi/>
      </w:pPr>
      <w:r>
        <w:rPr>
          <w:rFonts w:ascii="Noto Sans" w:hAnsi="Noto Sans" w:cs="Noto Naskh Arabic" w:eastAsia="Noto Sans"/>
          <w:sz w:val="24"/>
          <w:rtl/>
        </w:rPr>
        <w:t xml:space="preserve">اصل فصل</w:t>
      </w:r>
    </w:p>
    <w:p>
      <w:pPr>
        <w:pStyle w:val="BlockText"/>
        <w:bidi/>
        <w:jc w:val="right"/>
      </w:pPr>
      <w:r>
        <w:rPr>
          <w:sz w:val="24"/>
          <w:rtl/>
          <w:bCs/>
          <w:rFonts w:ascii="Noto Sans" w:hAnsi="Noto Sans" w:cs="Noto Naskh Arabic" w:eastAsia="Noto San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bidi/>
        <w:jc w:val="right"/>
      </w:pPr>
      <w:r>
        <w:rPr>
          <w:rFonts w:ascii="Noto Sans" w:hAnsi="Noto Sans" w:cs="Noto Naskh Arabic" w:eastAsia="Noto Sans"/>
          <w:sz w:val="24"/>
        </w:rPr>
        <w:pict>
          <v:rect style="width:0;height:1.5pt" o:hralign="center" o:hrstd="t" o:hr="t"/>
        </w:pict>
      </w:r>
    </w:p>
    <w:bookmarkEnd w:id="64"/>
    <w:bookmarkEnd w:id="65"/>
    <w:bookmarkEnd w:id="66"/>
    <w:bookmarkStart w:id="75" w:name="از-سازمان-دیجیتال-تا-سازمان-ai-native"/>
    <w:p>
      <w:pPr>
        <w:pStyle w:val="Heading1"/>
        <w:bidi/>
      </w:pPr>
      <w:r>
        <w:rPr>
          <w:rFonts w:ascii="Noto Sans" w:hAnsi="Noto Sans" w:cs="Noto Naskh Arabic" w:eastAsia="Noto Sans"/>
          <w:sz w:val="24"/>
          <w:rtl/>
        </w:rPr>
        <w:t xml:space="preserve">1.6 از سازمان دیجیتال تا سازمان AI-Native</w:t>
      </w:r>
    </w:p>
    <w:tbl>
      <w:tblPr>
        <w:tblStyle w:val="FigureTable"/>
        <w:tblW w:type="auto" w:w="0"/>
        <w:tblLook w:firstRow="0" w:lastRow="0" w:firstColumn="0" w:lastColumn="0"/>
        <w:jc w:val="center"/>
      </w:tblPr>
      <w:tblGrid>
        <w:gridCol w:w="7920"/>
      </w:tblGrid>
      <w:tr>
        <w:tc>
          <w:tcPr>
            <w:textDirection w:val="tbRl"/>
          </w:tcPr>
          <w:p>
            <w:pPr>
              <w:pStyle w:val="Compact"/>
              <w:bidi/>
              <w:jc w:val="right"/>
            </w:pPr>
            <w:r>
              <w:rPr>
                <w:rFonts w:ascii="Noto Sans" w:hAnsi="Noto Sans" w:cs="Noto Naskh Arabic" w:eastAsia="Noto Sans"/>
                <w:sz w:val="24"/>
                <w:rtl/>
              </w:rPr>
              <w:t xml:space="preserve">سازمان AI-Enabled در برابر AI-Native</w:t>
            </w:r>
          </w:p>
        </w:tc>
      </w:tr>
    </w:tbl>
    <w:p>
      <w:pPr>
        <w:pStyle w:val="ImageCaption"/>
        <w:bidi/>
        <w:jc w:val="right"/>
      </w:pPr>
      <w:r>
        <w:rPr>
          <w:rFonts w:ascii="Noto Sans" w:hAnsi="Noto Sans" w:cs="Noto Naskh Arabic" w:eastAsia="Noto Sans"/>
          <w:sz w:val="24"/>
          <w:rtl/>
        </w:rPr>
        <w:t xml:space="preserve">سازمان AI-Enabled در برابر AI-Native</w:t>
      </w:r>
    </w:p>
    <w:p>
      <w:pPr>
        <w:bidi/>
        <w:jc w:val="right"/>
      </w:pPr>
      <w:r>
        <w:rPr>
          <w:sz w:val="24"/>
          <w:rtl/>
          <w:bCs/>
          <w:rFonts w:ascii="Noto Sans" w:hAnsi="Noto Sans" w:cs="Noto Naskh Arabic" w:eastAsia="Noto Sans"/>
          <w:b/>
        </w:rPr>
        <w:t xml:space="preserve">شکل 1-2.</w:t>
      </w:r>
      <w:r>
        <w:rPr>
          <w:rFonts w:ascii="Noto Sans" w:hAnsi="Noto Sans" w:cs="Noto Naskh Arabic" w:eastAsia="Noto Sans"/>
          <w:sz w:val="24"/>
          <w:rtl/>
        </w:rPr>
        <w:t xml:space="preserve"> </w:t>
      </w:r>
      <w:r>
        <w:rPr>
          <w:rFonts w:ascii="Noto Sans" w:hAnsi="Noto Sans" w:cs="Noto Naskh Arabic" w:eastAsia="Noto Sans"/>
          <w:sz w:val="24"/>
          <w:rtl/>
        </w:rPr>
        <w:t xml:space="preserve">مدل آموزشی این کتاب برای تمایز میان سازمان AI-Enabled و سازمان AI-Native. این مدل یک طبقه‌بندی رسمی نیست؛ برای تحلیل و آموزش به کار می‌رود.</w:t>
      </w:r>
    </w:p>
    <w:p>
      <w:pPr>
        <w:bidi/>
        <w:jc w:val="right"/>
      </w:pPr>
      <w:r>
        <w:rPr>
          <w:rFonts w:ascii="Noto Sans" w:hAnsi="Noto Sans" w:cs="Noto Naskh Arabic" w:eastAsia="Noto Sans"/>
          <w:sz w:val="24"/>
          <w:rtl/>
        </w:rPr>
        <w:t xml:space="preserve">ورود هوش مصنوعی مولد (Generative AI) و سامانه‌های عامل‌محور (Agentic AI) 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AI-Enabled</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w:t>
      </w:r>
      <w:r>
        <w:rPr>
          <w:rFonts w:ascii="Noto Sans" w:hAnsi="Noto Sans" w:cs="Noto Naskh Arabic" w:eastAsia="Noto Sans"/>
          <w:sz w:val="24"/>
          <w:rtl/>
        </w:rPr>
        <w:t xml:space="preserve"> </w:t>
      </w:r>
      <w:r>
        <w:rPr>
          <w:rFonts w:ascii="Noto Sans" w:hAnsi="Noto Sans" w:cs="Noto Naskh Arabic" w:eastAsia="Noto Sans"/>
          <w:sz w:val="24"/>
          <w:rtl/>
        </w:rPr>
        <w:t xml:space="preserve">را شکل می‌دهد.</w:t>
      </w:r>
    </w:p>
    <w:bookmarkStart w:id="67" w:name="ai-enabled-یعنی-چه"/>
    <w:p>
      <w:pPr>
        <w:pStyle w:val="Heading2"/>
        <w:bidi/>
      </w:pPr>
      <w:r>
        <w:rPr>
          <w:rFonts w:ascii="Noto Sans" w:hAnsi="Noto Sans" w:cs="Noto Naskh Arabic" w:eastAsia="Noto Sans"/>
          <w:sz w:val="24"/>
          <w:rtl/>
        </w:rPr>
        <w:t xml:space="preserve">1.6.1 AI-Enabled یعنی چه؟</w:t>
      </w:r>
    </w:p>
    <w:p>
      <w:pPr>
        <w:bidi/>
        <w:jc w:val="right"/>
      </w:pPr>
      <w:r>
        <w:rPr>
          <w:rFonts w:ascii="Noto Sans" w:hAnsi="Noto Sans" w:cs="Noto Naskh Arabic" w:eastAsia="Noto Sans"/>
          <w:sz w:val="24"/>
          <w:rtl/>
        </w:rPr>
        <w:t xml:space="preserve">در یک سازمان AI-Enabled،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jc w:val="right"/>
      </w:pPr>
      <w:r>
        <w:rPr>
          <w:rFonts w:ascii="Noto Sans" w:hAnsi="Noto Sans" w:cs="Noto Naskh Arabic" w:eastAsia="Noto Sans"/>
          <w:sz w:val="24"/>
          <w:rtl/>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AI به مسئله واقعی، فرایند مشخص و معیار عملکرد متصل باشد؛ نه اینکه صرفاً به دلیل جدیدبودن فناوری یک ابزار خریداری شود.</w:t>
      </w:r>
    </w:p>
    <w:bookmarkEnd w:id="67"/>
    <w:bookmarkStart w:id="68" w:name="ai-native-یک-مفهوم-نوظهور-است"/>
    <w:p>
      <w:pPr>
        <w:pStyle w:val="Heading2"/>
        <w:bidi/>
      </w:pPr>
      <w:r>
        <w:rPr>
          <w:rFonts w:ascii="Noto Sans" w:hAnsi="Noto Sans" w:cs="Noto Naskh Arabic" w:eastAsia="Noto Sans"/>
          <w:sz w:val="24"/>
          <w:rtl/>
        </w:rPr>
        <w:t xml:space="preserve">1.6.2 AI-Native یک مفهوم نوظهور است</w:t>
      </w:r>
    </w:p>
    <w:p>
      <w:pPr>
        <w:bidi/>
        <w:jc w:val="right"/>
      </w:pPr>
      <w:r>
        <w:rPr>
          <w:sz w:val="24"/>
          <w:rtl/>
          <w:bCs/>
          <w:rFonts w:ascii="Noto Sans" w:hAnsi="Noto Sans" w:cs="Noto Naskh Arabic" w:eastAsia="Noto Sans"/>
          <w:b/>
        </w:rPr>
        <w:t xml:space="preserve">AI-Native Organization</w:t>
      </w:r>
      <w:r>
        <w:rPr>
          <w:rFonts w:ascii="Noto Sans" w:hAnsi="Noto Sans" w:cs="Noto Naskh Arabic" w:eastAsia="Noto Sans"/>
          <w:sz w:val="24"/>
          <w:rtl/>
        </w:rPr>
        <w:t xml:space="preserve"> </w:t>
      </w:r>
      <w:r>
        <w:rPr>
          <w:rFonts w:ascii="Noto Sans" w:hAnsi="Noto Sans" w:cs="Noto Naskh Arabic" w:eastAsia="Noto Sans"/>
          <w:sz w:val="24"/>
          <w:rtl/>
        </w:rPr>
        <w:t xml:space="preserve">هنوز یک استاندارد رسمی یا یک تعریف دانشگاهی واحد ندارد. پژوهش‌های جدید، آن را بیشتر به سازمان‌هایی نسبت می‌دهند که AI در محصول، فرایند یا منطق سازمان‌دهی آنها نقش بنیادی دارد.</w:t>
      </w:r>
    </w:p>
    <w:p>
      <w:pPr>
        <w:bidi/>
        <w:jc w:val="right"/>
      </w:pPr>
      <w:r>
        <w:rPr>
          <w:rFonts w:ascii="Noto Sans" w:hAnsi="Noto Sans" w:cs="Noto Naskh Arabic" w:eastAsia="Noto Sans"/>
          <w:sz w:val="24"/>
          <w:rtl/>
        </w:rPr>
        <w:t xml:space="preserve">برای نمونه، مطالعه Kim و Koning در سال ۲۰۲۶ درباره شرکت‌های AI-native 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AI در محصولی که سازمان عرضه می‌کند. این یافته جالب است، اما به دلیل ماهیت داده و طراحی مطالعه نباید به همه سازمان‌ها تعمیم داده شود. [11]</w:t>
      </w:r>
    </w:p>
    <w:p>
      <w:pPr>
        <w:bidi/>
        <w:jc w:val="right"/>
      </w:pPr>
      <w:r>
        <w:rPr>
          <w:rFonts w:ascii="Noto Sans" w:hAnsi="Noto Sans" w:cs="Noto Naskh Arabic" w:eastAsia="Noto Sans"/>
          <w:sz w:val="24"/>
          <w:rtl/>
        </w:rPr>
        <w:t xml:space="preserve">بنابراین در این کتاب، AI-Native را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مفهوم تحلیلی نوظهور</w:t>
      </w:r>
      <w:r>
        <w:rPr>
          <w:rFonts w:ascii="Noto Sans" w:hAnsi="Noto Sans" w:cs="Noto Naskh Arabic" w:eastAsia="Noto Sans"/>
          <w:sz w:val="24"/>
          <w:rtl/>
        </w:rPr>
        <w:t xml:space="preserve"> </w:t>
      </w:r>
      <w:r>
        <w:rPr>
          <w:rFonts w:ascii="Noto Sans" w:hAnsi="Noto Sans" w:cs="Noto Naskh Arabic" w:eastAsia="Noto Sans"/>
          <w:sz w:val="24"/>
          <w:rtl/>
        </w:rPr>
        <w:t xml:space="preserve">می‌دانیم، نه برچسبی که بتوان با یک آزمون ساده و قطعی به همه سازمان‌ها نسبت داد.</w:t>
      </w:r>
    </w:p>
    <w:bookmarkEnd w:id="68"/>
    <w:bookmarkStart w:id="69" w:name="تعریف-عملیاتی-کتاب"/>
    <w:p>
      <w:pPr>
        <w:pStyle w:val="Heading2"/>
        <w:bidi/>
      </w:pPr>
      <w:r>
        <w:rPr>
          <w:rFonts w:ascii="Noto Sans" w:hAnsi="Noto Sans" w:cs="Noto Naskh Arabic" w:eastAsia="Noto Sans"/>
          <w:sz w:val="24"/>
          <w:rtl/>
        </w:rPr>
        <w:t xml:space="preserve">1.6.3 تعریف عملیاتی کتاب</w:t>
      </w:r>
    </w:p>
    <w:p>
      <w:pPr>
        <w:bidi/>
        <w:jc w:val="right"/>
      </w:pPr>
      <w:r>
        <w:rPr>
          <w:rFonts w:ascii="Noto Sans" w:hAnsi="Noto Sans" w:cs="Noto Naskh Arabic" w:eastAsia="Noto Sans"/>
          <w:sz w:val="24"/>
          <w:rtl/>
        </w:rPr>
        <w:t xml:space="preserve">برای مقاصد این کتاب، سازمان AI-Native سازمانی است که AI در بخش مهمی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محصول، عملیات، تصمیم‌گیری یا تعامل با ذی‌نفعان</w:t>
      </w:r>
      <w:r>
        <w:rPr>
          <w:rFonts w:ascii="Noto Sans" w:hAnsi="Noto Sans" w:cs="Noto Naskh Arabic" w:eastAsia="Noto Sans"/>
          <w:sz w:val="24"/>
          <w:rtl/>
        </w:rPr>
        <w:t xml:space="preserve"> </w:t>
      </w:r>
      <w:r>
        <w:rPr>
          <w:rFonts w:ascii="Noto Sans" w:hAnsi="Noto Sans" w:cs="Noto Naskh Arabic" w:eastAsia="Noto Sans"/>
          <w:sz w:val="24"/>
          <w:rtl/>
        </w:rPr>
        <w:t xml:space="preserve">چنان ادغام شده است که طراحی سازمان بدون درنظرگرفتن قابلیت‌های AI قابل توضیح نیست.</w:t>
      </w:r>
    </w:p>
    <w:p>
      <w:pPr>
        <w:bidi/>
        <w:jc w:val="right"/>
      </w:pPr>
      <w:r>
        <w:rPr>
          <w:rFonts w:ascii="Noto Sans" w:hAnsi="Noto Sans" w:cs="Noto Naskh Arabic" w:eastAsia="Noto Sans"/>
          <w:sz w:val="24"/>
          <w:rtl/>
        </w:rPr>
        <w:t xml:space="preserve">این تعریف سه نکته مهم دارد.</w:t>
      </w:r>
    </w:p>
    <w:p>
      <w:pPr>
        <w:bidi/>
        <w:jc w:val="right"/>
      </w:pPr>
      <w:r>
        <w:rPr>
          <w:rFonts w:ascii="Noto Sans" w:hAnsi="Noto Sans" w:cs="Noto Naskh Arabic" w:eastAsia="Noto Sans"/>
          <w:sz w:val="24"/>
          <w:rtl/>
        </w:rPr>
        <w:t xml:space="preserve">نخست، چند ابزار AI به‌تنهایی سازمان را AI-Native نمی‌کنند. دوم، AI-Native بودن یک ویژگی صفر و یکی نیست و می‌تواند در بخش‌هایی از سازمان بیشتر از بخش‌های دیگر دیده شود. سوم، AI-Native بودن الزاماً به معنای خودمختاری بیشتر یا عملکرد بهتر نیست؛ ارزش آن به مسئله، محیط، ریسک و طراحی سیستم بستگی دارد.</w:t>
      </w:r>
    </w:p>
    <w:bookmarkEnd w:id="69"/>
    <w:bookmarkStart w:id="70" w:name="Xd7200d5e03f84b755b84ce993564b88e63e5e50"/>
    <w:p>
      <w:pPr>
        <w:pStyle w:val="Heading2"/>
        <w:bidi/>
      </w:pPr>
      <w:r>
        <w:rPr>
          <w:rFonts w:ascii="Noto Sans" w:hAnsi="Noto Sans" w:cs="Noto Naskh Arabic" w:eastAsia="Noto Sans"/>
          <w:sz w:val="24"/>
          <w:rtl/>
        </w:rPr>
        <w:t xml:space="preserve">1.6.4 از AI-Assisted تا AI-Native؛ یک مدل آموزشی</w:t>
      </w:r>
    </w:p>
    <w:p>
      <w:pPr>
        <w:bidi/>
        <w:jc w:val="right"/>
      </w:pPr>
      <w:r>
        <w:rPr>
          <w:rFonts w:ascii="Noto Sans" w:hAnsi="Noto Sans" w:cs="Noto Naskh Arabic" w:eastAsia="Noto Sans"/>
          <w:sz w:val="24"/>
          <w:rtl/>
        </w:rPr>
        <w:t xml:space="preserve">برای کمک به تحلیل، مسیر زیر را به‌عنوان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مدل آموزشی کتاب</w:t>
      </w:r>
      <w:r>
        <w:rPr>
          <w:rFonts w:ascii="Noto Sans" w:hAnsi="Noto Sans" w:cs="Noto Naskh Arabic" w:eastAsia="Noto Sans"/>
          <w:sz w:val="24"/>
          <w:rtl/>
        </w:rPr>
        <w:t xml:space="preserve"> </w:t>
      </w:r>
      <w:r>
        <w:rPr>
          <w:rFonts w:ascii="Noto Sans" w:hAnsi="Noto Sans" w:cs="Noto Naskh Arabic" w:eastAsia="Noto Sans"/>
          <w:sz w:val="24"/>
          <w:rtl/>
        </w:rPr>
        <w:t xml:space="preserve">در نظر می‌گیریم:</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extDirection w:val="tbRl"/>
          </w:tcPr>
          <w:p>
            <w:pPr>
              <w:pStyle w:val="Compact"/>
              <w:bidi/>
              <w:jc w:val="right"/>
            </w:pPr>
            <w:r>
              <w:rPr>
                <w:rFonts w:ascii="Noto Sans" w:hAnsi="Noto Sans" w:cs="Noto Naskh Arabic" w:eastAsia="Noto Sans"/>
                <w:sz w:val="24"/>
                <w:rtl/>
              </w:rPr>
              <w:t xml:space="preserve">سطح</w:t>
            </w:r>
          </w:p>
        </w:tc>
        <w:tc>
          <w:tcPr>
            <w:textDirection w:val="tbRl"/>
          </w:tcPr>
          <w:p>
            <w:pPr>
              <w:pStyle w:val="Compact"/>
              <w:bidi/>
              <w:jc w:val="right"/>
            </w:pPr>
            <w:r>
              <w:rPr>
                <w:rFonts w:ascii="Noto Sans" w:hAnsi="Noto Sans" w:cs="Noto Naskh Arabic" w:eastAsia="Noto Sans"/>
                <w:sz w:val="24"/>
                <w:rtl/>
              </w:rPr>
              <w:t xml:space="preserve">توصیف</w:t>
            </w:r>
          </w:p>
        </w:tc>
        <w:tc>
          <w:tcPr>
            <w:textDirection w:val="tbRl"/>
          </w:tcPr>
          <w:p>
            <w:pPr>
              <w:pStyle w:val="Compact"/>
              <w:bidi/>
              <w:jc w:val="right"/>
            </w:pPr>
            <w:r>
              <w:rPr>
                <w:rFonts w:ascii="Noto Sans" w:hAnsi="Noto Sans" w:cs="Noto Naskh Arabic" w:eastAsia="Noto Sans"/>
                <w:sz w:val="24"/>
                <w:rtl/>
              </w:rPr>
              <w:t xml:space="preserve">پرسش تشخیصی</w:t>
            </w:r>
          </w:p>
        </w:tc>
      </w:tr>
      <w:tr>
        <w:tc>
          <w:tcPr>
            <w:textDirection w:val="tbRl"/>
          </w:tcPr>
          <w:p>
            <w:pPr>
              <w:pStyle w:val="Compact"/>
              <w:bidi/>
              <w:jc w:val="right"/>
            </w:pPr>
            <w:r>
              <w:rPr>
                <w:rFonts w:ascii="Noto Sans" w:hAnsi="Noto Sans" w:cs="Noto Naskh Arabic" w:eastAsia="Noto Sans"/>
                <w:sz w:val="24"/>
                <w:rtl/>
              </w:rPr>
              <w:t xml:space="preserve">AI-Assisted</w:t>
            </w:r>
          </w:p>
        </w:tc>
        <w:tc>
          <w:tcPr>
            <w:textDirection w:val="tbRl"/>
          </w:tcPr>
          <w:p>
            <w:pPr>
              <w:pStyle w:val="Compact"/>
              <w:bidi/>
              <w:jc w:val="right"/>
            </w:pPr>
            <w:r>
              <w:rPr>
                <w:rFonts w:ascii="Noto Sans" w:hAnsi="Noto Sans" w:cs="Noto Naskh Arabic" w:eastAsia="Noto Sans"/>
                <w:sz w:val="24"/>
                <w:rtl/>
              </w:rPr>
              <w:t xml:space="preserve">فرد از AI برای کمک به انجام کار استفاده می‌کند</w:t>
            </w:r>
          </w:p>
        </w:tc>
        <w:tc>
          <w:tcPr>
            <w:textDirection w:val="tbRl"/>
          </w:tcPr>
          <w:p>
            <w:pPr>
              <w:pStyle w:val="Compact"/>
              <w:bidi/>
              <w:jc w:val="right"/>
            </w:pPr>
            <w:r>
              <w:rPr>
                <w:rFonts w:ascii="Noto Sans" w:hAnsi="Noto Sans" w:cs="Noto Naskh Arabic" w:eastAsia="Noto Sans"/>
                <w:sz w:val="24"/>
                <w:rtl/>
              </w:rPr>
              <w:t xml:space="preserve">آیا AI فقط دستیار فرد است؟</w:t>
            </w:r>
          </w:p>
        </w:tc>
      </w:tr>
      <w:tr>
        <w:tc>
          <w:tcPr>
            <w:textDirection w:val="tbRl"/>
          </w:tcPr>
          <w:p>
            <w:pPr>
              <w:pStyle w:val="Compact"/>
              <w:bidi/>
              <w:jc w:val="right"/>
            </w:pPr>
            <w:r>
              <w:rPr>
                <w:rFonts w:ascii="Noto Sans" w:hAnsi="Noto Sans" w:cs="Noto Naskh Arabic" w:eastAsia="Noto Sans"/>
                <w:sz w:val="24"/>
                <w:rtl/>
              </w:rPr>
              <w:t xml:space="preserve">AI-Enabled</w:t>
            </w:r>
          </w:p>
        </w:tc>
        <w:tc>
          <w:tcPr>
            <w:textDirection w:val="tbRl"/>
          </w:tcPr>
          <w:p>
            <w:pPr>
              <w:pStyle w:val="Compact"/>
              <w:bidi/>
              <w:jc w:val="right"/>
            </w:pPr>
            <w:r>
              <w:rPr>
                <w:rFonts w:ascii="Noto Sans" w:hAnsi="Noto Sans" w:cs="Noto Naskh Arabic" w:eastAsia="Noto Sans"/>
                <w:sz w:val="24"/>
                <w:rtl/>
              </w:rPr>
              <w:t xml:space="preserve">سازمان قابلیت AI را به فرایند یا محصول موجود اضافه می‌کند</w:t>
            </w:r>
          </w:p>
        </w:tc>
        <w:tc>
          <w:tcPr>
            <w:textDirection w:val="tbRl"/>
          </w:tcPr>
          <w:p>
            <w:pPr>
              <w:pStyle w:val="Compact"/>
              <w:bidi/>
              <w:jc w:val="right"/>
            </w:pPr>
            <w:r>
              <w:rPr>
                <w:rFonts w:ascii="Noto Sans" w:hAnsi="Noto Sans" w:cs="Noto Naskh Arabic" w:eastAsia="Noto Sans"/>
                <w:sz w:val="24"/>
                <w:rtl/>
              </w:rPr>
              <w:t xml:space="preserve">آیا AI یک قابلیت مشخص ایجاد کرده است؟</w:t>
            </w:r>
          </w:p>
        </w:tc>
      </w:tr>
      <w:tr>
        <w:tc>
          <w:tcPr>
            <w:textDirection w:val="tbRl"/>
          </w:tcPr>
          <w:p>
            <w:pPr>
              <w:pStyle w:val="Compact"/>
              <w:bidi/>
              <w:jc w:val="right"/>
            </w:pPr>
            <w:r>
              <w:rPr>
                <w:rFonts w:ascii="Noto Sans" w:hAnsi="Noto Sans" w:cs="Noto Naskh Arabic" w:eastAsia="Noto Sans"/>
                <w:sz w:val="24"/>
                <w:rtl/>
              </w:rPr>
              <w:t xml:space="preserve">AI-Integrated</w:t>
            </w:r>
          </w:p>
        </w:tc>
        <w:tc>
          <w:tcPr>
            <w:textDirection w:val="tbRl"/>
          </w:tcPr>
          <w:p>
            <w:pPr>
              <w:pStyle w:val="Compact"/>
              <w:bidi/>
              <w:jc w:val="right"/>
            </w:pPr>
            <w:r>
              <w:rPr>
                <w:rFonts w:ascii="Noto Sans" w:hAnsi="Noto Sans" w:cs="Noto Naskh Arabic" w:eastAsia="Noto Sans"/>
                <w:sz w:val="24"/>
                <w:rtl/>
              </w:rPr>
              <w:t xml:space="preserve">AI در چند فرایند و لایه سازمان به‌صورت هماهنگ ادغام شده است</w:t>
            </w:r>
          </w:p>
        </w:tc>
        <w:tc>
          <w:tcPr>
            <w:textDirection w:val="tbRl"/>
          </w:tcPr>
          <w:p>
            <w:pPr>
              <w:pStyle w:val="Compact"/>
              <w:bidi/>
              <w:jc w:val="right"/>
            </w:pPr>
            <w:r>
              <w:rPr>
                <w:rFonts w:ascii="Noto Sans" w:hAnsi="Noto Sans" w:cs="Noto Naskh Arabic" w:eastAsia="Noto Sans"/>
                <w:sz w:val="24"/>
                <w:rtl/>
              </w:rPr>
              <w:t xml:space="preserve">آیا داده، فرایند، معماری و مهارت‌ها با هم هماهنگ‌اند؟</w:t>
            </w:r>
          </w:p>
        </w:tc>
      </w:tr>
      <w:tr>
        <w:tc>
          <w:tcPr>
            <w:textDirection w:val="tbRl"/>
          </w:tcPr>
          <w:p>
            <w:pPr>
              <w:pStyle w:val="Compact"/>
              <w:bidi/>
              <w:jc w:val="right"/>
            </w:pPr>
            <w:r>
              <w:rPr>
                <w:rFonts w:ascii="Noto Sans" w:hAnsi="Noto Sans" w:cs="Noto Naskh Arabic" w:eastAsia="Noto Sans"/>
                <w:sz w:val="24"/>
                <w:rtl/>
              </w:rPr>
              <w:t xml:space="preserve">AI-Native</w:t>
            </w:r>
          </w:p>
        </w:tc>
        <w:tc>
          <w:tcPr>
            <w:textDirection w:val="tbRl"/>
          </w:tcPr>
          <w:p>
            <w:pPr>
              <w:pStyle w:val="Compact"/>
              <w:bidi/>
              <w:jc w:val="right"/>
            </w:pPr>
            <w:r>
              <w:rPr>
                <w:rFonts w:ascii="Noto Sans" w:hAnsi="Noto Sans" w:cs="Noto Naskh Arabic" w:eastAsia="Noto Sans"/>
                <w:sz w:val="24"/>
                <w:rtl/>
              </w:rPr>
              <w:t xml:space="preserve">بخشی از منطق محصول، عملیات یا سازمان از ابتدا یا عمیقاً با AI طراحی شده است</w:t>
            </w:r>
          </w:p>
        </w:tc>
        <w:tc>
          <w:tcPr>
            <w:textDirection w:val="tbRl"/>
          </w:tcPr>
          <w:p>
            <w:pPr>
              <w:pStyle w:val="Compact"/>
              <w:bidi/>
              <w:jc w:val="right"/>
            </w:pPr>
            <w:r>
              <w:rPr>
                <w:rFonts w:ascii="Noto Sans" w:hAnsi="Noto Sans" w:cs="Noto Naskh Arabic" w:eastAsia="Noto Sans"/>
                <w:sz w:val="24"/>
                <w:rtl/>
              </w:rPr>
              <w:t xml:space="preserve">آیا سازمان بدون درنظرگرفتن AI دیگر به همان شکل قابل طراحی نیست؟</w:t>
            </w:r>
          </w:p>
        </w:tc>
      </w:tr>
    </w:tbl>
    <w:p>
      <w:pPr>
        <w:bidi/>
        <w:jc w:val="right"/>
      </w:pPr>
      <w:r>
        <w:rPr>
          <w:rFonts w:ascii="Noto Sans" w:hAnsi="Noto Sans" w:cs="Noto Naskh Arabic" w:eastAsia="Noto Sans"/>
          <w:sz w:val="24"/>
          <w:rtl/>
        </w:rPr>
        <w:t xml:space="preserve">این سطوح برای آموزش و تشخیص‌اند و نباید به‌عنوان استاندارد رسمی بلوغ معرفی شوند.</w:t>
      </w:r>
    </w:p>
    <w:bookmarkEnd w:id="70"/>
    <w:bookmarkStart w:id="71" w:name="agentic-ai-چه-چیزی-را-تغییر-میدهد"/>
    <w:p>
      <w:pPr>
        <w:pStyle w:val="Heading2"/>
        <w:bidi/>
      </w:pPr>
      <w:r>
        <w:rPr>
          <w:rFonts w:ascii="Noto Sans" w:hAnsi="Noto Sans" w:cs="Noto Naskh Arabic" w:eastAsia="Noto Sans"/>
          <w:sz w:val="24"/>
          <w:rtl/>
        </w:rPr>
        <w:t xml:space="preserve">1.6.5 Agentic AI چه چیزی را تغییر می‌دهد؟</w:t>
      </w:r>
    </w:p>
    <w:p>
      <w:pPr>
        <w:bidi/>
        <w:jc w:val="right"/>
      </w:pPr>
      <w:r>
        <w:rPr>
          <w:rFonts w:ascii="Noto Sans" w:hAnsi="Noto Sans" w:cs="Noto Naskh Arabic" w:eastAsia="Noto Sans"/>
          <w:sz w:val="24"/>
          <w:rtl/>
        </w:rPr>
        <w:t xml:space="preserve">در اتوماسیون کلاسیک، مسیر اجرا عمدتاً از قبل مشخص است. در سامانه‌های Agentic،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jc w:val="right"/>
      </w:pPr>
      <w:r>
        <w:rPr>
          <w:rFonts w:ascii="Noto Sans" w:hAnsi="Noto Sans" w:cs="Noto Naskh Arabic" w:eastAsia="Noto Sans"/>
          <w:sz w:val="24"/>
          <w:rtl/>
        </w:rPr>
        <w:t xml:space="preserve">پژوهش ۲۰۲۶ در</w:t>
      </w:r>
      <w:r>
        <w:rPr>
          <w:rFonts w:ascii="Noto Sans" w:hAnsi="Noto Sans" w:cs="Noto Naskh Arabic" w:eastAsia="Noto Sans"/>
          <w:sz w:val="24"/>
          <w:rtl/>
        </w:rPr>
        <w:t xml:space="preserve"> </w:t>
      </w:r>
      <w:r>
        <w:rPr>
          <w:sz w:val="24"/>
          <w:rtl/>
          <w:iCs/>
          <w:rFonts w:ascii="Noto Sans" w:hAnsi="Noto Sans" w:cs="Noto Naskh Arabic" w:eastAsia="Noto Sans"/>
          <w:i/>
        </w:rPr>
        <w:t xml:space="preserve">Information &amp; Management</w:t>
      </w:r>
      <w:r>
        <w:rPr>
          <w:rFonts w:ascii="Noto Sans" w:hAnsi="Noto Sans" w:cs="Noto Naskh Arabic" w:eastAsia="Noto Sans"/>
          <w:sz w:val="24"/>
          <w:rtl/>
        </w:rPr>
        <w:t xml:space="preserve">، Agentic AI 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[7]</w:t>
      </w:r>
    </w:p>
    <w:p>
      <w:pPr>
        <w:bidi/>
        <w:jc w:val="right"/>
      </w:pPr>
      <w:r>
        <w:rPr>
          <w:rFonts w:ascii="Noto Sans" w:hAnsi="Noto Sans" w:cs="Noto Naskh Arabic" w:eastAsia="Noto Sans"/>
          <w:sz w:val="24"/>
          <w:rtl/>
        </w:rPr>
        <w:t xml:space="preserve">بنابراین Agentic AI فقط «نسخه قوی‌تر یک chatbot» 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jc w:val="right"/>
      </w:pPr>
      <w:r>
        <w:rPr>
          <w:rFonts w:ascii="Noto Sans" w:hAnsi="Noto Sans" w:cs="Noto Naskh Arabic" w:eastAsia="Noto Sans"/>
          <w:sz w:val="24"/>
          <w:rtl/>
        </w:rPr>
        <w:t xml:space="preserve">با این حال، در این فصل وارد طراحی فنی Agent نمی‌شویم. معماری، داده، RAG، انتخاب مدل، ارزیابی، ارکستراسیون و مدیریت چرخه عمر در فصل ۵ و کاربردهای عملیاتی Agent در فصل ۷ بررسی خواهند شد.</w:t>
      </w:r>
    </w:p>
    <w:bookmarkEnd w:id="71"/>
    <w:bookmarkStart w:id="72" w:name="خودمختاری-هدف-نهایی-نیست"/>
    <w:p>
      <w:pPr>
        <w:pStyle w:val="Heading2"/>
        <w:bidi/>
      </w:pPr>
      <w:r>
        <w:rPr>
          <w:rFonts w:ascii="Noto Sans" w:hAnsi="Noto Sans" w:cs="Noto Naskh Arabic" w:eastAsia="Noto Sans"/>
          <w:sz w:val="24"/>
          <w:rtl/>
        </w:rPr>
        <w:t xml:space="preserve">1.6.6 خودمختاری هدف نهایی نیست</w:t>
      </w:r>
    </w:p>
    <w:p>
      <w:pPr>
        <w:bidi/>
        <w:jc w:val="right"/>
      </w:pPr>
      <w:r>
        <w:rPr>
          <w:rFonts w:ascii="Noto Sans" w:hAnsi="Noto Sans" w:cs="Noto Naskh Arabic" w:eastAsia="Noto Sans"/>
          <w:sz w:val="24"/>
          <w:rtl/>
        </w:rPr>
        <w:t xml:space="preserve">یک سوءبرداشت رایج این است که هرچه خودمختاری AI بیشتر شود، تحول پیشرفته‌تر است. چنین نتیجه‌ای علمی نیست.</w:t>
      </w:r>
    </w:p>
    <w:p>
      <w:pPr>
        <w:bidi/>
        <w:jc w:val="right"/>
      </w:pPr>
      <w:r>
        <w:rPr>
          <w:rFonts w:ascii="Noto Sans" w:hAnsi="Noto Sans" w:cs="Noto Naskh Arabic" w:eastAsia="Noto Sans"/>
          <w:sz w:val="24"/>
          <w:rtl/>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Human-in-the-Loop</w:t>
      </w:r>
      <w:r>
        <w:rPr>
          <w:rFonts w:ascii="Noto Sans" w:hAnsi="Noto Sans" w:cs="Noto Naskh Arabic" w:eastAsia="Noto Sans"/>
          <w:sz w:val="24"/>
          <w:rtl/>
        </w:rPr>
        <w:t xml:space="preserve"> </w:t>
      </w:r>
      <w:r>
        <w:rPr>
          <w:rFonts w:ascii="Noto Sans" w:hAnsi="Noto Sans" w:cs="Noto Naskh Arabic" w:eastAsia="Noto Sans"/>
          <w:sz w:val="24"/>
          <w:rtl/>
        </w:rPr>
        <w:t xml:space="preserve">مناسب است؛ در برخی موارد</w:t>
      </w:r>
      <w:r>
        <w:rPr>
          <w:rFonts w:ascii="Noto Sans" w:hAnsi="Noto Sans" w:cs="Noto Naskh Arabic" w:eastAsia="Noto Sans"/>
          <w:sz w:val="24"/>
          <w:rtl/>
        </w:rPr>
        <w:t xml:space="preserve"> </w:t>
      </w:r>
      <w:r>
        <w:rPr>
          <w:sz w:val="24"/>
          <w:rtl/>
          <w:bCs/>
          <w:rFonts w:ascii="Noto Sans" w:hAnsi="Noto Sans" w:cs="Noto Naskh Arabic" w:eastAsia="Noto Sans"/>
          <w:b/>
        </w:rPr>
        <w:t xml:space="preserve">Human-on-the-Loop</w:t>
      </w:r>
      <w:r>
        <w:rPr>
          <w:rFonts w:ascii="Noto Sans" w:hAnsi="Noto Sans" w:cs="Noto Naskh Arabic" w:eastAsia="Noto Sans"/>
          <w:sz w:val="24"/>
          <w:rtl/>
        </w:rPr>
        <w:t xml:space="preserve">؛ و در برخی کارهای کم‌ریسک می‌توان خودمختاری بیشتری به سیستم داد.</w:t>
      </w:r>
    </w:p>
    <w:p>
      <w:pPr>
        <w:bidi/>
        <w:jc w:val="right"/>
      </w:pPr>
      <w:r>
        <w:rPr>
          <w:rFonts w:ascii="Noto Sans" w:hAnsi="Noto Sans" w:cs="Noto Naskh Arabic" w:eastAsia="Noto Sans"/>
          <w:sz w:val="24"/>
          <w:rtl/>
        </w:rPr>
        <w:t xml:space="preserve">بنابراین معیار بلوغ، «بیشینه‌کردن استقلال ماشین» نیست. معیار بهتر،</w:t>
      </w:r>
      <w:r>
        <w:rPr>
          <w:rFonts w:ascii="Noto Sans" w:hAnsi="Noto Sans" w:cs="Noto Naskh Arabic" w:eastAsia="Noto Sans"/>
          <w:sz w:val="24"/>
          <w:rtl/>
        </w:rPr>
        <w:t xml:space="preserve"> </w:t>
      </w:r>
      <w:r>
        <w:rPr>
          <w:sz w:val="24"/>
          <w:rtl/>
          <w:bCs/>
          <w:rFonts w:ascii="Noto Sans" w:hAnsi="Noto Sans" w:cs="Noto Naskh Arabic" w:eastAsia="Noto Sans"/>
          <w:b/>
        </w:rPr>
        <w:t xml:space="preserve">طراحی مناسب تقسیم کار میان انسان و ماشین</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bookmarkEnd w:id="72"/>
    <w:bookmarkStart w:id="74" w:name="یک-آزمون-ساده-برای-مدیر"/>
    <w:p>
      <w:pPr>
        <w:pStyle w:val="Heading2"/>
        <w:bidi/>
      </w:pPr>
      <w:r>
        <w:rPr>
          <w:rFonts w:ascii="Noto Sans" w:hAnsi="Noto Sans" w:cs="Noto Naskh Arabic" w:eastAsia="Noto Sans"/>
          <w:sz w:val="24"/>
          <w:rtl/>
        </w:rPr>
        <w:t xml:space="preserve">1.6.7 یک آزمون ساده برای مدیر</w:t>
      </w:r>
    </w:p>
    <w:p>
      <w:pPr>
        <w:bidi/>
        <w:jc w:val="right"/>
      </w:pPr>
      <w:r>
        <w:rPr>
          <w:rFonts w:ascii="Noto Sans" w:hAnsi="Noto Sans" w:cs="Noto Naskh Arabic" w:eastAsia="Noto Sans"/>
          <w:sz w:val="24"/>
          <w:rtl/>
        </w:rPr>
        <w:t xml:space="preserve">برای تشخیص اینکه سازمان فقط AI را اضافه کرده یا واقعاً در حال تغییر است، این پرسش‌ها مفیدند:</w:t>
      </w:r>
    </w:p>
    <w:p>
      <w:pPr>
        <w:numPr>
          <w:ilvl w:val="0"/>
          <w:numId w:val="1010"/>
        </w:numPr>
        <w:pStyle w:val="Compact"/>
        <w:bidi/>
        <w:jc w:val="right"/>
      </w:pPr>
      <w:r>
        <w:rPr>
          <w:rFonts w:ascii="Noto Sans" w:hAnsi="Noto Sans" w:cs="Noto Naskh Arabic" w:eastAsia="Noto Sans"/>
          <w:sz w:val="24"/>
          <w:rtl/>
        </w:rPr>
        <w:t xml:space="preserve">AI کدام مسئله مهم سازمان را حل می‌کند؟</w:t>
      </w:r>
    </w:p>
    <w:p>
      <w:pPr>
        <w:numPr>
          <w:ilvl w:val="0"/>
          <w:numId w:val="1010"/>
        </w:numPr>
        <w:pStyle w:val="Compact"/>
        <w:bidi/>
        <w:jc w:val="right"/>
      </w:pPr>
      <w:r>
        <w:rPr>
          <w:rFonts w:ascii="Noto Sans" w:hAnsi="Noto Sans" w:cs="Noto Naskh Arabic" w:eastAsia="Noto Sans"/>
          <w:sz w:val="24"/>
          <w:rtl/>
        </w:rPr>
        <w:t xml:space="preserve">آیا فرایند کار به‌دلیل AI بازطراحی شده است؟</w:t>
      </w:r>
    </w:p>
    <w:p>
      <w:pPr>
        <w:numPr>
          <w:ilvl w:val="0"/>
          <w:numId w:val="1010"/>
        </w:numPr>
        <w:pStyle w:val="Compact"/>
        <w:bidi/>
        <w:jc w:val="right"/>
      </w:pPr>
      <w:r>
        <w:rPr>
          <w:rFonts w:ascii="Noto Sans" w:hAnsi="Noto Sans" w:cs="Noto Naskh Arabic" w:eastAsia="Noto Sans"/>
          <w:sz w:val="24"/>
          <w:rtl/>
        </w:rPr>
        <w:t xml:space="preserve">آیا داده و دانش سازمانی برای AI قابل استفاده است؟</w:t>
      </w:r>
    </w:p>
    <w:p>
      <w:pPr>
        <w:numPr>
          <w:ilvl w:val="0"/>
          <w:numId w:val="1010"/>
        </w:numPr>
        <w:pStyle w:val="Compact"/>
        <w:bidi/>
        <w:jc w:val="right"/>
      </w:pPr>
      <w:r>
        <w:rPr>
          <w:rFonts w:ascii="Noto Sans" w:hAnsi="Noto Sans" w:cs="Noto Naskh Arabic" w:eastAsia="Noto Sans"/>
          <w:sz w:val="24"/>
          <w:rtl/>
        </w:rPr>
        <w:t xml:space="preserve">آیا نقش‌ها و مسئولیت‌های انسان و AI مشخص‌اند؟</w:t>
      </w:r>
    </w:p>
    <w:p>
      <w:pPr>
        <w:numPr>
          <w:ilvl w:val="0"/>
          <w:numId w:val="1010"/>
        </w:numPr>
        <w:pStyle w:val="Compact"/>
        <w:bidi/>
        <w:jc w:val="right"/>
      </w:pPr>
      <w:r>
        <w:rPr>
          <w:rFonts w:ascii="Noto Sans" w:hAnsi="Noto Sans" w:cs="Noto Naskh Arabic" w:eastAsia="Noto Sans"/>
          <w:sz w:val="24"/>
          <w:rtl/>
        </w:rPr>
        <w:t xml:space="preserve">آیا معماری و زیرساخت برای مقیاس‌گذاری آماده‌اند؟</w:t>
      </w:r>
    </w:p>
    <w:p>
      <w:pPr>
        <w:numPr>
          <w:ilvl w:val="0"/>
          <w:numId w:val="1010"/>
        </w:numPr>
        <w:pStyle w:val="Compact"/>
        <w:bidi/>
        <w:jc w:val="right"/>
      </w:pPr>
      <w:r>
        <w:rPr>
          <w:rFonts w:ascii="Noto Sans" w:hAnsi="Noto Sans" w:cs="Noto Naskh Arabic" w:eastAsia="Noto Sans"/>
          <w:sz w:val="24"/>
          <w:rtl/>
        </w:rPr>
        <w:t xml:space="preserve">آیا ریسک، امنیت و حکمرانی از ابتدا طراحی شده‌اند؟</w:t>
      </w:r>
    </w:p>
    <w:p>
      <w:pPr>
        <w:numPr>
          <w:ilvl w:val="0"/>
          <w:numId w:val="1010"/>
        </w:numPr>
        <w:pStyle w:val="Compact"/>
        <w:bidi/>
        <w:jc w:val="right"/>
      </w:pPr>
      <w:r>
        <w:rPr>
          <w:rFonts w:ascii="Noto Sans" w:hAnsi="Noto Sans" w:cs="Noto Naskh Arabic" w:eastAsia="Noto Sans"/>
          <w:sz w:val="24"/>
          <w:rtl/>
        </w:rPr>
        <w:t xml:space="preserve">آیا نتیجه در ارزش واقعی کسب‌وکار یا خدمت عمومی دیده می‌شود؟</w:t>
      </w:r>
    </w:p>
    <w:p>
      <w:pPr>
        <w:bidi/>
        <w:jc w:val="right"/>
      </w:pPr>
      <w:r>
        <w:rPr>
          <w:rFonts w:ascii="Noto Sans" w:hAnsi="Noto Sans" w:cs="Noto Naskh Arabic" w:eastAsia="Noto Sans"/>
          <w:sz w:val="24"/>
          <w:rtl/>
        </w:rPr>
        <w:t xml:space="preserve">اگر پاسخ به بیشتر این پرسش‌ها منفی باشد، سازمان احتمالاً هنوز در مرحله آزمایش یا AI-Assisted/AI-Enabled قرار دارد.</w:t>
      </w:r>
    </w:p>
    <w:bookmarkStart w:id="73" w:name="جمعبندی-آموزشی"/>
    <w:p>
      <w:pPr>
        <w:pStyle w:val="Heading3"/>
        <w:bidi/>
      </w:pPr>
      <w:r>
        <w:rPr>
          <w:rFonts w:ascii="Noto Sans" w:hAnsi="Noto Sans" w:cs="Noto Naskh Arabic" w:eastAsia="Noto Sans"/>
          <w:sz w:val="24"/>
          <w:rtl/>
        </w:rPr>
        <w:t xml:space="preserve">جمع‌بندی آموزشی</w:t>
      </w:r>
    </w:p>
    <w:p>
      <w:pPr>
        <w:bidi/>
        <w:jc w:val="right"/>
      </w:pPr>
      <w:r>
        <w:rPr>
          <w:rFonts w:ascii="Noto Sans" w:hAnsi="Noto Sans" w:cs="Noto Naskh Arabic" w:eastAsia="Noto Sans"/>
          <w:sz w:val="24"/>
          <w:rtl/>
        </w:rPr>
        <w:t xml:space="preserve">AI-Native را نباید یک مد بازاری یا یک جایزه بلوغ دانست. این اصطلاح برای توصیف سازمان‌هایی مفید است که طراحی آنها به‌طور عمیق با قابلیت‌های AI درهم‌تنیده است. در مقابل، Agentic AI مرز تازه‌ای برای اتوماسیون و طراحی سازمان ایجاد می‌کند، اما هنوز حوزه‌ای نوظهور است و باید همراه با ارزیابی ریسک، حکمرانی و شواهد تجربی دنبال شود.</w:t>
      </w:r>
    </w:p>
    <w:p>
      <w:pPr>
        <w:bidi/>
        <w:jc w:val="right"/>
      </w:pPr>
      <w:r>
        <w:rPr>
          <w:rFonts w:ascii="Noto Sans" w:hAnsi="Noto Sans" w:cs="Noto Naskh Arabic" w:eastAsia="Noto Sans"/>
          <w:sz w:val="24"/>
        </w:rPr>
        <w:pict>
          <v:rect style="width:0;height:1.5pt" o:hralign="center" o:hrstd="t" o:hr="t"/>
        </w:pict>
      </w:r>
    </w:p>
    <w:bookmarkEnd w:id="73"/>
    <w:bookmarkEnd w:id="74"/>
    <w:bookmarkEnd w:id="75"/>
    <w:bookmarkStart w:id="86" w:name="عوامل-موفقیت-و-دلایل-شکست-تحول-دیجیتال"/>
    <w:p>
      <w:pPr>
        <w:pStyle w:val="Heading1"/>
        <w:bidi/>
      </w:pPr>
      <w:r>
        <w:rPr>
          <w:rFonts w:ascii="Noto Sans" w:hAnsi="Noto Sans" w:cs="Noto Naskh Arabic" w:eastAsia="Noto Sans"/>
          <w:sz w:val="24"/>
          <w:rtl/>
        </w:rPr>
        <w:t xml:space="preserve">1.7 عوامل موفقیت و دلایل شکست تحول دیجیتال</w:t>
      </w:r>
    </w:p>
    <w:p>
      <w:pPr>
        <w:bidi/>
        <w:jc w:val="right"/>
      </w:pPr>
      <w:r>
        <w:rPr>
          <w:rFonts w:ascii="Noto Sans" w:hAnsi="Noto Sans" w:cs="Noto Naskh Arabic" w:eastAsia="Noto Sans"/>
          <w:sz w:val="24"/>
          <w:rtl/>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6" w:name="مسئله-و-ارزش-پیش-از-فناوری"/>
    <w:p>
      <w:pPr>
        <w:pStyle w:val="Heading2"/>
        <w:bidi/>
      </w:pPr>
      <w:r>
        <w:rPr>
          <w:rFonts w:ascii="Noto Sans" w:hAnsi="Noto Sans" w:cs="Noto Naskh Arabic" w:eastAsia="Noto Sans"/>
          <w:sz w:val="24"/>
          <w:rtl/>
        </w:rPr>
        <w:t xml:space="preserve">1.7.1 مسئله و ارزش پیش از فناوری</w:t>
      </w:r>
    </w:p>
    <w:p>
      <w:pPr>
        <w:bidi/>
        <w:jc w:val="right"/>
      </w:pPr>
      <w:r>
        <w:rPr>
          <w:rFonts w:ascii="Noto Sans" w:hAnsi="Noto Sans" w:cs="Noto Naskh Arabic" w:eastAsia="Noto Sans"/>
          <w:sz w:val="24"/>
          <w:rtl/>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jc w:val="right"/>
      </w:pPr>
      <w:r>
        <w:rPr>
          <w:rFonts w:ascii="Noto Sans" w:hAnsi="Noto Sans" w:cs="Noto Naskh Arabic" w:eastAsia="Noto Sans"/>
          <w:sz w:val="24"/>
          <w:rtl/>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6"/>
    <w:bookmarkStart w:id="77" w:name="رهبری-و-مالکیت-سازمانی"/>
    <w:p>
      <w:pPr>
        <w:pStyle w:val="Heading2"/>
        <w:bidi/>
      </w:pPr>
      <w:r>
        <w:rPr>
          <w:rFonts w:ascii="Noto Sans" w:hAnsi="Noto Sans" w:cs="Noto Naskh Arabic" w:eastAsia="Noto Sans"/>
          <w:sz w:val="24"/>
          <w:rtl/>
        </w:rPr>
        <w:t xml:space="preserve">1.7.2 رهبری و مالکیت سازمانی</w:t>
      </w:r>
    </w:p>
    <w:p>
      <w:pPr>
        <w:bidi/>
        <w:jc w:val="right"/>
      </w:pPr>
      <w:r>
        <w:rPr>
          <w:rFonts w:ascii="Noto Sans" w:hAnsi="Noto Sans" w:cs="Noto Naskh Arabic" w:eastAsia="Noto Sans"/>
          <w:sz w:val="24"/>
          <w:rtl/>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jc w:val="right"/>
      </w:pPr>
      <w:r>
        <w:rPr>
          <w:rFonts w:ascii="Noto Sans" w:hAnsi="Noto Sans" w:cs="Noto Naskh Arabic" w:eastAsia="Noto Sans"/>
          <w:sz w:val="24"/>
          <w:rtl/>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[5]</w:t>
      </w:r>
    </w:p>
    <w:bookmarkEnd w:id="77"/>
    <w:bookmarkStart w:id="78" w:name="قابلیت-بهجای-خرید-فناوری"/>
    <w:p>
      <w:pPr>
        <w:pStyle w:val="Heading2"/>
        <w:bidi/>
      </w:pPr>
      <w:r>
        <w:rPr>
          <w:rFonts w:ascii="Noto Sans" w:hAnsi="Noto Sans" w:cs="Noto Naskh Arabic" w:eastAsia="Noto Sans"/>
          <w:sz w:val="24"/>
          <w:rtl/>
        </w:rPr>
        <w:t xml:space="preserve">1.7.3 قابلیت به‌جای خرید فناوری</w:t>
      </w:r>
    </w:p>
    <w:p>
      <w:pPr>
        <w:bidi/>
        <w:jc w:val="right"/>
      </w:pPr>
      <w:r>
        <w:rPr>
          <w:rFonts w:ascii="Noto Sans" w:hAnsi="Noto Sans" w:cs="Noto Naskh Arabic" w:eastAsia="Noto Sans"/>
          <w:sz w:val="24"/>
          <w:rtl/>
        </w:rPr>
        <w:t xml:space="preserve">یکی از مهم‌ترین تفاوت‌های تحول واقعی با نوسازی فناوری، تمرکز بر</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سازمانی</w:t>
      </w:r>
      <w:r>
        <w:rPr>
          <w:rFonts w:ascii="Noto Sans" w:hAnsi="Noto Sans" w:cs="Noto Naskh Arabic" w:eastAsia="Noto Sans"/>
          <w:sz w:val="24"/>
          <w:rtl/>
        </w:rPr>
        <w:t xml:space="preserve"> </w:t>
      </w:r>
      <w:r>
        <w:rPr>
          <w:rFonts w:ascii="Noto Sans" w:hAnsi="Noto Sans" w:cs="Noto Naskh Arabic" w:eastAsia="Noto Sans"/>
          <w:sz w:val="24"/>
          <w:rtl/>
        </w:rPr>
        <w:t xml:space="preserve">است.</w:t>
      </w:r>
    </w:p>
    <w:p>
      <w:pPr>
        <w:bidi/>
        <w:jc w:val="right"/>
      </w:pPr>
      <w:r>
        <w:rPr>
          <w:rFonts w:ascii="Noto Sans" w:hAnsi="Noto Sans" w:cs="Noto Naskh Arabic" w:eastAsia="Noto Sans"/>
          <w:sz w:val="24"/>
          <w:rtl/>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jc w:val="right"/>
      </w:pPr>
      <w:r>
        <w:rPr>
          <w:rFonts w:ascii="Noto Sans" w:hAnsi="Noto Sans" w:cs="Noto Naskh Arabic" w:eastAsia="Noto Sans"/>
          <w:sz w:val="24"/>
          <w:rtl/>
        </w:rPr>
        <w:t xml:space="preserve">این تمایز در سراسر کتاب حفظ خواهد شد. فصل ۳ قابلیت را به Capability Map تبدیل می‌کند؛ فصل ۴ آن را به معماری وصل می‌کند؛ فصل ۵ قابلیت‌های داده و AI را می‌سازد و فصل ۷ آنها را در عملیات به کار می‌گیرد.</w:t>
      </w:r>
    </w:p>
    <w:bookmarkEnd w:id="78"/>
    <w:bookmarkStart w:id="79" w:name="داده-معماری-و-زیرساخت"/>
    <w:p>
      <w:pPr>
        <w:pStyle w:val="Heading2"/>
        <w:bidi/>
      </w:pPr>
      <w:r>
        <w:rPr>
          <w:rFonts w:ascii="Noto Sans" w:hAnsi="Noto Sans" w:cs="Noto Naskh Arabic" w:eastAsia="Noto Sans"/>
          <w:sz w:val="24"/>
          <w:rtl/>
        </w:rPr>
        <w:t xml:space="preserve">1.7.4 داده، معماری و زیرساخت</w:t>
      </w:r>
    </w:p>
    <w:p>
      <w:pPr>
        <w:bidi/>
        <w:jc w:val="right"/>
      </w:pPr>
      <w:r>
        <w:rPr>
          <w:rFonts w:ascii="Noto Sans" w:hAnsi="Noto Sans" w:cs="Noto Naskh Arabic" w:eastAsia="Noto Sans"/>
          <w:sz w:val="24"/>
          <w:rtl/>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jc w:val="right"/>
      </w:pPr>
      <w:r>
        <w:rPr>
          <w:rFonts w:ascii="Noto Sans" w:hAnsi="Noto Sans" w:cs="Noto Naskh Arabic" w:eastAsia="Noto Sans"/>
          <w:sz w:val="24"/>
          <w:rtl/>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9"/>
    <w:bookmarkStart w:id="80" w:name="انسان-مهارت-و-تغییر-رفتار"/>
    <w:p>
      <w:pPr>
        <w:pStyle w:val="Heading2"/>
        <w:bidi/>
      </w:pPr>
      <w:r>
        <w:rPr>
          <w:rFonts w:ascii="Noto Sans" w:hAnsi="Noto Sans" w:cs="Noto Naskh Arabic" w:eastAsia="Noto Sans"/>
          <w:sz w:val="24"/>
          <w:rtl/>
        </w:rPr>
        <w:t xml:space="preserve">1.7.5 انسان، مهارت و تغییر رفتار</w:t>
      </w:r>
    </w:p>
    <w:p>
      <w:pPr>
        <w:bidi/>
        <w:jc w:val="right"/>
      </w:pPr>
      <w:r>
        <w:rPr>
          <w:rFonts w:ascii="Noto Sans" w:hAnsi="Noto Sans" w:cs="Noto Naskh Arabic" w:eastAsia="Noto Sans"/>
          <w:sz w:val="24"/>
          <w:rtl/>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jc w:val="right"/>
      </w:pPr>
      <w:r>
        <w:rPr>
          <w:rFonts w:ascii="Noto Sans" w:hAnsi="Noto Sans" w:cs="Noto Naskh Arabic" w:eastAsia="Noto Sans"/>
          <w:sz w:val="24"/>
          <w:rtl/>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[5][6]</w:t>
      </w:r>
    </w:p>
    <w:bookmarkEnd w:id="80"/>
    <w:bookmarkStart w:id="81" w:name="حکمرانی-از-ابتدا-نه-در-انتها"/>
    <w:p>
      <w:pPr>
        <w:pStyle w:val="Heading2"/>
        <w:bidi/>
      </w:pPr>
      <w:r>
        <w:rPr>
          <w:rFonts w:ascii="Noto Sans" w:hAnsi="Noto Sans" w:cs="Noto Naskh Arabic" w:eastAsia="Noto Sans"/>
          <w:sz w:val="24"/>
          <w:rtl/>
        </w:rPr>
        <w:t xml:space="preserve">1.7.6 حکمرانی از ابتدا، نه در انتها</w:t>
      </w:r>
    </w:p>
    <w:p>
      <w:pPr>
        <w:bidi/>
        <w:jc w:val="right"/>
      </w:pPr>
      <w:r>
        <w:rPr>
          <w:rFonts w:ascii="Noto Sans" w:hAnsi="Noto Sans" w:cs="Noto Naskh Arabic" w:eastAsia="Noto Sans"/>
          <w:sz w:val="24"/>
          <w:rtl/>
        </w:rPr>
        <w:t xml:space="preserve">در پروژه‌های AI،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jc w:val="right"/>
      </w:pPr>
      <w:r>
        <w:rPr>
          <w:rFonts w:ascii="Noto Sans" w:hAnsi="Noto Sans" w:cs="Noto Naskh Arabic" w:eastAsia="Noto Sans"/>
          <w:sz w:val="24"/>
          <w:rtl/>
        </w:rPr>
        <w:t xml:space="preserve">این اصل در فصل ۹ به‌صورت کامل بررسی خواهد شد. در فصل اول فقط باید آن را به‌عنوان یک جزء ضروری سیستم تحول بشناسیم.</w:t>
      </w:r>
    </w:p>
    <w:bookmarkEnd w:id="81"/>
    <w:bookmarkStart w:id="82" w:name="الگوی-شکست-وقتی-اجزا-همراستا-نیستند"/>
    <w:p>
      <w:pPr>
        <w:pStyle w:val="Heading2"/>
        <w:bidi/>
      </w:pPr>
      <w:r>
        <w:rPr>
          <w:rFonts w:ascii="Noto Sans" w:hAnsi="Noto Sans" w:cs="Noto Naskh Arabic" w:eastAsia="Noto Sans"/>
          <w:sz w:val="24"/>
          <w:rtl/>
        </w:rPr>
        <w:t xml:space="preserve">1.7.7 الگوی شکست: وقتی اجزا هم‌راستا نیستند</w:t>
      </w:r>
    </w:p>
    <w:p>
      <w:pPr>
        <w:bidi/>
        <w:jc w:val="right"/>
      </w:pPr>
      <w:r>
        <w:rPr>
          <w:rFonts w:ascii="Noto Sans" w:hAnsi="Noto Sans" w:cs="Noto Naskh Arabic" w:eastAsia="Noto Sans"/>
          <w:sz w:val="24"/>
          <w:rtl/>
        </w:rPr>
        <w:t xml:space="preserve">بسیاری از شکست‌ها ناشی از فقدان مطلق فناوری نیستند؛ از</w:t>
      </w:r>
      <w:r>
        <w:rPr>
          <w:rFonts w:ascii="Noto Sans" w:hAnsi="Noto Sans" w:cs="Noto Naskh Arabic" w:eastAsia="Noto Sans"/>
          <w:sz w:val="24"/>
          <w:rtl/>
        </w:rPr>
        <w:t xml:space="preserve"> </w:t>
      </w:r>
      <w:r>
        <w:rPr>
          <w:sz w:val="24"/>
          <w:rtl/>
          <w:bCs/>
          <w:rFonts w:ascii="Noto Sans" w:hAnsi="Noto Sans" w:cs="Noto Naskh Arabic" w:eastAsia="Noto Sans"/>
          <w:b/>
        </w:rPr>
        <w:t xml:space="preserve">ناهم‌راستایی</w:t>
      </w:r>
      <w:r>
        <w:rPr>
          <w:rFonts w:ascii="Noto Sans" w:hAnsi="Noto Sans" w:cs="Noto Naskh Arabic" w:eastAsia="Noto Sans"/>
          <w:sz w:val="24"/>
          <w:rtl/>
        </w:rPr>
        <w:t xml:space="preserve"> </w:t>
      </w:r>
      <w:r>
        <w:rPr>
          <w:rFonts w:ascii="Noto Sans" w:hAnsi="Noto Sans" w:cs="Noto Naskh Arabic" w:eastAsia="Noto Sans"/>
          <w:sz w:val="24"/>
          <w:rtl/>
        </w:rPr>
        <w:t xml:space="preserve">اجزا ناشی می‌شوند.</w:t>
      </w:r>
    </w:p>
    <w:p>
      <w:pPr>
        <w:bidi/>
        <w:jc w:val="right"/>
      </w:pPr>
      <w:r>
        <w:rPr>
          <w:rFonts w:ascii="Noto Sans" w:hAnsi="Noto Sans" w:cs="Noto Naskh Arabic" w:eastAsia="Noto Sans"/>
          <w:sz w:val="24"/>
          <w:rtl/>
        </w:rPr>
        <w:t xml:space="preserve">برای مثال، یک سازمان ممکن است مدل AI 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jc w:val="right"/>
      </w:pPr>
      <w:r>
        <w:rPr>
          <w:rFonts w:ascii="Noto Sans" w:hAnsi="Noto Sans" w:cs="Noto Naskh Arabic" w:eastAsia="Noto Sans"/>
          <w:sz w:val="24"/>
          <w:rtl/>
        </w:rPr>
        <w:t xml:space="preserve">بنابراین می‌توان زنجیره زیر را به‌عنوان یک ابزار تشخیصی استفاده کرد:</w:t>
      </w:r>
    </w:p>
    <w:p>
      <w:pPr>
        <w:bidi/>
        <w:jc w:val="right"/>
      </w:pPr>
      <w:r>
        <w:rPr>
          <w:sz w:val="24"/>
          <w:rtl/>
          <w:bCs/>
          <w:rFonts w:ascii="Noto Sans" w:hAnsi="Noto Sans" w:cs="Noto Naskh Arabic" w:eastAsia="Noto Sans"/>
          <w:b/>
        </w:rPr>
        <w:t xml:space="preserve">مسئله → ارزش → قابلیت → فرایند → معماری → داده/AI → انسان → حکمرانی → سنجش</w:t>
      </w:r>
    </w:p>
    <w:p>
      <w:pPr>
        <w:bidi/>
        <w:jc w:val="right"/>
      </w:pPr>
      <w:r>
        <w:rPr>
          <w:rFonts w:ascii="Noto Sans" w:hAnsi="Noto Sans" w:cs="Noto Naskh Arabic" w:eastAsia="Noto Sans"/>
          <w:sz w:val="24"/>
          <w:rtl/>
        </w:rPr>
        <w:t xml:space="preserve">هر حلقه باید با حلقه قبل و بعد سازگار باشد.</w:t>
      </w:r>
    </w:p>
    <w:bookmarkEnd w:id="82"/>
    <w:bookmarkStart w:id="83" w:name="هشت-الگوی-شکست-رایج"/>
    <w:p>
      <w:pPr>
        <w:pStyle w:val="Heading2"/>
        <w:bidi/>
      </w:pPr>
      <w:r>
        <w:rPr>
          <w:rFonts w:ascii="Noto Sans" w:hAnsi="Noto Sans" w:cs="Noto Naskh Arabic" w:eastAsia="Noto Sans"/>
          <w:sz w:val="24"/>
          <w:rtl/>
        </w:rPr>
        <w:t xml:space="preserve">1.7.8 هشت الگوی شکست رایج</w:t>
      </w:r>
    </w:p>
    <w:p>
      <w:pPr>
        <w:numPr>
          <w:ilvl w:val="0"/>
          <w:numId w:val="1011"/>
        </w:numPr>
        <w:pStyle w:val="Compact"/>
        <w:bidi/>
        <w:jc w:val="right"/>
      </w:pPr>
      <w:r>
        <w:rPr>
          <w:rFonts w:ascii="Noto Sans" w:hAnsi="Noto Sans" w:cs="Noto Naskh Arabic" w:eastAsia="Noto Sans"/>
          <w:sz w:val="24"/>
          <w:rtl/>
        </w:rPr>
        <w:t xml:space="preserve">فناوری‌محوری بدون مسئله روشن؛</w:t>
      </w:r>
    </w:p>
    <w:p>
      <w:pPr>
        <w:numPr>
          <w:ilvl w:val="0"/>
          <w:numId w:val="1011"/>
        </w:numPr>
        <w:pStyle w:val="Compact"/>
        <w:bidi/>
        <w:jc w:val="right"/>
      </w:pPr>
      <w:r>
        <w:rPr>
          <w:rFonts w:ascii="Noto Sans" w:hAnsi="Noto Sans" w:cs="Noto Naskh Arabic" w:eastAsia="Noto Sans"/>
          <w:sz w:val="24"/>
          <w:rtl/>
        </w:rPr>
        <w:t xml:space="preserve">شروع هم‌زمان پروژه‌های زیاد بدون سبد تحول منسجم؛</w:t>
      </w:r>
    </w:p>
    <w:p>
      <w:pPr>
        <w:numPr>
          <w:ilvl w:val="0"/>
          <w:numId w:val="1011"/>
        </w:numPr>
        <w:pStyle w:val="Compact"/>
        <w:bidi/>
        <w:jc w:val="right"/>
      </w:pPr>
      <w:r>
        <w:rPr>
          <w:rFonts w:ascii="Noto Sans" w:hAnsi="Noto Sans" w:cs="Noto Naskh Arabic" w:eastAsia="Noto Sans"/>
          <w:sz w:val="24"/>
          <w:rtl/>
        </w:rPr>
        <w:t xml:space="preserve">داده‌های پراکنده یا بی‌کیفیت؛</w:t>
      </w:r>
    </w:p>
    <w:p>
      <w:pPr>
        <w:numPr>
          <w:ilvl w:val="0"/>
          <w:numId w:val="1011"/>
        </w:numPr>
        <w:pStyle w:val="Compact"/>
        <w:bidi/>
        <w:jc w:val="right"/>
      </w:pPr>
      <w:r>
        <w:rPr>
          <w:rFonts w:ascii="Noto Sans" w:hAnsi="Noto Sans" w:cs="Noto Naskh Arabic" w:eastAsia="Noto Sans"/>
          <w:sz w:val="24"/>
          <w:rtl/>
        </w:rPr>
        <w:t xml:space="preserve">معماری و یکپارچگی نامناسب؛</w:t>
      </w:r>
    </w:p>
    <w:p>
      <w:pPr>
        <w:numPr>
          <w:ilvl w:val="0"/>
          <w:numId w:val="1011"/>
        </w:numPr>
        <w:pStyle w:val="Compact"/>
        <w:bidi/>
        <w:jc w:val="right"/>
      </w:pPr>
      <w:r>
        <w:rPr>
          <w:rFonts w:ascii="Noto Sans" w:hAnsi="Noto Sans" w:cs="Noto Naskh Arabic" w:eastAsia="Noto Sans"/>
          <w:sz w:val="24"/>
          <w:rtl/>
        </w:rPr>
        <w:t xml:space="preserve">نادیده‌گرفتن مهارت، فرهنگ و انگیزه؛</w:t>
      </w:r>
    </w:p>
    <w:p>
      <w:pPr>
        <w:numPr>
          <w:ilvl w:val="0"/>
          <w:numId w:val="1011"/>
        </w:numPr>
        <w:pStyle w:val="Compact"/>
        <w:bidi/>
        <w:jc w:val="right"/>
      </w:pPr>
      <w:r>
        <w:rPr>
          <w:rFonts w:ascii="Noto Sans" w:hAnsi="Noto Sans" w:cs="Noto Naskh Arabic" w:eastAsia="Noto Sans"/>
          <w:sz w:val="24"/>
          <w:rtl/>
        </w:rPr>
        <w:t xml:space="preserve">نبود مالکیت و پاسخگویی روشن؛</w:t>
      </w:r>
    </w:p>
    <w:p>
      <w:pPr>
        <w:numPr>
          <w:ilvl w:val="0"/>
          <w:numId w:val="1011"/>
        </w:numPr>
        <w:pStyle w:val="Compact"/>
        <w:bidi/>
        <w:jc w:val="right"/>
      </w:pPr>
      <w:r>
        <w:rPr>
          <w:rFonts w:ascii="Noto Sans" w:hAnsi="Noto Sans" w:cs="Noto Naskh Arabic" w:eastAsia="Noto Sans"/>
          <w:sz w:val="24"/>
          <w:rtl/>
        </w:rPr>
        <w:t xml:space="preserve">سنجش موفقیت فقط با شاخص فنی؛</w:t>
      </w:r>
    </w:p>
    <w:p>
      <w:pPr>
        <w:numPr>
          <w:ilvl w:val="0"/>
          <w:numId w:val="1011"/>
        </w:numPr>
        <w:pStyle w:val="Compact"/>
        <w:bidi/>
        <w:jc w:val="right"/>
      </w:pPr>
      <w:r>
        <w:rPr>
          <w:rFonts w:ascii="Noto Sans" w:hAnsi="Noto Sans" w:cs="Noto Naskh Arabic" w:eastAsia="Noto Sans"/>
          <w:sz w:val="24"/>
          <w:rtl/>
        </w:rPr>
        <w:t xml:space="preserve">تبدیل یک آزمایش موفق به ادعای تحول بدون اثبات مقیاس‌پذیری و ارزش واقعی.</w:t>
      </w:r>
    </w:p>
    <w:p>
      <w:pPr>
        <w:bidi/>
        <w:jc w:val="right"/>
      </w:pPr>
      <w:r>
        <w:rPr>
          <w:rFonts w:ascii="Noto Sans" w:hAnsi="Noto Sans" w:cs="Noto Naskh Arabic" w:eastAsia="Noto Sans"/>
          <w:sz w:val="24"/>
          <w:rtl/>
        </w:rPr>
        <w:t xml:space="preserve">پژوهش‌های ۲۰۲۵ نیز نشان می‌دهند فناوری محرک مهم تحول است، اما نتیجه پایدار به فرهنگ، رهبری، آمادگی کاربران و یادگیری سازمانی وابسته است. [10]</w:t>
      </w:r>
    </w:p>
    <w:bookmarkEnd w:id="83"/>
    <w:bookmarkStart w:id="85" w:name="آزمون-پنجسؤالی-مدیریت"/>
    <w:p>
      <w:pPr>
        <w:pStyle w:val="Heading2"/>
        <w:bidi/>
      </w:pPr>
      <w:r>
        <w:rPr>
          <w:rFonts w:ascii="Noto Sans" w:hAnsi="Noto Sans" w:cs="Noto Naskh Arabic" w:eastAsia="Noto Sans"/>
          <w:sz w:val="24"/>
          <w:rtl/>
        </w:rPr>
        <w:t xml:space="preserve">1.7.9 آزمون پنج‌سؤالی مدیریت</w:t>
      </w:r>
    </w:p>
    <w:p>
      <w:pPr>
        <w:bidi/>
        <w:jc w:val="right"/>
      </w:pPr>
      <w:r>
        <w:rPr>
          <w:rFonts w:ascii="Noto Sans" w:hAnsi="Noto Sans" w:cs="Noto Naskh Arabic" w:eastAsia="Noto Sans"/>
          <w:sz w:val="24"/>
          <w:rtl/>
        </w:rPr>
        <w:t xml:space="preserve">مدیر سازمان باید بتواند پیش از شروع یک برنامه تحول، دست‌کم به این پنج سؤال پاسخ روشن بدهد:</w:t>
      </w:r>
    </w:p>
    <w:p>
      <w:pPr>
        <w:numPr>
          <w:ilvl w:val="0"/>
          <w:numId w:val="1012"/>
        </w:numPr>
        <w:pStyle w:val="Compact"/>
        <w:bidi/>
        <w:jc w:val="right"/>
      </w:pPr>
      <w:r>
        <w:rPr>
          <w:rFonts w:ascii="Noto Sans" w:hAnsi="Noto Sans" w:cs="Noto Naskh Arabic" w:eastAsia="Noto Sans"/>
          <w:sz w:val="24"/>
          <w:rtl/>
        </w:rPr>
        <w:t xml:space="preserve">مسئله اصلی چیست؟</w:t>
      </w:r>
    </w:p>
    <w:p>
      <w:pPr>
        <w:numPr>
          <w:ilvl w:val="0"/>
          <w:numId w:val="1012"/>
        </w:numPr>
        <w:pStyle w:val="Compact"/>
        <w:bidi/>
        <w:jc w:val="right"/>
      </w:pPr>
      <w:r>
        <w:rPr>
          <w:rFonts w:ascii="Noto Sans" w:hAnsi="Noto Sans" w:cs="Noto Naskh Arabic" w:eastAsia="Noto Sans"/>
          <w:sz w:val="24"/>
          <w:rtl/>
        </w:rPr>
        <w:t xml:space="preserve">ارزش مورد انتظار چیست و چگونه سنجیده می‌شود؟</w:t>
      </w:r>
    </w:p>
    <w:p>
      <w:pPr>
        <w:numPr>
          <w:ilvl w:val="0"/>
          <w:numId w:val="1012"/>
        </w:numPr>
        <w:pStyle w:val="Compact"/>
        <w:bidi/>
        <w:jc w:val="right"/>
      </w:pPr>
      <w:r>
        <w:rPr>
          <w:rFonts w:ascii="Noto Sans" w:hAnsi="Noto Sans" w:cs="Noto Naskh Arabic" w:eastAsia="Noto Sans"/>
          <w:sz w:val="24"/>
          <w:rtl/>
        </w:rPr>
        <w:t xml:space="preserve">چه قابلیت جدیدی باید ایجاد شود؟</w:t>
      </w:r>
    </w:p>
    <w:p>
      <w:pPr>
        <w:numPr>
          <w:ilvl w:val="0"/>
          <w:numId w:val="1012"/>
        </w:numPr>
        <w:pStyle w:val="Compact"/>
        <w:bidi/>
        <w:jc w:val="right"/>
      </w:pPr>
      <w:r>
        <w:rPr>
          <w:rFonts w:ascii="Noto Sans" w:hAnsi="Noto Sans" w:cs="Noto Naskh Arabic" w:eastAsia="Noto Sans"/>
          <w:sz w:val="24"/>
          <w:rtl/>
        </w:rPr>
        <w:t xml:space="preserve">چه تغییراتی در فرایند، انسان، معماری و داده لازم است؟</w:t>
      </w:r>
    </w:p>
    <w:p>
      <w:pPr>
        <w:numPr>
          <w:ilvl w:val="0"/>
          <w:numId w:val="1012"/>
        </w:numPr>
        <w:pStyle w:val="Compact"/>
        <w:bidi/>
        <w:jc w:val="right"/>
      </w:pPr>
      <w:r>
        <w:rPr>
          <w:rFonts w:ascii="Noto Sans" w:hAnsi="Noto Sans" w:cs="Noto Naskh Arabic" w:eastAsia="Noto Sans"/>
          <w:sz w:val="24"/>
          <w:rtl/>
        </w:rPr>
        <w:t xml:space="preserve">ریسک‌ها، مسئولیت‌ها و معیارهای توقف یا ادامه چیست؟</w:t>
      </w:r>
    </w:p>
    <w:p>
      <w:pPr>
        <w:bidi/>
        <w:jc w:val="right"/>
      </w:pPr>
      <w:r>
        <w:rPr>
          <w:rFonts w:ascii="Noto Sans" w:hAnsi="Noto Sans" w:cs="Noto Naskh Arabic" w:eastAsia="Noto Sans"/>
          <w:sz w:val="24"/>
          <w:rtl/>
        </w:rPr>
        <w:t xml:space="preserve">اگر پاسخ این پرسش‌ها مبهم باشد، ورود به مرحله خرید و پیاده‌سازی فناوری معمولاً زودهنگام است.</w:t>
      </w:r>
    </w:p>
    <w:bookmarkStart w:id="84" w:name="جمعبندی-آموزشی-1"/>
    <w:p>
      <w:pPr>
        <w:pStyle w:val="Heading3"/>
        <w:bidi/>
      </w:pPr>
      <w:r>
        <w:rPr>
          <w:rFonts w:ascii="Noto Sans" w:hAnsi="Noto Sans" w:cs="Noto Naskh Arabic" w:eastAsia="Noto Sans"/>
          <w:sz w:val="24"/>
          <w:rtl/>
        </w:rPr>
        <w:t xml:space="preserve">جمع‌بندی آموزشی</w:t>
      </w:r>
    </w:p>
    <w:p>
      <w:pPr>
        <w:bidi/>
        <w:jc w:val="right"/>
      </w:pPr>
      <w:r>
        <w:rPr>
          <w:rFonts w:ascii="Noto Sans" w:hAnsi="Noto Sans" w:cs="Noto Naskh Arabic" w:eastAsia="Noto Sans"/>
          <w:sz w:val="24"/>
          <w:rtl/>
        </w:rPr>
        <w:t xml:space="preserve">تحول موفق بیش از آنکه نتیجه داشتن فناوری بهتر باشد، نتیجه</w:t>
      </w:r>
      <w:r>
        <w:rPr>
          <w:rFonts w:ascii="Noto Sans" w:hAnsi="Noto Sans" w:cs="Noto Naskh Arabic" w:eastAsia="Noto Sans"/>
          <w:sz w:val="24"/>
          <w:rtl/>
        </w:rPr>
        <w:t xml:space="preserve"> </w:t>
      </w:r>
      <w:r>
        <w:rPr>
          <w:sz w:val="24"/>
          <w:rtl/>
          <w:bCs/>
          <w:rFonts w:ascii="Noto Sans" w:hAnsi="Noto Sans" w:cs="Noto Naskh Arabic" w:eastAsia="Noto Sans"/>
          <w:b/>
        </w:rPr>
        <w:t xml:space="preserve">هم‌راستا کردن فناوری با مسئله، ارزش، قابلیت، سازمان و انسان</w:t>
      </w:r>
      <w:r>
        <w:rPr>
          <w:rFonts w:ascii="Noto Sans" w:hAnsi="Noto Sans" w:cs="Noto Naskh Arabic" w:eastAsia="Noto Sans"/>
          <w:sz w:val="24"/>
          <w:rtl/>
        </w:rPr>
        <w:t xml:space="preserve"> </w:t>
      </w:r>
      <w:r>
        <w:rPr>
          <w:rFonts w:ascii="Noto Sans" w:hAnsi="Noto Sans" w:cs="Noto Naskh Arabic" w:eastAsia="Noto Sans"/>
          <w:sz w:val="24"/>
          <w:rtl/>
        </w:rPr>
        <w:t xml:space="preserve">است. فناوری شرط مهمی است، اما به‌تنهایی کافی نیست.</w:t>
      </w:r>
    </w:p>
    <w:p>
      <w:pPr>
        <w:bidi/>
        <w:jc w:val="right"/>
      </w:pPr>
      <w:r>
        <w:rPr>
          <w:rFonts w:ascii="Noto Sans" w:hAnsi="Noto Sans" w:cs="Noto Naskh Arabic" w:eastAsia="Noto Sans"/>
          <w:sz w:val="24"/>
        </w:rPr>
        <w:pict>
          <v:rect style="width:0;height:1.5pt" o:hralign="center" o:hrstd="t" o:hr="t"/>
        </w:pict>
      </w:r>
    </w:p>
    <w:bookmarkEnd w:id="84"/>
    <w:bookmarkEnd w:id="85"/>
    <w:bookmarkEnd w:id="86"/>
    <w:bookmarkStart w:id="97" w:name="Xb6ed802f3159599688fc39c25693cc5825800ce"/>
    <w:p>
      <w:pPr>
        <w:pStyle w:val="Heading1"/>
        <w:bidi/>
      </w:pPr>
      <w:r>
        <w:rPr>
          <w:rFonts w:ascii="Noto Sans" w:hAnsi="Noto Sans" w:cs="Noto Naskh Arabic" w:eastAsia="Noto Sans"/>
          <w:sz w:val="24"/>
          <w:rtl/>
        </w:rPr>
        <w:t xml:space="preserve">1.8 مطالعه موردی: از خدمت دیجیتال تا سازمان هوشمند</w:t>
      </w:r>
    </w:p>
    <w:p>
      <w:pPr>
        <w:bidi/>
        <w:jc w:val="right"/>
      </w:pPr>
      <w:r>
        <w:rPr>
          <w:rFonts w:ascii="Noto Sans" w:hAnsi="Noto Sans" w:cs="Noto Naskh Arabic" w:eastAsia="Noto Sans"/>
          <w:sz w:val="24"/>
          <w:rtl/>
        </w:rPr>
        <w:t xml:space="preserve">این مطالعه موردی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سناریوی ترکیبی آموزشی</w:t>
      </w:r>
      <w:r>
        <w:rPr>
          <w:rFonts w:ascii="Noto Sans" w:hAnsi="Noto Sans" w:cs="Noto Naskh Arabic" w:eastAsia="Noto Sans"/>
          <w:sz w:val="24"/>
          <w:rtl/>
        </w:rPr>
        <w:t xml:space="preserve"> </w:t>
      </w:r>
      <w:r>
        <w:rPr>
          <w:rFonts w:ascii="Noto Sans" w:hAnsi="Noto Sans" w:cs="Noto Naskh Arabic" w:eastAsia="Noto Sans"/>
          <w:sz w:val="24"/>
          <w:rtl/>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7" w:name="وضعیت-اولیه"/>
    <w:p>
      <w:pPr>
        <w:pStyle w:val="Heading2"/>
        <w:bidi/>
      </w:pPr>
      <w:r>
        <w:rPr>
          <w:rFonts w:ascii="Noto Sans" w:hAnsi="Noto Sans" w:cs="Noto Naskh Arabic" w:eastAsia="Noto Sans"/>
          <w:sz w:val="24"/>
          <w:rtl/>
        </w:rPr>
        <w:t xml:space="preserve">1.8.1 وضعیت اولیه</w:t>
      </w:r>
    </w:p>
    <w:p>
      <w:pPr>
        <w:bidi/>
        <w:jc w:val="right"/>
      </w:pPr>
      <w:r>
        <w:rPr>
          <w:rFonts w:ascii="Noto Sans" w:hAnsi="Noto Sans" w:cs="Noto Naskh Arabic" w:eastAsia="Noto Sans"/>
          <w:sz w:val="24"/>
          <w:rtl/>
        </w:rPr>
        <w:t xml:space="preserve">فرض کنید شرکت «پارس‌خدمت» یک شرکت خدمات پس از فروش با شبکه گسترده مشتریان است. سازمان با این مسائل مواجه است:</w:t>
      </w:r>
    </w:p>
    <w:p>
      <w:pPr>
        <w:numPr>
          <w:ilvl w:val="0"/>
          <w:numId w:val="1013"/>
        </w:numPr>
        <w:pStyle w:val="Compact"/>
        <w:bidi/>
        <w:jc w:val="right"/>
      </w:pPr>
      <w:r>
        <w:rPr>
          <w:rFonts w:ascii="Noto Sans" w:hAnsi="Noto Sans" w:cs="Noto Naskh Arabic" w:eastAsia="Noto Sans"/>
          <w:sz w:val="24"/>
          <w:rtl/>
        </w:rPr>
        <w:t xml:space="preserve">کانال‌های متعدد ارتباط با مشتری؛</w:t>
      </w:r>
    </w:p>
    <w:p>
      <w:pPr>
        <w:numPr>
          <w:ilvl w:val="0"/>
          <w:numId w:val="1013"/>
        </w:numPr>
        <w:pStyle w:val="Compact"/>
        <w:bidi/>
        <w:jc w:val="right"/>
      </w:pPr>
      <w:r>
        <w:rPr>
          <w:rFonts w:ascii="Noto Sans" w:hAnsi="Noto Sans" w:cs="Noto Naskh Arabic" w:eastAsia="Noto Sans"/>
          <w:sz w:val="24"/>
          <w:rtl/>
        </w:rPr>
        <w:t xml:space="preserve">اطلاعات مشتری در چند سامانه ناسازگار؛</w:t>
      </w:r>
    </w:p>
    <w:p>
      <w:pPr>
        <w:numPr>
          <w:ilvl w:val="0"/>
          <w:numId w:val="1013"/>
        </w:numPr>
        <w:pStyle w:val="Compact"/>
        <w:bidi/>
        <w:jc w:val="right"/>
      </w:pPr>
      <w:r>
        <w:rPr>
          <w:rFonts w:ascii="Noto Sans" w:hAnsi="Noto Sans" w:cs="Noto Naskh Arabic" w:eastAsia="Noto Sans"/>
          <w:sz w:val="24"/>
          <w:rtl/>
        </w:rPr>
        <w:t xml:space="preserve">پاسخ‌گویی عمدتاً دستی؛</w:t>
      </w:r>
    </w:p>
    <w:p>
      <w:pPr>
        <w:numPr>
          <w:ilvl w:val="0"/>
          <w:numId w:val="1013"/>
        </w:numPr>
        <w:pStyle w:val="Compact"/>
        <w:bidi/>
        <w:jc w:val="right"/>
      </w:pPr>
      <w:r>
        <w:rPr>
          <w:rFonts w:ascii="Noto Sans" w:hAnsi="Noto Sans" w:cs="Noto Naskh Arabic" w:eastAsia="Noto Sans"/>
          <w:sz w:val="24"/>
          <w:rtl/>
        </w:rPr>
        <w:t xml:space="preserve">گزارش‌های مدیریتی با تأخیر؛</w:t>
      </w:r>
    </w:p>
    <w:p>
      <w:pPr>
        <w:numPr>
          <w:ilvl w:val="0"/>
          <w:numId w:val="1013"/>
        </w:numPr>
        <w:pStyle w:val="Compact"/>
        <w:bidi/>
        <w:jc w:val="right"/>
      </w:pPr>
      <w:r>
        <w:rPr>
          <w:rFonts w:ascii="Noto Sans" w:hAnsi="Noto Sans" w:cs="Noto Naskh Arabic" w:eastAsia="Noto Sans"/>
          <w:sz w:val="24"/>
          <w:rtl/>
        </w:rPr>
        <w:t xml:space="preserve">تصمیم‌گیری متکی به تجربه کارشناسان؛</w:t>
      </w:r>
    </w:p>
    <w:p>
      <w:pPr>
        <w:numPr>
          <w:ilvl w:val="0"/>
          <w:numId w:val="1013"/>
        </w:numPr>
        <w:pStyle w:val="Compact"/>
        <w:bidi/>
        <w:jc w:val="right"/>
      </w:pPr>
      <w:r>
        <w:rPr>
          <w:rFonts w:ascii="Noto Sans" w:hAnsi="Noto Sans" w:cs="Noto Naskh Arabic" w:eastAsia="Noto Sans"/>
          <w:sz w:val="24"/>
          <w:rtl/>
        </w:rPr>
        <w:t xml:space="preserve">زمان طولانی برای حل برخی درخواست‌ها؛</w:t>
      </w:r>
    </w:p>
    <w:p>
      <w:pPr>
        <w:numPr>
          <w:ilvl w:val="0"/>
          <w:numId w:val="1013"/>
        </w:numPr>
        <w:pStyle w:val="Compact"/>
        <w:bidi/>
        <w:jc w:val="right"/>
      </w:pPr>
      <w:r>
        <w:rPr>
          <w:rFonts w:ascii="Noto Sans" w:hAnsi="Noto Sans" w:cs="Noto Naskh Arabic" w:eastAsia="Noto Sans"/>
          <w:sz w:val="24"/>
          <w:rtl/>
        </w:rPr>
        <w:t xml:space="preserve">و نبود تصویر یکپارچه از سفر مشتری.</w:t>
      </w:r>
    </w:p>
    <w:p>
      <w:pPr>
        <w:bidi/>
        <w:jc w:val="right"/>
      </w:pPr>
      <w:r>
        <w:rPr>
          <w:rFonts w:ascii="Noto Sans" w:hAnsi="Noto Sans" w:cs="Noto Naskh Arabic" w:eastAsia="Noto Sans"/>
          <w:sz w:val="24"/>
          <w:rtl/>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sz w:val="24"/>
          <w:rtl/>
        </w:rPr>
        <w:t xml:space="preserve"> </w:t>
      </w:r>
      <w:r>
        <w:rPr>
          <w:sz w:val="24"/>
          <w:rtl/>
          <w:bCs/>
          <w:rFonts w:ascii="Noto Sans" w:hAnsi="Noto Sans" w:cs="Noto Naskh Arabic" w:eastAsia="Noto Sans"/>
          <w:b/>
        </w:rPr>
        <w:t xml:space="preserve">مسئله → ارزش → قابلیت → فرایند → معماری → داده/AI → انسان → حکمرانی → سنجش</w:t>
      </w:r>
      <w:r>
        <w:rPr>
          <w:rFonts w:ascii="Noto Sans" w:hAnsi="Noto Sans" w:cs="Noto Naskh Arabic" w:eastAsia="Noto Sans"/>
          <w:sz w:val="24"/>
          <w:rtl/>
        </w:rPr>
        <w:t xml:space="preserve"> </w:t>
      </w:r>
      <w:r>
        <w:rPr>
          <w:rFonts w:ascii="Noto Sans" w:hAnsi="Noto Sans" w:cs="Noto Naskh Arabic" w:eastAsia="Noto Sans"/>
          <w:sz w:val="24"/>
          <w:rtl/>
        </w:rPr>
        <w:t xml:space="preserve">را بررسی می‌کند.</w:t>
      </w:r>
    </w:p>
    <w:bookmarkEnd w:id="87"/>
    <w:bookmarkStart w:id="88" w:name="مرحله-اول-digitization"/>
    <w:p>
      <w:pPr>
        <w:pStyle w:val="Heading2"/>
        <w:bidi/>
      </w:pPr>
      <w:r>
        <w:rPr>
          <w:rFonts w:ascii="Noto Sans" w:hAnsi="Noto Sans" w:cs="Noto Naskh Arabic" w:eastAsia="Noto Sans"/>
          <w:sz w:val="24"/>
          <w:rtl/>
        </w:rPr>
        <w:t xml:space="preserve">1.8.2 مرحله اول: Digitization</w:t>
      </w:r>
    </w:p>
    <w:p>
      <w:pPr>
        <w:bidi/>
        <w:jc w:val="right"/>
      </w:pPr>
      <w:r>
        <w:rPr>
          <w:rFonts w:ascii="Noto Sans" w:hAnsi="Noto Sans" w:cs="Noto Naskh Arabic" w:eastAsia="Noto Sans"/>
          <w:sz w:val="24"/>
          <w:rtl/>
        </w:rPr>
        <w:t xml:space="preserve">فرم‌های کاغذی به فرم دیجیتال تبدیل می‌شوند و اسناد در یک مخزن الکترونیکی قرار می‌گیرند.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شکل اطلاعات.</w:t>
      </w:r>
    </w:p>
    <w:p>
      <w:pPr>
        <w:bidi/>
        <w:jc w:val="right"/>
      </w:pPr>
      <w:r>
        <w:rPr>
          <w:sz w:val="24"/>
          <w:rtl/>
          <w:bCs/>
          <w:rFonts w:ascii="Noto Sans" w:hAnsi="Noto Sans" w:cs="Noto Naskh Arabic" w:eastAsia="Noto Sans"/>
          <w:b/>
        </w:rPr>
        <w:t xml:space="preserve">ارزش:</w:t>
      </w:r>
      <w:r>
        <w:rPr>
          <w:rFonts w:ascii="Noto Sans" w:hAnsi="Noto Sans" w:cs="Noto Naskh Arabic" w:eastAsia="Noto Sans"/>
          <w:sz w:val="24"/>
          <w:rtl/>
        </w:rPr>
        <w:t xml:space="preserve"> </w:t>
      </w:r>
      <w:r>
        <w:rPr>
          <w:rFonts w:ascii="Noto Sans" w:hAnsi="Noto Sans" w:cs="Noto Naskh Arabic" w:eastAsia="Noto Sans"/>
          <w:sz w:val="24"/>
          <w:rtl/>
        </w:rPr>
        <w:t xml:space="preserve">دسترسی و جست‌وجوی بهتر.</w:t>
      </w:r>
    </w:p>
    <w:p>
      <w:pPr>
        <w:bidi/>
        <w:jc w:val="right"/>
      </w:pPr>
      <w:r>
        <w:rPr>
          <w:sz w:val="24"/>
          <w:rtl/>
          <w:bCs/>
          <w:rFonts w:ascii="Noto Sans" w:hAnsi="Noto Sans" w:cs="Noto Naskh Arabic" w:eastAsia="Noto Sans"/>
          <w:b/>
        </w:rPr>
        <w:t xml:space="preserve">محدودیت:</w:t>
      </w:r>
      <w:r>
        <w:rPr>
          <w:rFonts w:ascii="Noto Sans" w:hAnsi="Noto Sans" w:cs="Noto Naskh Arabic" w:eastAsia="Noto Sans"/>
          <w:sz w:val="24"/>
          <w:rtl/>
        </w:rPr>
        <w:t xml:space="preserve"> </w:t>
      </w:r>
      <w:r>
        <w:rPr>
          <w:rFonts w:ascii="Noto Sans" w:hAnsi="Noto Sans" w:cs="Noto Naskh Arabic" w:eastAsia="Noto Sans"/>
          <w:sz w:val="24"/>
          <w:rtl/>
        </w:rPr>
        <w:t xml:space="preserve">منطق اصلی خدمت تقریباً همان است.</w:t>
      </w:r>
    </w:p>
    <w:bookmarkEnd w:id="88"/>
    <w:bookmarkStart w:id="89" w:name="مرحله-دوم-digitalization"/>
    <w:p>
      <w:pPr>
        <w:pStyle w:val="Heading2"/>
        <w:bidi/>
      </w:pPr>
      <w:r>
        <w:rPr>
          <w:rFonts w:ascii="Noto Sans" w:hAnsi="Noto Sans" w:cs="Noto Naskh Arabic" w:eastAsia="Noto Sans"/>
          <w:sz w:val="24"/>
          <w:rtl/>
        </w:rPr>
        <w:t xml:space="preserve">1.8.3 مرحله دوم: Digitalization</w:t>
      </w:r>
    </w:p>
    <w:p>
      <w:pPr>
        <w:bidi/>
        <w:jc w:val="right"/>
      </w:pPr>
      <w:r>
        <w:rPr>
          <w:rFonts w:ascii="Noto Sans" w:hAnsi="Noto Sans" w:cs="Noto Naskh Arabic" w:eastAsia="Noto Sans"/>
          <w:sz w:val="24"/>
          <w:rtl/>
        </w:rPr>
        <w:t xml:space="preserve">CRM، گردش‌کار و پورتال مشتری به یکدیگر متصل می‌شوند. برخی درخواست‌ها به‌صورت خودکار به واحد مربوط ارسال می‌شوند.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روش اجرای فرایند.</w:t>
      </w:r>
    </w:p>
    <w:p>
      <w:pPr>
        <w:bidi/>
        <w:jc w:val="right"/>
      </w:pPr>
      <w:r>
        <w:rPr>
          <w:sz w:val="24"/>
          <w:rtl/>
          <w:bCs/>
          <w:rFonts w:ascii="Noto Sans" w:hAnsi="Noto Sans" w:cs="Noto Naskh Arabic" w:eastAsia="Noto Sans"/>
          <w:b/>
        </w:rPr>
        <w:t xml:space="preserve">ارزش:</w:t>
      </w:r>
      <w:r>
        <w:rPr>
          <w:rFonts w:ascii="Noto Sans" w:hAnsi="Noto Sans" w:cs="Noto Naskh Arabic" w:eastAsia="Noto Sans"/>
          <w:sz w:val="24"/>
          <w:rtl/>
        </w:rPr>
        <w:t xml:space="preserve"> </w:t>
      </w:r>
      <w:r>
        <w:rPr>
          <w:rFonts w:ascii="Noto Sans" w:hAnsi="Noto Sans" w:cs="Noto Naskh Arabic" w:eastAsia="Noto Sans"/>
          <w:sz w:val="24"/>
          <w:rtl/>
        </w:rPr>
        <w:t xml:space="preserve">کاهش کار دستی و خطا و افزایش قابلیت ردیابی.</w:t>
      </w:r>
    </w:p>
    <w:p>
      <w:pPr>
        <w:bidi/>
        <w:jc w:val="right"/>
      </w:pPr>
      <w:r>
        <w:rPr>
          <w:sz w:val="24"/>
          <w:rtl/>
          <w:bCs/>
          <w:rFonts w:ascii="Noto Sans" w:hAnsi="Noto Sans" w:cs="Noto Naskh Arabic" w:eastAsia="Noto Sans"/>
          <w:b/>
        </w:rPr>
        <w:t xml:space="preserve">محدودیت:</w:t>
      </w:r>
      <w:r>
        <w:rPr>
          <w:rFonts w:ascii="Noto Sans" w:hAnsi="Noto Sans" w:cs="Noto Naskh Arabic" w:eastAsia="Noto Sans"/>
          <w:sz w:val="24"/>
          <w:rtl/>
        </w:rPr>
        <w:t xml:space="preserve"> </w:t>
      </w:r>
      <w:r>
        <w:rPr>
          <w:rFonts w:ascii="Noto Sans" w:hAnsi="Noto Sans" w:cs="Noto Naskh Arabic" w:eastAsia="Noto Sans"/>
          <w:sz w:val="24"/>
          <w:rtl/>
        </w:rPr>
        <w:t xml:space="preserve">سازمان هنوز ممکن است همان منطق قدیمی خدمت را فقط دیجیتالی‌تر اجرا کند.</w:t>
      </w:r>
    </w:p>
    <w:bookmarkEnd w:id="89"/>
    <w:bookmarkStart w:id="90" w:name="مرحله-سوم-digital-transformation"/>
    <w:p>
      <w:pPr>
        <w:pStyle w:val="Heading2"/>
        <w:bidi/>
      </w:pPr>
      <w:r>
        <w:rPr>
          <w:rFonts w:ascii="Noto Sans" w:hAnsi="Noto Sans" w:cs="Noto Naskh Arabic" w:eastAsia="Noto Sans"/>
          <w:sz w:val="24"/>
          <w:rtl/>
        </w:rPr>
        <w:t xml:space="preserve">1.8.4 مرحله سوم: Digital Transformation</w:t>
      </w:r>
    </w:p>
    <w:p>
      <w:pPr>
        <w:bidi/>
        <w:jc w:val="right"/>
      </w:pPr>
      <w:r>
        <w:rPr>
          <w:rFonts w:ascii="Noto Sans" w:hAnsi="Noto Sans" w:cs="Noto Naskh Arabic" w:eastAsia="Noto Sans"/>
          <w:sz w:val="24"/>
          <w:rtl/>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jc w:val="right"/>
      </w:pPr>
      <w:r>
        <w:rPr>
          <w:rFonts w:ascii="Noto Sans" w:hAnsi="Noto Sans" w:cs="Noto Naskh Arabic" w:eastAsia="Noto Sans"/>
          <w:sz w:val="24"/>
          <w:rtl/>
        </w:rPr>
        <w:t xml:space="preserve">هم‌زمان، برخی خدمات جدید دیجیتال ایجاد می‌شوند و مسئولیت تیم‌ها از اجرای یک مرحله فرایند به مالکیت نتیجه خدمت نزدیک‌تر می‌شود.</w:t>
      </w:r>
    </w:p>
    <w:p>
      <w:pPr>
        <w:bidi/>
        <w:jc w:val="right"/>
      </w:pPr>
      <w:r>
        <w:rPr>
          <w:sz w:val="24"/>
          <w:rtl/>
          <w:bCs/>
          <w:rFonts w:ascii="Noto Sans" w:hAnsi="Noto Sans" w:cs="Noto Naskh Arabic" w:eastAsia="Noto Sans"/>
          <w:b/>
        </w:rPr>
        <w:t xml:space="preserve">تغییر اصلی:</w:t>
      </w:r>
      <w:r>
        <w:rPr>
          <w:rFonts w:ascii="Noto Sans" w:hAnsi="Noto Sans" w:cs="Noto Naskh Arabic" w:eastAsia="Noto Sans"/>
          <w:sz w:val="24"/>
          <w:rtl/>
        </w:rPr>
        <w:t xml:space="preserve"> </w:t>
      </w:r>
      <w:r>
        <w:rPr>
          <w:rFonts w:ascii="Noto Sans" w:hAnsi="Noto Sans" w:cs="Noto Naskh Arabic" w:eastAsia="Noto Sans"/>
          <w:sz w:val="24"/>
          <w:rtl/>
        </w:rPr>
        <w:t xml:space="preserve">قابلیت، فرایند و منطق ارزش‌آفرینی.</w:t>
      </w:r>
    </w:p>
    <w:p>
      <w:pPr>
        <w:bidi/>
        <w:jc w:val="right"/>
      </w:pPr>
      <w:r>
        <w:rPr>
          <w:sz w:val="24"/>
          <w:rtl/>
          <w:bCs/>
          <w:rFonts w:ascii="Noto Sans" w:hAnsi="Noto Sans" w:cs="Noto Naskh Arabic" w:eastAsia="Noto Sans"/>
          <w:b/>
        </w:rPr>
        <w:t xml:space="preserve">نکته:</w:t>
      </w:r>
      <w:r>
        <w:rPr>
          <w:rFonts w:ascii="Noto Sans" w:hAnsi="Noto Sans" w:cs="Noto Naskh Arabic" w:eastAsia="Noto Sans"/>
          <w:sz w:val="24"/>
          <w:rtl/>
        </w:rPr>
        <w:t xml:space="preserve"> </w:t>
      </w:r>
      <w:r>
        <w:rPr>
          <w:rFonts w:ascii="Noto Sans" w:hAnsi="Noto Sans" w:cs="Noto Naskh Arabic" w:eastAsia="Noto Sans"/>
          <w:sz w:val="24"/>
          <w:rtl/>
        </w:rPr>
        <w:t xml:space="preserve">در این مرحله سازمان دیگر فقط سریع‌تر کار قبلی را انجام نمی‌دهد؛ بخشی از روش خلق ارزش را تغییر می‌دهد.</w:t>
      </w:r>
    </w:p>
    <w:bookmarkEnd w:id="90"/>
    <w:bookmarkStart w:id="91" w:name="مرحله-چهارم-ai-enabled"/>
    <w:p>
      <w:pPr>
        <w:pStyle w:val="Heading2"/>
        <w:bidi/>
      </w:pPr>
      <w:r>
        <w:rPr>
          <w:rFonts w:ascii="Noto Sans" w:hAnsi="Noto Sans" w:cs="Noto Naskh Arabic" w:eastAsia="Noto Sans"/>
          <w:sz w:val="24"/>
          <w:rtl/>
        </w:rPr>
        <w:t xml:space="preserve">1.8.5 مرحله چهارم: AI-Enabled</w:t>
      </w:r>
    </w:p>
    <w:p>
      <w:pPr>
        <w:bidi/>
        <w:jc w:val="right"/>
      </w:pPr>
      <w:r>
        <w:rPr>
          <w:rFonts w:ascii="Noto Sans" w:hAnsi="Noto Sans" w:cs="Noto Naskh Arabic" w:eastAsia="Noto Sans"/>
          <w:sz w:val="24"/>
          <w:rtl/>
        </w:rPr>
        <w:t xml:space="preserve">پس از آماده‌شدن داده و فرایند، قابلیت‌های AI به کار گرفته می‌شوند:</w:t>
      </w:r>
    </w:p>
    <w:p>
      <w:pPr>
        <w:numPr>
          <w:ilvl w:val="0"/>
          <w:numId w:val="1014"/>
        </w:numPr>
        <w:pStyle w:val="Compact"/>
        <w:bidi/>
        <w:jc w:val="right"/>
      </w:pPr>
      <w:r>
        <w:rPr>
          <w:rFonts w:ascii="Noto Sans" w:hAnsi="Noto Sans" w:cs="Noto Naskh Arabic" w:eastAsia="Noto Sans"/>
          <w:sz w:val="24"/>
          <w:rtl/>
        </w:rPr>
        <w:t xml:space="preserve">طبقه‌بندی خودکار درخواست‌ها؛</w:t>
      </w:r>
    </w:p>
    <w:p>
      <w:pPr>
        <w:numPr>
          <w:ilvl w:val="0"/>
          <w:numId w:val="1014"/>
        </w:numPr>
        <w:pStyle w:val="Compact"/>
        <w:bidi/>
        <w:jc w:val="right"/>
      </w:pPr>
      <w:r>
        <w:rPr>
          <w:rFonts w:ascii="Noto Sans" w:hAnsi="Noto Sans" w:cs="Noto Naskh Arabic" w:eastAsia="Noto Sans"/>
          <w:sz w:val="24"/>
          <w:rtl/>
        </w:rPr>
        <w:t xml:space="preserve">خلاصه‌سازی سوابق مشتری؛</w:t>
      </w:r>
    </w:p>
    <w:p>
      <w:pPr>
        <w:numPr>
          <w:ilvl w:val="0"/>
          <w:numId w:val="1014"/>
        </w:numPr>
        <w:pStyle w:val="Compact"/>
        <w:bidi/>
        <w:jc w:val="right"/>
      </w:pPr>
      <w:r>
        <w:rPr>
          <w:rFonts w:ascii="Noto Sans" w:hAnsi="Noto Sans" w:cs="Noto Naskh Arabic" w:eastAsia="Noto Sans"/>
          <w:sz w:val="24"/>
          <w:rtl/>
        </w:rPr>
        <w:t xml:space="preserve">پیشنهاد پاسخ به کارشناس؛</w:t>
      </w:r>
    </w:p>
    <w:p>
      <w:pPr>
        <w:numPr>
          <w:ilvl w:val="0"/>
          <w:numId w:val="1014"/>
        </w:numPr>
        <w:pStyle w:val="Compact"/>
        <w:bidi/>
        <w:jc w:val="right"/>
      </w:pPr>
      <w:r>
        <w:rPr>
          <w:rFonts w:ascii="Noto Sans" w:hAnsi="Noto Sans" w:cs="Noto Naskh Arabic" w:eastAsia="Noto Sans"/>
          <w:sz w:val="24"/>
          <w:rtl/>
        </w:rPr>
        <w:t xml:space="preserve">پیش‌بینی احتمال تأخیر یا نارضایتی؛</w:t>
      </w:r>
    </w:p>
    <w:p>
      <w:pPr>
        <w:numPr>
          <w:ilvl w:val="0"/>
          <w:numId w:val="1014"/>
        </w:numPr>
        <w:pStyle w:val="Compact"/>
        <w:bidi/>
        <w:jc w:val="right"/>
      </w:pPr>
      <w:r>
        <w:rPr>
          <w:rFonts w:ascii="Noto Sans" w:hAnsi="Noto Sans" w:cs="Noto Naskh Arabic" w:eastAsia="Noto Sans"/>
          <w:sz w:val="24"/>
          <w:rtl/>
        </w:rPr>
        <w:t xml:space="preserve">پیشنهاد اقدام بعدی؛</w:t>
      </w:r>
    </w:p>
    <w:p>
      <w:pPr>
        <w:numPr>
          <w:ilvl w:val="0"/>
          <w:numId w:val="1014"/>
        </w:numPr>
        <w:pStyle w:val="Compact"/>
        <w:bidi/>
        <w:jc w:val="right"/>
      </w:pPr>
      <w:r>
        <w:rPr>
          <w:rFonts w:ascii="Noto Sans" w:hAnsi="Noto Sans" w:cs="Noto Naskh Arabic" w:eastAsia="Noto Sans"/>
          <w:sz w:val="24"/>
          <w:rtl/>
        </w:rPr>
        <w:t xml:space="preserve">و هدایت خودکار موارد کم‌ریسک.</w:t>
      </w:r>
    </w:p>
    <w:p>
      <w:pPr>
        <w:bidi/>
        <w:jc w:val="right"/>
      </w:pPr>
      <w:r>
        <w:rPr>
          <w:rFonts w:ascii="Noto Sans" w:hAnsi="Noto Sans" w:cs="Noto Naskh Arabic" w:eastAsia="Noto Sans"/>
          <w:sz w:val="24"/>
          <w:rtl/>
        </w:rPr>
        <w:t xml:space="preserve">در این مرحله AI هنوز تا حد زیادی در چارچوب فرایندهای موجود عمل می‌کند، اما کیفیت تصمیم و سرعت کار را بالا می‌برد.</w:t>
      </w:r>
    </w:p>
    <w:bookmarkEnd w:id="91"/>
    <w:bookmarkStart w:id="92" w:name="مرحله-پنجم-حرکت-به-سمت-ai-native"/>
    <w:p>
      <w:pPr>
        <w:pStyle w:val="Heading2"/>
        <w:bidi/>
      </w:pPr>
      <w:r>
        <w:rPr>
          <w:rFonts w:ascii="Noto Sans" w:hAnsi="Noto Sans" w:cs="Noto Naskh Arabic" w:eastAsia="Noto Sans"/>
          <w:sz w:val="24"/>
          <w:rtl/>
        </w:rPr>
        <w:t xml:space="preserve">1.8.6 مرحله پنجم: حرکت به سمت AI-Native</w:t>
      </w:r>
    </w:p>
    <w:p>
      <w:pPr>
        <w:bidi/>
        <w:jc w:val="right"/>
      </w:pPr>
      <w:r>
        <w:rPr>
          <w:rFonts w:ascii="Noto Sans" w:hAnsi="Noto Sans" w:cs="Noto Naskh Arabic" w:eastAsia="Noto Sans"/>
          <w:sz w:val="24"/>
          <w:rtl/>
        </w:rPr>
        <w:t xml:space="preserve">مدیریت متوجه می‌شود برخی خدمات را می‌توان از ابتدا به‌گونه‌ای طراحی کرد که AI 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jc w:val="right"/>
      </w:pPr>
      <w:r>
        <w:rPr>
          <w:rFonts w:ascii="Noto Sans" w:hAnsi="Noto Sans" w:cs="Noto Naskh Arabic" w:eastAsia="Noto Sans"/>
          <w:sz w:val="24"/>
          <w:rtl/>
        </w:rPr>
        <w:t xml:space="preserve">در اینجا تغییر فقط «اضافه‌شدن AI» نیست. طراحی تجربه مشتری، نقش کارشناسان، گردش اطلاعات و مدل عملیاتی نیز تغییر می‌کند.</w:t>
      </w:r>
    </w:p>
    <w:p>
      <w:pPr>
        <w:bidi/>
        <w:jc w:val="right"/>
      </w:pPr>
      <w:r>
        <w:rPr>
          <w:rFonts w:ascii="Noto Sans" w:hAnsi="Noto Sans" w:cs="Noto Naskh Arabic" w:eastAsia="Noto Sans"/>
          <w:sz w:val="24"/>
          <w:rtl/>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2"/>
    <w:bookmarkStart w:id="93" w:name="X14b1569adb6ff832ba53878b5b69ec111d8cc99"/>
    <w:p>
      <w:pPr>
        <w:pStyle w:val="Heading2"/>
        <w:bidi/>
      </w:pPr>
      <w:r>
        <w:rPr>
          <w:rFonts w:ascii="Noto Sans" w:hAnsi="Noto Sans" w:cs="Noto Naskh Arabic" w:eastAsia="Noto Sans"/>
          <w:sz w:val="24"/>
          <w:rtl/>
        </w:rPr>
        <w:t xml:space="preserve">1.8.7 اگر سازمان از مرحله‌های قبلی عبور نکند چه می‌شود؟</w:t>
      </w:r>
    </w:p>
    <w:p>
      <w:pPr>
        <w:bidi/>
        <w:jc w:val="right"/>
      </w:pPr>
      <w:r>
        <w:rPr>
          <w:rFonts w:ascii="Noto Sans" w:hAnsi="Noto Sans" w:cs="Noto Naskh Arabic" w:eastAsia="Noto Sans"/>
          <w:sz w:val="24"/>
          <w:rtl/>
        </w:rPr>
        <w:t xml:space="preserve">فرض کنید شرکت بدون اصلاح داده و فرایند، مستقیماً یک مدل AI خریداری کند. در این حالت ممکن است:</w:t>
      </w:r>
    </w:p>
    <w:p>
      <w:pPr>
        <w:numPr>
          <w:ilvl w:val="0"/>
          <w:numId w:val="1015"/>
        </w:numPr>
        <w:pStyle w:val="Compact"/>
        <w:bidi/>
        <w:jc w:val="right"/>
      </w:pPr>
      <w:r>
        <w:rPr>
          <w:rFonts w:ascii="Noto Sans" w:hAnsi="Noto Sans" w:cs="Noto Naskh Arabic" w:eastAsia="Noto Sans"/>
          <w:sz w:val="24"/>
          <w:rtl/>
        </w:rPr>
        <w:t xml:space="preserve">مدل اطلاعات ناقص دریافت کند؛</w:t>
      </w:r>
    </w:p>
    <w:p>
      <w:pPr>
        <w:numPr>
          <w:ilvl w:val="0"/>
          <w:numId w:val="1015"/>
        </w:numPr>
        <w:pStyle w:val="Compact"/>
        <w:bidi/>
        <w:jc w:val="right"/>
      </w:pPr>
      <w:r>
        <w:rPr>
          <w:rFonts w:ascii="Noto Sans" w:hAnsi="Noto Sans" w:cs="Noto Naskh Arabic" w:eastAsia="Noto Sans"/>
          <w:sz w:val="24"/>
          <w:rtl/>
        </w:rPr>
        <w:t xml:space="preserve">پاسخ‌ها با رویه واقعی سازمان ناسازگار باشند؛</w:t>
      </w:r>
    </w:p>
    <w:p>
      <w:pPr>
        <w:numPr>
          <w:ilvl w:val="0"/>
          <w:numId w:val="1015"/>
        </w:numPr>
        <w:pStyle w:val="Compact"/>
        <w:bidi/>
        <w:jc w:val="right"/>
      </w:pPr>
      <w:r>
        <w:rPr>
          <w:rFonts w:ascii="Noto Sans" w:hAnsi="Noto Sans" w:cs="Noto Naskh Arabic" w:eastAsia="Noto Sans"/>
          <w:sz w:val="24"/>
          <w:rtl/>
        </w:rPr>
        <w:t xml:space="preserve">کارکنان به خروجی مدل اعتماد نکنند؛</w:t>
      </w:r>
    </w:p>
    <w:p>
      <w:pPr>
        <w:numPr>
          <w:ilvl w:val="0"/>
          <w:numId w:val="1015"/>
        </w:numPr>
        <w:pStyle w:val="Compact"/>
        <w:bidi/>
        <w:jc w:val="right"/>
      </w:pPr>
      <w:r>
        <w:rPr>
          <w:rFonts w:ascii="Noto Sans" w:hAnsi="Noto Sans" w:cs="Noto Naskh Arabic" w:eastAsia="Noto Sans"/>
          <w:sz w:val="24"/>
          <w:rtl/>
        </w:rPr>
        <w:t xml:space="preserve">مسئولیت خطا روشن نباشد؛</w:t>
      </w:r>
    </w:p>
    <w:p>
      <w:pPr>
        <w:numPr>
          <w:ilvl w:val="0"/>
          <w:numId w:val="1015"/>
        </w:numPr>
        <w:pStyle w:val="Compact"/>
        <w:bidi/>
        <w:jc w:val="right"/>
      </w:pPr>
      <w:r>
        <w:rPr>
          <w:rFonts w:ascii="Noto Sans" w:hAnsi="Noto Sans" w:cs="Noto Naskh Arabic" w:eastAsia="Noto Sans"/>
          <w:sz w:val="24"/>
          <w:rtl/>
        </w:rPr>
        <w:t xml:space="preserve">و هزینه نگهداری سیستم افزایش یابد.</w:t>
      </w:r>
    </w:p>
    <w:p>
      <w:pPr>
        <w:bidi/>
        <w:jc w:val="right"/>
      </w:pPr>
      <w:r>
        <w:rPr>
          <w:rFonts w:ascii="Noto Sans" w:hAnsi="Noto Sans" w:cs="Noto Naskh Arabic" w:eastAsia="Noto Sans"/>
          <w:sz w:val="24"/>
          <w:rtl/>
        </w:rPr>
        <w:t xml:space="preserve">بنابراین AI معمولاً ضعف‌های بنیادی سازمان را پنهان نمی‌کند؛ در بسیاری موارد آنها را آشکارتر می‌کند.</w:t>
      </w:r>
    </w:p>
    <w:bookmarkEnd w:id="93"/>
    <w:bookmarkStart w:id="94" w:name="تحلیل-موردی-با-مدل-نهحلقهای"/>
    <w:p>
      <w:pPr>
        <w:pStyle w:val="Heading2"/>
        <w:bidi/>
      </w:pPr>
      <w:r>
        <w:rPr>
          <w:rFonts w:ascii="Noto Sans" w:hAnsi="Noto Sans" w:cs="Noto Naskh Arabic" w:eastAsia="Noto Sans"/>
          <w:sz w:val="24"/>
          <w:rtl/>
        </w:rPr>
        <w:t xml:space="preserve">1.8.8 تحلیل موردی با مدل نه‌حلقه‌ای</w:t>
      </w:r>
    </w:p>
    <w:tbl>
      <w:tblPr>
        <w:tblStyle w:val="Table"/>
        <w:tblW w:type="auto" w:w="0"/>
        <w:tblLook w:firstRow="1" w:lastRow="0" w:firstColumn="0" w:lastColumn="0" w:noHBand="0" w:noVBand="0" w:val="0020"/>
        <w:jc w:val="start"/>
      </w:tblPr>
      <w:tblGrid>
        <w:gridCol w:w="3960"/>
        <w:gridCol w:w="3960"/>
      </w:tblGrid>
      <w:tr>
        <w:trPr>
          <w:tblHeader w:val="true"/>
        </w:trPr>
        <w:tc>
          <w:tcPr>
            <w:textDirection w:val="tbRl"/>
          </w:tcPr>
          <w:p>
            <w:pPr>
              <w:pStyle w:val="Compact"/>
              <w:bidi/>
              <w:jc w:val="right"/>
            </w:pPr>
            <w:r>
              <w:rPr>
                <w:rFonts w:ascii="Noto Sans" w:hAnsi="Noto Sans" w:cs="Noto Naskh Arabic" w:eastAsia="Noto Sans"/>
                <w:sz w:val="24"/>
                <w:rtl/>
              </w:rPr>
              <w:t xml:space="preserve">حلقه</w:t>
            </w:r>
          </w:p>
        </w:tc>
        <w:tc>
          <w:tcPr>
            <w:textDirection w:val="tbRl"/>
          </w:tcPr>
          <w:p>
            <w:pPr>
              <w:pStyle w:val="Compact"/>
              <w:bidi/>
              <w:jc w:val="right"/>
            </w:pPr>
            <w:r>
              <w:rPr>
                <w:rFonts w:ascii="Noto Sans" w:hAnsi="Noto Sans" w:cs="Noto Naskh Arabic" w:eastAsia="Noto Sans"/>
                <w:sz w:val="24"/>
                <w:rtl/>
              </w:rPr>
              <w:t xml:space="preserve">پرسش درباره پارس‌خدمت</w:t>
            </w:r>
          </w:p>
        </w:tc>
      </w:tr>
      <w:tr>
        <w:tc>
          <w:tcPr>
            <w:textDirection w:val="tbRl"/>
          </w:tcPr>
          <w:p>
            <w:pPr>
              <w:pStyle w:val="Compact"/>
              <w:bidi/>
              <w:jc w:val="right"/>
            </w:pPr>
            <w:r>
              <w:rPr>
                <w:rFonts w:ascii="Noto Sans" w:hAnsi="Noto Sans" w:cs="Noto Naskh Arabic" w:eastAsia="Noto Sans"/>
                <w:sz w:val="24"/>
                <w:rtl/>
              </w:rPr>
              <w:t xml:space="preserve">مسئله</w:t>
            </w:r>
          </w:p>
        </w:tc>
        <w:tc>
          <w:tcPr>
            <w:textDirection w:val="tbRl"/>
          </w:tcPr>
          <w:p>
            <w:pPr>
              <w:pStyle w:val="Compact"/>
              <w:bidi/>
              <w:jc w:val="right"/>
            </w:pPr>
            <w:r>
              <w:rPr>
                <w:rFonts w:ascii="Noto Sans" w:hAnsi="Noto Sans" w:cs="Noto Naskh Arabic" w:eastAsia="Noto Sans"/>
                <w:sz w:val="24"/>
                <w:rtl/>
              </w:rPr>
              <w:t xml:space="preserve">مشکل اصلی مشتری و سازمان چیست؟</w:t>
            </w:r>
          </w:p>
        </w:tc>
      </w:tr>
      <w:tr>
        <w:tc>
          <w:tcPr>
            <w:textDirection w:val="tbRl"/>
          </w:tcPr>
          <w:p>
            <w:pPr>
              <w:pStyle w:val="Compact"/>
              <w:bidi/>
              <w:jc w:val="right"/>
            </w:pPr>
            <w:r>
              <w:rPr>
                <w:rFonts w:ascii="Noto Sans" w:hAnsi="Noto Sans" w:cs="Noto Naskh Arabic" w:eastAsia="Noto Sans"/>
                <w:sz w:val="24"/>
                <w:rtl/>
              </w:rPr>
              <w:t xml:space="preserve">ارزش</w:t>
            </w:r>
          </w:p>
        </w:tc>
        <w:tc>
          <w:tcPr>
            <w:textDirection w:val="tbRl"/>
          </w:tcPr>
          <w:p>
            <w:pPr>
              <w:pStyle w:val="Compact"/>
              <w:bidi/>
              <w:jc w:val="right"/>
            </w:pPr>
            <w:r>
              <w:rPr>
                <w:rFonts w:ascii="Noto Sans" w:hAnsi="Noto Sans" w:cs="Noto Naskh Arabic" w:eastAsia="Noto Sans"/>
                <w:sz w:val="24"/>
                <w:rtl/>
              </w:rPr>
              <w:t xml:space="preserve">چه نتیجه‌ای باید بهتر شود؟</w:t>
            </w:r>
          </w:p>
        </w:tc>
      </w:tr>
      <w:tr>
        <w:tc>
          <w:tcPr>
            <w:textDirection w:val="tbRl"/>
          </w:tcPr>
          <w:p>
            <w:pPr>
              <w:pStyle w:val="Compact"/>
              <w:bidi/>
              <w:jc w:val="right"/>
            </w:pPr>
            <w:r>
              <w:rPr>
                <w:rFonts w:ascii="Noto Sans" w:hAnsi="Noto Sans" w:cs="Noto Naskh Arabic" w:eastAsia="Noto Sans"/>
                <w:sz w:val="24"/>
                <w:rtl/>
              </w:rPr>
              <w:t xml:space="preserve">قابلیت</w:t>
            </w:r>
          </w:p>
        </w:tc>
        <w:tc>
          <w:tcPr>
            <w:textDirection w:val="tbRl"/>
          </w:tcPr>
          <w:p>
            <w:pPr>
              <w:pStyle w:val="Compact"/>
              <w:bidi/>
              <w:jc w:val="right"/>
            </w:pPr>
            <w:r>
              <w:rPr>
                <w:rFonts w:ascii="Noto Sans" w:hAnsi="Noto Sans" w:cs="Noto Naskh Arabic" w:eastAsia="Noto Sans"/>
                <w:sz w:val="24"/>
                <w:rtl/>
              </w:rPr>
              <w:t xml:space="preserve">چه توانایی جدیدی باید ایجاد شود؟</w:t>
            </w:r>
          </w:p>
        </w:tc>
      </w:tr>
      <w:tr>
        <w:tc>
          <w:tcPr>
            <w:textDirection w:val="tbRl"/>
          </w:tcPr>
          <w:p>
            <w:pPr>
              <w:pStyle w:val="Compact"/>
              <w:bidi/>
              <w:jc w:val="right"/>
            </w:pPr>
            <w:r>
              <w:rPr>
                <w:rFonts w:ascii="Noto Sans" w:hAnsi="Noto Sans" w:cs="Noto Naskh Arabic" w:eastAsia="Noto Sans"/>
                <w:sz w:val="24"/>
                <w:rtl/>
              </w:rPr>
              <w:t xml:space="preserve">فرایند</w:t>
            </w:r>
          </w:p>
        </w:tc>
        <w:tc>
          <w:tcPr>
            <w:textDirection w:val="tbRl"/>
          </w:tcPr>
          <w:p>
            <w:pPr>
              <w:pStyle w:val="Compact"/>
              <w:bidi/>
              <w:jc w:val="right"/>
            </w:pPr>
            <w:r>
              <w:rPr>
                <w:rFonts w:ascii="Noto Sans" w:hAnsi="Noto Sans" w:cs="Noto Naskh Arabic" w:eastAsia="Noto Sans"/>
                <w:sz w:val="24"/>
                <w:rtl/>
              </w:rPr>
              <w:t xml:space="preserve">کدام جریان کار باید بازطراحی شود؟</w:t>
            </w:r>
          </w:p>
        </w:tc>
      </w:tr>
      <w:tr>
        <w:tc>
          <w:tcPr>
            <w:textDirection w:val="tbRl"/>
          </w:tcPr>
          <w:p>
            <w:pPr>
              <w:pStyle w:val="Compact"/>
              <w:bidi/>
              <w:jc w:val="right"/>
            </w:pPr>
            <w:r>
              <w:rPr>
                <w:rFonts w:ascii="Noto Sans" w:hAnsi="Noto Sans" w:cs="Noto Naskh Arabic" w:eastAsia="Noto Sans"/>
                <w:sz w:val="24"/>
                <w:rtl/>
              </w:rPr>
              <w:t xml:space="preserve">معماری</w:t>
            </w:r>
          </w:p>
        </w:tc>
        <w:tc>
          <w:tcPr>
            <w:textDirection w:val="tbRl"/>
          </w:tcPr>
          <w:p>
            <w:pPr>
              <w:pStyle w:val="Compact"/>
              <w:bidi/>
              <w:jc w:val="right"/>
            </w:pPr>
            <w:r>
              <w:rPr>
                <w:rFonts w:ascii="Noto Sans" w:hAnsi="Noto Sans" w:cs="Noto Naskh Arabic" w:eastAsia="Noto Sans"/>
                <w:sz w:val="24"/>
                <w:rtl/>
              </w:rPr>
              <w:t xml:space="preserve">سامانه‌ها و داده چگونه هماهنگ شوند؟</w:t>
            </w:r>
          </w:p>
        </w:tc>
      </w:tr>
      <w:tr>
        <w:tc>
          <w:tcPr>
            <w:textDirection w:val="tbRl"/>
          </w:tcPr>
          <w:p>
            <w:pPr>
              <w:pStyle w:val="Compact"/>
              <w:bidi/>
              <w:jc w:val="right"/>
            </w:pPr>
            <w:r>
              <w:rPr>
                <w:rFonts w:ascii="Noto Sans" w:hAnsi="Noto Sans" w:cs="Noto Naskh Arabic" w:eastAsia="Noto Sans"/>
                <w:sz w:val="24"/>
                <w:rtl/>
              </w:rPr>
              <w:t xml:space="preserve">داده/AI</w:t>
            </w:r>
          </w:p>
        </w:tc>
        <w:tc>
          <w:tcPr>
            <w:textDirection w:val="tbRl"/>
          </w:tcPr>
          <w:p>
            <w:pPr>
              <w:pStyle w:val="Compact"/>
              <w:bidi/>
              <w:jc w:val="right"/>
            </w:pPr>
            <w:r>
              <w:rPr>
                <w:rFonts w:ascii="Noto Sans" w:hAnsi="Noto Sans" w:cs="Noto Naskh Arabic" w:eastAsia="Noto Sans"/>
                <w:sz w:val="24"/>
                <w:rtl/>
              </w:rPr>
              <w:t xml:space="preserve">چه داده و هوشی برای تصمیم لازم است؟</w:t>
            </w:r>
          </w:p>
        </w:tc>
      </w:tr>
      <w:tr>
        <w:tc>
          <w:tcPr>
            <w:textDirection w:val="tbRl"/>
          </w:tcPr>
          <w:p>
            <w:pPr>
              <w:pStyle w:val="Compact"/>
              <w:bidi/>
              <w:jc w:val="right"/>
            </w:pPr>
            <w:r>
              <w:rPr>
                <w:rFonts w:ascii="Noto Sans" w:hAnsi="Noto Sans" w:cs="Noto Naskh Arabic" w:eastAsia="Noto Sans"/>
                <w:sz w:val="24"/>
                <w:rtl/>
              </w:rPr>
              <w:t xml:space="preserve">انسان</w:t>
            </w:r>
          </w:p>
        </w:tc>
        <w:tc>
          <w:tcPr>
            <w:textDirection w:val="tbRl"/>
          </w:tcPr>
          <w:p>
            <w:pPr>
              <w:pStyle w:val="Compact"/>
              <w:bidi/>
              <w:jc w:val="right"/>
            </w:pPr>
            <w:r>
              <w:rPr>
                <w:rFonts w:ascii="Noto Sans" w:hAnsi="Noto Sans" w:cs="Noto Naskh Arabic" w:eastAsia="Noto Sans"/>
                <w:sz w:val="24"/>
                <w:rtl/>
              </w:rPr>
              <w:t xml:space="preserve">چه نقش‌ها و مهارت‌هایی باید تغییر کند؟</w:t>
            </w:r>
          </w:p>
        </w:tc>
      </w:tr>
      <w:tr>
        <w:tc>
          <w:tcPr>
            <w:textDirection w:val="tbRl"/>
          </w:tcPr>
          <w:p>
            <w:pPr>
              <w:pStyle w:val="Compact"/>
              <w:bidi/>
              <w:jc w:val="right"/>
            </w:pPr>
            <w:r>
              <w:rPr>
                <w:rFonts w:ascii="Noto Sans" w:hAnsi="Noto Sans" w:cs="Noto Naskh Arabic" w:eastAsia="Noto Sans"/>
                <w:sz w:val="24"/>
                <w:rtl/>
              </w:rPr>
              <w:t xml:space="preserve">حکمرانی</w:t>
            </w:r>
          </w:p>
        </w:tc>
        <w:tc>
          <w:tcPr>
            <w:textDirection w:val="tbRl"/>
          </w:tcPr>
          <w:p>
            <w:pPr>
              <w:pStyle w:val="Compact"/>
              <w:bidi/>
              <w:jc w:val="right"/>
            </w:pPr>
            <w:r>
              <w:rPr>
                <w:rFonts w:ascii="Noto Sans" w:hAnsi="Noto Sans" w:cs="Noto Naskh Arabic" w:eastAsia="Noto Sans"/>
                <w:sz w:val="24"/>
                <w:rtl/>
              </w:rPr>
              <w:t xml:space="preserve">چه ریسک‌ها و مسئولیت‌هایی باید کنترل شوند؟</w:t>
            </w:r>
          </w:p>
        </w:tc>
      </w:tr>
      <w:tr>
        <w:tc>
          <w:tcPr>
            <w:textDirection w:val="tbRl"/>
          </w:tcPr>
          <w:p>
            <w:pPr>
              <w:pStyle w:val="Compact"/>
              <w:bidi/>
              <w:jc w:val="right"/>
            </w:pPr>
            <w:r>
              <w:rPr>
                <w:rFonts w:ascii="Noto Sans" w:hAnsi="Noto Sans" w:cs="Noto Naskh Arabic" w:eastAsia="Noto Sans"/>
                <w:sz w:val="24"/>
                <w:rtl/>
              </w:rPr>
              <w:t xml:space="preserve">سنجش</w:t>
            </w:r>
          </w:p>
        </w:tc>
        <w:tc>
          <w:tcPr>
            <w:textDirection w:val="tbRl"/>
          </w:tcPr>
          <w:p>
            <w:pPr>
              <w:pStyle w:val="Compact"/>
              <w:bidi/>
              <w:jc w:val="right"/>
            </w:pPr>
            <w:r>
              <w:rPr>
                <w:rFonts w:ascii="Noto Sans" w:hAnsi="Noto Sans" w:cs="Noto Naskh Arabic" w:eastAsia="Noto Sans"/>
                <w:sz w:val="24"/>
                <w:rtl/>
              </w:rPr>
              <w:t xml:space="preserve">از کجا بفهمیم تحول واقعاً ارزش ایجاد کرده است؟</w:t>
            </w:r>
          </w:p>
        </w:tc>
      </w:tr>
    </w:tbl>
    <w:p>
      <w:pPr>
        <w:bidi/>
        <w:jc w:val="right"/>
      </w:pPr>
      <w:r>
        <w:rPr>
          <w:rFonts w:ascii="Noto Sans" w:hAnsi="Noto Sans" w:cs="Noto Naskh Arabic" w:eastAsia="Noto Sans"/>
          <w:sz w:val="24"/>
          <w:rtl/>
        </w:rPr>
        <w:t xml:space="preserve">این جدول یکی از ابزارهای مقدماتی فصل است. در فصل ۳ به Capability Map و مدل عملیاتی، در فصل ۴ به معماری، در فصل ۵ به داده و Enterprise AI، در فصل ۷ به عملیات هوشمند، در فصل ۸ به انسان و در فصل ۹ به حکمرانی تبدیل و تفصیل داده خواهد شد.</w:t>
      </w:r>
    </w:p>
    <w:bookmarkEnd w:id="94"/>
    <w:bookmarkStart w:id="96" w:name="پرسشهای-تحلیلی"/>
    <w:p>
      <w:pPr>
        <w:pStyle w:val="Heading2"/>
        <w:bidi/>
      </w:pPr>
      <w:r>
        <w:rPr>
          <w:rFonts w:ascii="Noto Sans" w:hAnsi="Noto Sans" w:cs="Noto Naskh Arabic" w:eastAsia="Noto Sans"/>
          <w:sz w:val="24"/>
          <w:rtl/>
        </w:rPr>
        <w:t xml:space="preserve">1.8.9 پرسش‌های تحلیلی</w:t>
      </w:r>
    </w:p>
    <w:p>
      <w:pPr>
        <w:numPr>
          <w:ilvl w:val="0"/>
          <w:numId w:val="1016"/>
        </w:numPr>
        <w:pStyle w:val="Compact"/>
        <w:bidi/>
        <w:jc w:val="right"/>
      </w:pPr>
      <w:r>
        <w:rPr>
          <w:rFonts w:ascii="Noto Sans" w:hAnsi="Noto Sans" w:cs="Noto Naskh Arabic" w:eastAsia="Noto Sans"/>
          <w:sz w:val="24"/>
          <w:rtl/>
        </w:rPr>
        <w:t xml:space="preserve">در هر مرحله دقیقاً چه چیزی تغییر کرده است: اطلاعات، فرایند، قابلیت، مدل ارزش یا منطق سازمان؟</w:t>
      </w:r>
    </w:p>
    <w:p>
      <w:pPr>
        <w:numPr>
          <w:ilvl w:val="0"/>
          <w:numId w:val="1016"/>
        </w:numPr>
        <w:pStyle w:val="Compact"/>
        <w:bidi/>
        <w:jc w:val="right"/>
      </w:pPr>
      <w:r>
        <w:rPr>
          <w:rFonts w:ascii="Noto Sans" w:hAnsi="Noto Sans" w:cs="Noto Naskh Arabic" w:eastAsia="Noto Sans"/>
          <w:sz w:val="24"/>
          <w:rtl/>
        </w:rPr>
        <w:t xml:space="preserve">کدام مرحله را می‌توان بدون تغییر در ساختار سازمان انجام داد؟</w:t>
      </w:r>
    </w:p>
    <w:p>
      <w:pPr>
        <w:numPr>
          <w:ilvl w:val="0"/>
          <w:numId w:val="1016"/>
        </w:numPr>
        <w:pStyle w:val="Compact"/>
        <w:bidi/>
        <w:jc w:val="right"/>
      </w:pPr>
      <w:r>
        <w:rPr>
          <w:rFonts w:ascii="Noto Sans" w:hAnsi="Noto Sans" w:cs="Noto Naskh Arabic" w:eastAsia="Noto Sans"/>
          <w:sz w:val="24"/>
          <w:rtl/>
        </w:rPr>
        <w:t xml:space="preserve">در کدام مرحله کیفیت داده به یک پیش‌شرط تعیین‌کننده تبدیل می‌شود؟</w:t>
      </w:r>
    </w:p>
    <w:p>
      <w:pPr>
        <w:numPr>
          <w:ilvl w:val="0"/>
          <w:numId w:val="1016"/>
        </w:numPr>
        <w:pStyle w:val="Compact"/>
        <w:bidi/>
        <w:jc w:val="right"/>
      </w:pPr>
      <w:r>
        <w:rPr>
          <w:rFonts w:ascii="Noto Sans" w:hAnsi="Noto Sans" w:cs="Noto Naskh Arabic" w:eastAsia="Noto Sans"/>
          <w:sz w:val="24"/>
          <w:rtl/>
        </w:rPr>
        <w:t xml:space="preserve">کدام تصمیم‌های پارس‌خدمت باید همیشه با نظارت انسانی انجام شوند؟ دلیل خود را بیان کنید.</w:t>
      </w:r>
    </w:p>
    <w:p>
      <w:pPr>
        <w:numPr>
          <w:ilvl w:val="0"/>
          <w:numId w:val="1016"/>
        </w:numPr>
        <w:pStyle w:val="Compact"/>
        <w:bidi/>
        <w:jc w:val="right"/>
      </w:pPr>
      <w:r>
        <w:rPr>
          <w:rFonts w:ascii="Noto Sans" w:hAnsi="Noto Sans" w:cs="Noto Naskh Arabic" w:eastAsia="Noto Sans"/>
          <w:sz w:val="24"/>
          <w:rtl/>
        </w:rPr>
        <w:t xml:space="preserve">اگر زمان حل مسئله ۳۰ درصد کاهش یابد اما نرخ خطا و نارضایتی افزایش پیدا کند، آیا تحول موفق بوده است؟ چرا؟</w:t>
      </w:r>
    </w:p>
    <w:p>
      <w:pPr>
        <w:numPr>
          <w:ilvl w:val="0"/>
          <w:numId w:val="1016"/>
        </w:numPr>
        <w:pStyle w:val="Compact"/>
        <w:bidi/>
        <w:jc w:val="right"/>
      </w:pPr>
      <w:r>
        <w:rPr>
          <w:rFonts w:ascii="Noto Sans" w:hAnsi="Noto Sans" w:cs="Noto Naskh Arabic" w:eastAsia="Noto Sans"/>
          <w:sz w:val="24"/>
          <w:rtl/>
        </w:rPr>
        <w:t xml:space="preserve">یک Capability Map اولیه برای این شرکت در سه قابلیت «خدمت مشتری»، «تصمیم‌گیری داده‌محور» و «اتوماسیون هوشمند» ترسیم کنید.</w:t>
      </w:r>
    </w:p>
    <w:bookmarkStart w:id="95" w:name="نتیجه-موردی"/>
    <w:p>
      <w:pPr>
        <w:pStyle w:val="Heading3"/>
        <w:bidi/>
      </w:pPr>
      <w:r>
        <w:rPr>
          <w:rFonts w:ascii="Noto Sans" w:hAnsi="Noto Sans" w:cs="Noto Naskh Arabic" w:eastAsia="Noto Sans"/>
          <w:sz w:val="24"/>
          <w:rtl/>
        </w:rPr>
        <w:t xml:space="preserve">نتیجه موردی</w:t>
      </w:r>
    </w:p>
    <w:p>
      <w:pPr>
        <w:bidi/>
        <w:jc w:val="right"/>
      </w:pPr>
      <w:r>
        <w:rPr>
          <w:rFonts w:ascii="Noto Sans" w:hAnsi="Noto Sans" w:cs="Noto Naskh Arabic" w:eastAsia="Noto Sans"/>
          <w:sz w:val="24"/>
          <w:rtl/>
        </w:rPr>
        <w:t xml:space="preserve">پارس‌خدمت زمانی واقعاً متحول شده است که مجموعه تغییرات آن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قابلیت پایدار و قابل سنجش برای خلق ارزش بهتر</w:t>
      </w:r>
      <w:r>
        <w:rPr>
          <w:rFonts w:ascii="Noto Sans" w:hAnsi="Noto Sans" w:cs="Noto Naskh Arabic" w:eastAsia="Noto Sans"/>
          <w:sz w:val="24"/>
          <w:rtl/>
        </w:rPr>
        <w:t xml:space="preserve"> </w:t>
      </w:r>
      <w:r>
        <w:rPr>
          <w:rFonts w:ascii="Noto Sans" w:hAnsi="Noto Sans" w:cs="Noto Naskh Arabic" w:eastAsia="Noto Sans"/>
          <w:sz w:val="24"/>
          <w:rtl/>
        </w:rPr>
        <w:t xml:space="preserve">ایجاد کند؛ نه صرفاً اینکه چند سامانه جدید در سازمان نصب شده باشد.</w:t>
      </w:r>
    </w:p>
    <w:p>
      <w:pPr>
        <w:bidi/>
        <w:jc w:val="right"/>
      </w:pPr>
      <w:r>
        <w:rPr>
          <w:rFonts w:ascii="Noto Sans" w:hAnsi="Noto Sans" w:cs="Noto Naskh Arabic" w:eastAsia="Noto Sans"/>
          <w:sz w:val="24"/>
        </w:rPr>
        <w:pict>
          <v:rect style="width:0;height:1.5pt" o:hralign="center" o:hrstd="t" o:hr="t"/>
        </w:pict>
      </w:r>
    </w:p>
    <w:bookmarkEnd w:id="95"/>
    <w:bookmarkEnd w:id="96"/>
    <w:bookmarkEnd w:id="97"/>
    <w:bookmarkStart w:id="107" w:name="جمعبندی-پرسشها-و-تمرینهای-فصل"/>
    <w:p>
      <w:pPr>
        <w:pStyle w:val="Heading1"/>
        <w:bidi/>
      </w:pPr>
      <w:r>
        <w:rPr>
          <w:rFonts w:ascii="Noto Sans" w:hAnsi="Noto Sans" w:cs="Noto Naskh Arabic" w:eastAsia="Noto Sans"/>
          <w:sz w:val="24"/>
          <w:rtl/>
        </w:rPr>
        <w:t xml:space="preserve">1.9 جمع‌بندی، پرسش‌ها و تمرین‌های فصل</w:t>
      </w:r>
    </w:p>
    <w:bookmarkStart w:id="98" w:name="جمعبندی-1"/>
    <w:p>
      <w:pPr>
        <w:pStyle w:val="Heading2"/>
        <w:bidi/>
      </w:pPr>
      <w:r>
        <w:rPr>
          <w:rFonts w:ascii="Noto Sans" w:hAnsi="Noto Sans" w:cs="Noto Naskh Arabic" w:eastAsia="Noto Sans"/>
          <w:sz w:val="24"/>
          <w:rtl/>
        </w:rPr>
        <w:t xml:space="preserve">1.9.1 جمع‌بندی</w:t>
      </w:r>
    </w:p>
    <w:p>
      <w:pPr>
        <w:bidi/>
        <w:jc w:val="right"/>
      </w:pPr>
      <w:r>
        <w:rPr>
          <w:rFonts w:ascii="Noto Sans" w:hAnsi="Noto Sans" w:cs="Noto Naskh Arabic" w:eastAsia="Noto Sans"/>
          <w:sz w:val="24"/>
          <w:rtl/>
        </w:rPr>
        <w:t xml:space="preserve">فصل اول یک زبان مشترک برای کل کتاب ایجاد کرد. مهم‌ترین تمایز آن، تفاوت میان</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Digitization</w:t>
      </w:r>
      <w:r>
        <w:rPr>
          <w:rFonts w:ascii="Noto Sans" w:hAnsi="Noto Sans" w:cs="Noto Naskh Arabic" w:eastAsia="Noto Sans"/>
          <w:sz w:val="24"/>
          <w:rtl/>
        </w:rPr>
        <w:t xml:space="preserve">،</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Digitalization</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Digital Transformation</w:t>
      </w:r>
      <w:r>
        <w:rPr>
          <w:rFonts w:ascii="Noto Sans" w:hAnsi="Noto Sans" w:cs="Noto Naskh Arabic" w:eastAsia="Noto Sans"/>
          <w:sz w:val="24"/>
          <w:rtl/>
        </w:rPr>
        <w:t xml:space="preserve"> </w:t>
      </w:r>
      <w:r>
        <w:rPr>
          <w:rFonts w:ascii="Noto Sans" w:hAnsi="Noto Sans" w:cs="Noto Naskh Arabic" w:eastAsia="Noto Sans"/>
          <w:sz w:val="24"/>
          <w:rtl/>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jc w:val="right"/>
      </w:pPr>
      <w:r>
        <w:rPr>
          <w:rFonts w:ascii="Noto Sans" w:hAnsi="Noto Sans" w:cs="Noto Naskh Arabic" w:eastAsia="Noto Sans"/>
          <w:sz w:val="24"/>
          <w:rtl/>
        </w:rPr>
        <w:t xml:space="preserve">از این منظر، تحول دیجیتال یک مسئله صرفاً فنی نیست؛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سیستم اجتماعی–فنی</w:t>
      </w:r>
      <w:r>
        <w:rPr>
          <w:rFonts w:ascii="Noto Sans" w:hAnsi="Noto Sans" w:cs="Noto Naskh Arabic" w:eastAsia="Noto Sans"/>
          <w:sz w:val="24"/>
          <w:rtl/>
        </w:rPr>
        <w:t xml:space="preserve"> </w:t>
      </w:r>
      <w:r>
        <w:rPr>
          <w:rFonts w:ascii="Noto Sans" w:hAnsi="Noto Sans" w:cs="Noto Naskh Arabic" w:eastAsia="Noto Sans"/>
          <w:sz w:val="24"/>
          <w:rtl/>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[5][6][10]</w:t>
      </w:r>
    </w:p>
    <w:p>
      <w:pPr>
        <w:bidi/>
        <w:jc w:val="right"/>
      </w:pPr>
      <w:r>
        <w:rPr>
          <w:rFonts w:ascii="Noto Sans" w:hAnsi="Noto Sans" w:cs="Noto Naskh Arabic" w:eastAsia="Noto Sans"/>
          <w:sz w:val="24"/>
          <w:rtl/>
        </w:rPr>
        <w:t xml:space="preserve">در ادامه، جایگاه هوش مصنوعی بررسی شد. Generative AI امکان تولید و تعامل را گسترش می‌دهد و Agentic AI در برخی معماری‌ها امکان برنامه‌ریزی، استفاده از ابزار و اقدام را افزایش می‌دهد. پژوهش ۲۰۲۶ درباره Agentic AI هم‌زمان فرصت‌های آن و مسائل شفافیت، حکمرانی، عدالت و تغییر نقش‌های کاری را مطرح می‌کند. [7]</w:t>
      </w:r>
    </w:p>
    <w:p>
      <w:pPr>
        <w:bidi/>
        <w:jc w:val="right"/>
      </w:pPr>
      <w:r>
        <w:rPr>
          <w:rFonts w:ascii="Noto Sans" w:hAnsi="Noto Sans" w:cs="Noto Naskh Arabic" w:eastAsia="Noto Sans"/>
          <w:sz w:val="24"/>
          <w:rtl/>
        </w:rPr>
        <w:t xml:space="preserve">همچنین تفاوت</w:t>
      </w:r>
      <w:r>
        <w:rPr>
          <w:rFonts w:ascii="Noto Sans" w:hAnsi="Noto Sans" w:cs="Noto Naskh Arabic" w:eastAsia="Noto Sans"/>
          <w:sz w:val="24"/>
          <w:rtl/>
        </w:rPr>
        <w:t xml:space="preserve"> </w:t>
      </w:r>
      <w:r>
        <w:rPr>
          <w:sz w:val="24"/>
          <w:rtl/>
          <w:bCs/>
          <w:rFonts w:ascii="Noto Sans" w:hAnsi="Noto Sans" w:cs="Noto Naskh Arabic" w:eastAsia="Noto Sans"/>
          <w:b/>
        </w:rPr>
        <w:t xml:space="preserve">AI-Enabled</w:t>
      </w:r>
      <w:r>
        <w:rPr>
          <w:rFonts w:ascii="Noto Sans" w:hAnsi="Noto Sans" w:cs="Noto Naskh Arabic" w:eastAsia="Noto Sans"/>
          <w:sz w:val="24"/>
          <w:rtl/>
        </w:rPr>
        <w:t xml:space="preserve"> </w:t>
      </w:r>
      <w:r>
        <w:rPr>
          <w:rFonts w:ascii="Noto Sans" w:hAnsi="Noto Sans" w:cs="Noto Naskh Arabic" w:eastAsia="Noto Sans"/>
          <w:sz w:val="24"/>
          <w:rtl/>
        </w:rPr>
        <w:t xml:space="preserve">و</w:t>
      </w:r>
      <w:r>
        <w:rPr>
          <w:rFonts w:ascii="Noto Sans" w:hAnsi="Noto Sans" w:cs="Noto Naskh Arabic" w:eastAsia="Noto Sans"/>
          <w:sz w:val="24"/>
          <w:rtl/>
        </w:rPr>
        <w:t xml:space="preserve"> </w:t>
      </w:r>
      <w:r>
        <w:rPr>
          <w:sz w:val="24"/>
          <w:rtl/>
          <w:bCs/>
          <w:rFonts w:ascii="Noto Sans" w:hAnsi="Noto Sans" w:cs="Noto Naskh Arabic" w:eastAsia="Noto Sans"/>
          <w:b/>
        </w:rPr>
        <w:t xml:space="preserve">AI-Native</w:t>
      </w:r>
      <w:r>
        <w:rPr>
          <w:rFonts w:ascii="Noto Sans" w:hAnsi="Noto Sans" w:cs="Noto Naskh Arabic" w:eastAsia="Noto Sans"/>
          <w:sz w:val="24"/>
          <w:rtl/>
        </w:rPr>
        <w:t xml:space="preserve"> </w:t>
      </w:r>
      <w:r>
        <w:rPr>
          <w:rFonts w:ascii="Noto Sans" w:hAnsi="Noto Sans" w:cs="Noto Naskh Arabic" w:eastAsia="Noto Sans"/>
          <w:sz w:val="24"/>
          <w:rtl/>
        </w:rPr>
        <w:t xml:space="preserve">روشن شد. AI-Native در این کتاب یک مفهوم عملیاتی و نوظهور است، نه استاندارد رسمی. شواهد ۲۰۲۶ درباره شرکت‌های AI-native نشان می‌دهد این مفهوم می‌تواند با طراحی نیروی انسانی، ساختار سازمانی و محصول نیز ارتباط داشته باشد، اما هنوز برای تعمیم ساده به همه سازمان‌ها کافی نیست. [11]</w:t>
      </w:r>
    </w:p>
    <w:p>
      <w:pPr>
        <w:bidi/>
        <w:jc w:val="right"/>
      </w:pPr>
      <w:r>
        <w:rPr>
          <w:rFonts w:ascii="Noto Sans" w:hAnsi="Noto Sans" w:cs="Noto Naskh Arabic" w:eastAsia="Noto Sans"/>
          <w:sz w:val="24"/>
          <w:rtl/>
        </w:rPr>
        <w:t xml:space="preserve">در پایان، یک ابزار تشخیصی برای کل کتاب ساختیم:</w:t>
      </w:r>
    </w:p>
    <w:p>
      <w:pPr>
        <w:bidi/>
        <w:jc w:val="right"/>
      </w:pPr>
      <w:r>
        <w:rPr>
          <w:sz w:val="24"/>
          <w:rtl/>
          <w:bCs/>
          <w:rFonts w:ascii="Noto Sans" w:hAnsi="Noto Sans" w:cs="Noto Naskh Arabic" w:eastAsia="Noto Sans"/>
          <w:b/>
        </w:rPr>
        <w:t xml:space="preserve">مسئله → ارزش → قابلیت → فرایند → معماری → داده/AI → انسان → حکمرانی → سنجش</w:t>
      </w:r>
    </w:p>
    <w:p>
      <w:pPr>
        <w:bidi/>
        <w:jc w:val="right"/>
      </w:pPr>
      <w:r>
        <w:rPr>
          <w:rFonts w:ascii="Noto Sans" w:hAnsi="Noto Sans" w:cs="Noto Naskh Arabic" w:eastAsia="Noto Sans"/>
          <w:sz w:val="24"/>
          <w:rtl/>
        </w:rPr>
        <w:t xml:space="preserve">این زنجیره در فصل‌های بعدی تخصصی‌تر می‌شود و در فصل دهم به Blueprint یکپارچه تبدیل خواهد شد.</w:t>
      </w:r>
    </w:p>
    <w:bookmarkEnd w:id="98"/>
    <w:bookmarkStart w:id="99" w:name="پرسشهای-مفهومی"/>
    <w:p>
      <w:pPr>
        <w:pStyle w:val="Heading2"/>
        <w:bidi/>
      </w:pPr>
      <w:r>
        <w:rPr>
          <w:rFonts w:ascii="Noto Sans" w:hAnsi="Noto Sans" w:cs="Noto Naskh Arabic" w:eastAsia="Noto Sans"/>
          <w:sz w:val="24"/>
          <w:rtl/>
        </w:rPr>
        <w:t xml:space="preserve">1.9.2 پرسش‌های مفهومی</w:t>
      </w:r>
    </w:p>
    <w:p>
      <w:pPr>
        <w:numPr>
          <w:ilvl w:val="0"/>
          <w:numId w:val="1017"/>
        </w:numPr>
        <w:pStyle w:val="Compact"/>
        <w:bidi/>
        <w:jc w:val="right"/>
      </w:pPr>
      <w:r>
        <w:rPr>
          <w:rFonts w:ascii="Noto Sans" w:hAnsi="Noto Sans" w:cs="Noto Naskh Arabic" w:eastAsia="Noto Sans"/>
          <w:sz w:val="24"/>
          <w:rtl/>
        </w:rPr>
        <w:t xml:space="preserve">Digitization، Digitalization و Digital Transformation چه تفاوتی دارند؟</w:t>
      </w:r>
    </w:p>
    <w:p>
      <w:pPr>
        <w:numPr>
          <w:ilvl w:val="0"/>
          <w:numId w:val="1017"/>
        </w:numPr>
        <w:pStyle w:val="Compact"/>
        <w:bidi/>
        <w:jc w:val="right"/>
      </w:pPr>
      <w:r>
        <w:rPr>
          <w:rFonts w:ascii="Noto Sans" w:hAnsi="Noto Sans" w:cs="Noto Naskh Arabic" w:eastAsia="Noto Sans"/>
          <w:sz w:val="24"/>
          <w:rtl/>
        </w:rPr>
        <w:t xml:space="preserve">چرا نصب یک ERP یا یک سامانه AI به‌تنهایی Transformation محسوب نمی‌شود؟</w:t>
      </w:r>
    </w:p>
    <w:p>
      <w:pPr>
        <w:numPr>
          <w:ilvl w:val="0"/>
          <w:numId w:val="1017"/>
        </w:numPr>
        <w:pStyle w:val="Compact"/>
        <w:bidi/>
        <w:jc w:val="right"/>
      </w:pPr>
      <w:r>
        <w:rPr>
          <w:rFonts w:ascii="Noto Sans" w:hAnsi="Noto Sans" w:cs="Noto Naskh Arabic" w:eastAsia="Noto Sans"/>
          <w:sz w:val="24"/>
          <w:rtl/>
        </w:rPr>
        <w:t xml:space="preserve">منظور از قابلیت سازمانی چیست و چرا از «داشتن فناوری» مهم‌تر است؟</w:t>
      </w:r>
    </w:p>
    <w:p>
      <w:pPr>
        <w:numPr>
          <w:ilvl w:val="0"/>
          <w:numId w:val="1017"/>
        </w:numPr>
        <w:pStyle w:val="Compact"/>
        <w:bidi/>
        <w:jc w:val="right"/>
      </w:pPr>
      <w:r>
        <w:rPr>
          <w:rFonts w:ascii="Noto Sans" w:hAnsi="Noto Sans" w:cs="Noto Naskh Arabic" w:eastAsia="Noto Sans"/>
          <w:sz w:val="24"/>
          <w:rtl/>
        </w:rPr>
        <w:t xml:space="preserve">چرا تحول دیجیتال یک سیستم اجتماعی–فنی محسوب می‌شود؟</w:t>
      </w:r>
    </w:p>
    <w:p>
      <w:pPr>
        <w:numPr>
          <w:ilvl w:val="0"/>
          <w:numId w:val="1017"/>
        </w:numPr>
        <w:pStyle w:val="Compact"/>
        <w:bidi/>
        <w:jc w:val="right"/>
      </w:pPr>
      <w:r>
        <w:rPr>
          <w:rFonts w:ascii="Noto Sans" w:hAnsi="Noto Sans" w:cs="Noto Naskh Arabic" w:eastAsia="Noto Sans"/>
          <w:sz w:val="24"/>
          <w:rtl/>
        </w:rPr>
        <w:t xml:space="preserve">تفاوت AI-Assisted، AI-Enabled، AI-Integrated و AI-Native چیست؟</w:t>
      </w:r>
    </w:p>
    <w:p>
      <w:pPr>
        <w:numPr>
          <w:ilvl w:val="0"/>
          <w:numId w:val="1017"/>
        </w:numPr>
        <w:pStyle w:val="Compact"/>
        <w:bidi/>
        <w:jc w:val="right"/>
      </w:pPr>
      <w:r>
        <w:rPr>
          <w:rFonts w:ascii="Noto Sans" w:hAnsi="Noto Sans" w:cs="Noto Naskh Arabic" w:eastAsia="Noto Sans"/>
          <w:sz w:val="24"/>
          <w:rtl/>
        </w:rPr>
        <w:t xml:space="preserve">چرا Intelligent Digital Transformation در این کتاب به‌عنوان تعریف عملیاتی معرفی شده است؟</w:t>
      </w:r>
    </w:p>
    <w:bookmarkEnd w:id="99"/>
    <w:bookmarkStart w:id="100" w:name="پرسشهای-تحلیلی-1"/>
    <w:p>
      <w:pPr>
        <w:pStyle w:val="Heading2"/>
        <w:bidi/>
      </w:pPr>
      <w:r>
        <w:rPr>
          <w:rFonts w:ascii="Noto Sans" w:hAnsi="Noto Sans" w:cs="Noto Naskh Arabic" w:eastAsia="Noto Sans"/>
          <w:sz w:val="24"/>
          <w:rtl/>
        </w:rPr>
        <w:t xml:space="preserve">1.9.3 پرسش‌های تحلیلی</w:t>
      </w:r>
    </w:p>
    <w:p>
      <w:pPr>
        <w:numPr>
          <w:ilvl w:val="0"/>
          <w:numId w:val="1018"/>
        </w:numPr>
        <w:pStyle w:val="Compact"/>
        <w:bidi/>
        <w:jc w:val="right"/>
      </w:pPr>
      <w:r>
        <w:rPr>
          <w:rFonts w:ascii="Noto Sans" w:hAnsi="Noto Sans" w:cs="Noto Naskh Arabic" w:eastAsia="Noto Sans"/>
          <w:sz w:val="24"/>
          <w:rtl/>
        </w:rPr>
        <w:t xml:space="preserve">یک بانک سنتی را در نظر بگیرید. برای آن دو نمونه Digitization، دو نمونه Digitalization و دو نمونه Transformation طراحی کنید و مرز میان آنها را توضیح دهید.</w:t>
      </w:r>
    </w:p>
    <w:p>
      <w:pPr>
        <w:numPr>
          <w:ilvl w:val="0"/>
          <w:numId w:val="1018"/>
        </w:numPr>
        <w:pStyle w:val="Compact"/>
        <w:bidi/>
        <w:jc w:val="right"/>
      </w:pPr>
      <w:r>
        <w:rPr>
          <w:rFonts w:ascii="Noto Sans" w:hAnsi="Noto Sans" w:cs="Noto Naskh Arabic" w:eastAsia="Noto Sans"/>
          <w:sz w:val="24"/>
          <w:rtl/>
        </w:rPr>
        <w:t xml:space="preserve">آیا یک سازمان می‌تواند بدون استفاده از Cloud تحول دیجیتال موفق داشته باشد؟ پاسخ خود را با تفکیک «فناوری» و «قابلیت» استدلال کنید.</w:t>
      </w:r>
    </w:p>
    <w:p>
      <w:pPr>
        <w:numPr>
          <w:ilvl w:val="0"/>
          <w:numId w:val="1018"/>
        </w:numPr>
        <w:pStyle w:val="Compact"/>
        <w:bidi/>
        <w:jc w:val="right"/>
      </w:pPr>
      <w:r>
        <w:rPr>
          <w:rFonts w:ascii="Noto Sans" w:hAnsi="Noto Sans" w:cs="Noto Naskh Arabic" w:eastAsia="Noto Sans"/>
          <w:sz w:val="24"/>
          <w:rtl/>
        </w:rPr>
        <w:t xml:space="preserve">آیا افزایش خودمختاری AI همیشه باعث افزایش ارزش سازمانی می‌شود؟ سه عامل تعیین‌کننده را نام ببرید.</w:t>
      </w:r>
    </w:p>
    <w:p>
      <w:pPr>
        <w:numPr>
          <w:ilvl w:val="0"/>
          <w:numId w:val="1018"/>
        </w:numPr>
        <w:pStyle w:val="Compact"/>
        <w:bidi/>
        <w:jc w:val="right"/>
      </w:pPr>
      <w:r>
        <w:rPr>
          <w:rFonts w:ascii="Noto Sans" w:hAnsi="Noto Sans" w:cs="Noto Naskh Arabic" w:eastAsia="Noto Sans"/>
          <w:sz w:val="24"/>
          <w:rtl/>
        </w:rPr>
        <w:t xml:space="preserve">آیا یک مدل AI بسیار دقیق می‌تواند ضعف داده و فرایند سازمان را جبران کند؟ چرا؟</w:t>
      </w:r>
    </w:p>
    <w:p>
      <w:pPr>
        <w:numPr>
          <w:ilvl w:val="0"/>
          <w:numId w:val="1018"/>
        </w:numPr>
        <w:pStyle w:val="Compact"/>
        <w:bidi/>
        <w:jc w:val="right"/>
      </w:pPr>
      <w:r>
        <w:rPr>
          <w:rFonts w:ascii="Noto Sans" w:hAnsi="Noto Sans" w:cs="Noto Naskh Arabic" w:eastAsia="Noto Sans"/>
          <w:sz w:val="24"/>
          <w:rtl/>
        </w:rPr>
        <w:t xml:space="preserve">چه زمانی Human-in-the-Loop بر خودکارسازی کامل ترجیح دارد؟ یک مثال ارائه کنید.</w:t>
      </w:r>
    </w:p>
    <w:p>
      <w:pPr>
        <w:numPr>
          <w:ilvl w:val="0"/>
          <w:numId w:val="1018"/>
        </w:numPr>
        <w:pStyle w:val="Compact"/>
        <w:bidi/>
        <w:jc w:val="right"/>
      </w:pPr>
      <w:r>
        <w:rPr>
          <w:rFonts w:ascii="Noto Sans" w:hAnsi="Noto Sans" w:cs="Noto Naskh Arabic" w:eastAsia="Noto Sans"/>
          <w:sz w:val="24"/>
          <w:rtl/>
        </w:rPr>
        <w:t xml:space="preserve">بین سرعت تحول و سطح حکمرانی چه رابطه‌ای باید برقرار باشد؟ آیا همیشه افزایش سرعت مطلوب است؟</w:t>
      </w:r>
    </w:p>
    <w:bookmarkEnd w:id="100"/>
    <w:bookmarkStart w:id="101" w:name="تمرین-کاربردی-اصلی"/>
    <w:p>
      <w:pPr>
        <w:pStyle w:val="Heading2"/>
        <w:bidi/>
      </w:pPr>
      <w:r>
        <w:rPr>
          <w:rFonts w:ascii="Noto Sans" w:hAnsi="Noto Sans" w:cs="Noto Naskh Arabic" w:eastAsia="Noto Sans"/>
          <w:sz w:val="24"/>
          <w:rtl/>
        </w:rPr>
        <w:t xml:space="preserve">1.9.4 تمرین کاربردی اصلی</w:t>
      </w:r>
    </w:p>
    <w:p>
      <w:pPr>
        <w:bidi/>
        <w:jc w:val="right"/>
      </w:pPr>
      <w:r>
        <w:rPr>
          <w:rFonts w:ascii="Noto Sans" w:hAnsi="Noto Sans" w:cs="Noto Naskh Arabic" w:eastAsia="Noto Sans"/>
          <w:sz w:val="24"/>
          <w:rtl/>
        </w:rPr>
        <w:t xml:space="preserve">یک سازمان واقعی یا یک سازمان فرضی انتخاب کنید و یک</w:t>
      </w:r>
      <w:r>
        <w:rPr>
          <w:rFonts w:ascii="Noto Sans" w:hAnsi="Noto Sans" w:cs="Noto Naskh Arabic" w:eastAsia="Noto Sans"/>
          <w:sz w:val="24"/>
          <w:rtl/>
        </w:rPr>
        <w:t xml:space="preserve"> </w:t>
      </w:r>
      <w:r>
        <w:rPr>
          <w:sz w:val="24"/>
          <w:rtl/>
          <w:bCs/>
          <w:rFonts w:ascii="Noto Sans" w:hAnsi="Noto Sans" w:cs="Noto Naskh Arabic" w:eastAsia="Noto Sans"/>
          <w:b/>
        </w:rPr>
        <w:t xml:space="preserve">Transformation Diagnostic</w:t>
      </w:r>
      <w:r>
        <w:rPr>
          <w:rFonts w:ascii="Noto Sans" w:hAnsi="Noto Sans" w:cs="Noto Naskh Arabic" w:eastAsia="Noto Sans"/>
          <w:sz w:val="24"/>
          <w:rtl/>
        </w:rPr>
        <w:t xml:space="preserve"> </w:t>
      </w:r>
      <w:r>
        <w:rPr>
          <w:rFonts w:ascii="Noto Sans" w:hAnsi="Noto Sans" w:cs="Noto Naskh Arabic" w:eastAsia="Noto Sans"/>
          <w:sz w:val="24"/>
          <w:rtl/>
        </w:rPr>
        <w:t xml:space="preserve">سه تا پنج صفحه‌ای تهیه کنید. گزارش باید حداقل شامل این موارد باشد:</w:t>
      </w:r>
    </w:p>
    <w:p>
      <w:pPr>
        <w:numPr>
          <w:ilvl w:val="0"/>
          <w:numId w:val="1019"/>
        </w:numPr>
        <w:pStyle w:val="Compact"/>
        <w:bidi/>
        <w:jc w:val="right"/>
      </w:pPr>
      <w:r>
        <w:rPr>
          <w:rFonts w:ascii="Noto Sans" w:hAnsi="Noto Sans" w:cs="Noto Naskh Arabic" w:eastAsia="Noto Sans"/>
          <w:sz w:val="24"/>
          <w:rtl/>
        </w:rPr>
        <w:t xml:space="preserve">مسئله یا فرصت اصلی؛</w:t>
      </w:r>
    </w:p>
    <w:p>
      <w:pPr>
        <w:numPr>
          <w:ilvl w:val="0"/>
          <w:numId w:val="1019"/>
        </w:numPr>
        <w:pStyle w:val="Compact"/>
        <w:bidi/>
        <w:jc w:val="right"/>
      </w:pPr>
      <w:r>
        <w:rPr>
          <w:rFonts w:ascii="Noto Sans" w:hAnsi="Noto Sans" w:cs="Noto Naskh Arabic" w:eastAsia="Noto Sans"/>
          <w:sz w:val="24"/>
          <w:rtl/>
        </w:rPr>
        <w:t xml:space="preserve">ارزش مورد انتظار؛</w:t>
      </w:r>
    </w:p>
    <w:p>
      <w:pPr>
        <w:numPr>
          <w:ilvl w:val="0"/>
          <w:numId w:val="1019"/>
        </w:numPr>
        <w:pStyle w:val="Compact"/>
        <w:bidi/>
        <w:jc w:val="right"/>
      </w:pPr>
      <w:r>
        <w:rPr>
          <w:rFonts w:ascii="Noto Sans" w:hAnsi="Noto Sans" w:cs="Noto Naskh Arabic" w:eastAsia="Noto Sans"/>
          <w:sz w:val="24"/>
          <w:rtl/>
        </w:rPr>
        <w:t xml:space="preserve">سطح فعلی Digitization و Digitalization؛</w:t>
      </w:r>
    </w:p>
    <w:p>
      <w:pPr>
        <w:numPr>
          <w:ilvl w:val="0"/>
          <w:numId w:val="1019"/>
        </w:numPr>
        <w:pStyle w:val="Compact"/>
        <w:bidi/>
        <w:jc w:val="right"/>
      </w:pPr>
      <w:r>
        <w:rPr>
          <w:rFonts w:ascii="Noto Sans" w:hAnsi="Noto Sans" w:cs="Noto Naskh Arabic" w:eastAsia="Noto Sans"/>
          <w:sz w:val="24"/>
          <w:rtl/>
        </w:rPr>
        <w:t xml:space="preserve">پنج قابلیت مهم فعلی؛</w:t>
      </w:r>
    </w:p>
    <w:p>
      <w:pPr>
        <w:numPr>
          <w:ilvl w:val="0"/>
          <w:numId w:val="1019"/>
        </w:numPr>
        <w:pStyle w:val="Compact"/>
        <w:bidi/>
        <w:jc w:val="right"/>
      </w:pPr>
      <w:r>
        <w:rPr>
          <w:rFonts w:ascii="Noto Sans" w:hAnsi="Noto Sans" w:cs="Noto Naskh Arabic" w:eastAsia="Noto Sans"/>
          <w:sz w:val="24"/>
          <w:rtl/>
        </w:rPr>
        <w:t xml:space="preserve">سه قابلیت هدف؛</w:t>
      </w:r>
    </w:p>
    <w:p>
      <w:pPr>
        <w:numPr>
          <w:ilvl w:val="0"/>
          <w:numId w:val="1019"/>
        </w:numPr>
        <w:pStyle w:val="Compact"/>
        <w:bidi/>
        <w:jc w:val="right"/>
      </w:pPr>
      <w:r>
        <w:rPr>
          <w:rFonts w:ascii="Noto Sans" w:hAnsi="Noto Sans" w:cs="Noto Naskh Arabic" w:eastAsia="Noto Sans"/>
          <w:sz w:val="24"/>
          <w:rtl/>
        </w:rPr>
        <w:t xml:space="preserve">مهم‌ترین شکاف‌های فرایندی و معماری؛</w:t>
      </w:r>
    </w:p>
    <w:p>
      <w:pPr>
        <w:numPr>
          <w:ilvl w:val="0"/>
          <w:numId w:val="1019"/>
        </w:numPr>
        <w:pStyle w:val="Compact"/>
        <w:bidi/>
        <w:jc w:val="right"/>
      </w:pPr>
      <w:r>
        <w:rPr>
          <w:rFonts w:ascii="Noto Sans" w:hAnsi="Noto Sans" w:cs="Noto Naskh Arabic" w:eastAsia="Noto Sans"/>
          <w:sz w:val="24"/>
          <w:rtl/>
        </w:rPr>
        <w:t xml:space="preserve">وضعیت داده و آمادگی AI؛</w:t>
      </w:r>
    </w:p>
    <w:p>
      <w:pPr>
        <w:numPr>
          <w:ilvl w:val="0"/>
          <w:numId w:val="1019"/>
        </w:numPr>
        <w:pStyle w:val="Compact"/>
        <w:bidi/>
        <w:jc w:val="right"/>
      </w:pPr>
      <w:r>
        <w:rPr>
          <w:rFonts w:ascii="Noto Sans" w:hAnsi="Noto Sans" w:cs="Noto Naskh Arabic" w:eastAsia="Noto Sans"/>
          <w:sz w:val="24"/>
          <w:rtl/>
        </w:rPr>
        <w:t xml:space="preserve">نقش‌ها و مهارت‌های انسانی مورد نیاز؛</w:t>
      </w:r>
    </w:p>
    <w:p>
      <w:pPr>
        <w:numPr>
          <w:ilvl w:val="0"/>
          <w:numId w:val="1019"/>
        </w:numPr>
        <w:pStyle w:val="Compact"/>
        <w:bidi/>
        <w:jc w:val="right"/>
      </w:pPr>
      <w:r>
        <w:rPr>
          <w:rFonts w:ascii="Noto Sans" w:hAnsi="Noto Sans" w:cs="Noto Naskh Arabic" w:eastAsia="Noto Sans"/>
          <w:sz w:val="24"/>
          <w:rtl/>
        </w:rPr>
        <w:t xml:space="preserve">ریسک‌ها و الزامات حکمرانی؛</w:t>
      </w:r>
    </w:p>
    <w:p>
      <w:pPr>
        <w:numPr>
          <w:ilvl w:val="0"/>
          <w:numId w:val="1019"/>
        </w:numPr>
        <w:pStyle w:val="Compact"/>
        <w:bidi/>
        <w:jc w:val="right"/>
      </w:pPr>
      <w:r>
        <w:rPr>
          <w:rFonts w:ascii="Noto Sans" w:hAnsi="Noto Sans" w:cs="Noto Naskh Arabic" w:eastAsia="Noto Sans"/>
          <w:sz w:val="24"/>
          <w:rtl/>
        </w:rPr>
        <w:t xml:space="preserve">پنج KPI برای سنجش ارزش؛</w:t>
      </w:r>
    </w:p>
    <w:p>
      <w:pPr>
        <w:numPr>
          <w:ilvl w:val="0"/>
          <w:numId w:val="1019"/>
        </w:numPr>
        <w:pStyle w:val="Compact"/>
        <w:bidi/>
        <w:jc w:val="right"/>
      </w:pPr>
      <w:r>
        <w:rPr>
          <w:rFonts w:ascii="Noto Sans" w:hAnsi="Noto Sans" w:cs="Noto Naskh Arabic" w:eastAsia="Noto Sans"/>
          <w:sz w:val="24"/>
          <w:rtl/>
        </w:rPr>
        <w:t xml:space="preserve">و یک اولویت‌بندی اولیه برای سه ابتکار تحول.</w:t>
      </w:r>
    </w:p>
    <w:p>
      <w:pPr>
        <w:bidi/>
        <w:jc w:val="right"/>
      </w:pPr>
      <w:r>
        <w:rPr>
          <w:rFonts w:ascii="Noto Sans" w:hAnsi="Noto Sans" w:cs="Noto Naskh Arabic" w:eastAsia="Noto Sans"/>
          <w:sz w:val="24"/>
          <w:rtl/>
        </w:rPr>
        <w:t xml:space="preserve">برای هر ابتکار، دانشجو باید یک استدلال کوتاه درباره</w:t>
      </w:r>
      <w:r>
        <w:rPr>
          <w:rFonts w:ascii="Noto Sans" w:hAnsi="Noto Sans" w:cs="Noto Naskh Arabic" w:eastAsia="Noto Sans"/>
          <w:sz w:val="24"/>
          <w:rtl/>
        </w:rPr>
        <w:t xml:space="preserve"> </w:t>
      </w:r>
      <w:r>
        <w:rPr>
          <w:sz w:val="24"/>
          <w:rtl/>
          <w:bCs/>
          <w:rFonts w:ascii="Noto Sans" w:hAnsi="Noto Sans" w:cs="Noto Naskh Arabic" w:eastAsia="Noto Sans"/>
          <w:b/>
        </w:rPr>
        <w:t xml:space="preserve">ارزش، قابلیت موردنیاز، ریسک و دلیل اولویت</w:t>
      </w:r>
      <w:r>
        <w:rPr>
          <w:rFonts w:ascii="Noto Sans" w:hAnsi="Noto Sans" w:cs="Noto Naskh Arabic" w:eastAsia="Noto Sans"/>
          <w:sz w:val="24"/>
          <w:rtl/>
        </w:rPr>
        <w:t xml:space="preserve"> </w:t>
      </w:r>
      <w:r>
        <w:rPr>
          <w:rFonts w:ascii="Noto Sans" w:hAnsi="Noto Sans" w:cs="Noto Naskh Arabic" w:eastAsia="Noto Sans"/>
          <w:sz w:val="24"/>
          <w:rtl/>
        </w:rPr>
        <w:t xml:space="preserve">ارائه کند. هدف تمرین، پیشنهاد فناوری بدون منطق تصمیم‌گیری نیست.</w:t>
      </w:r>
    </w:p>
    <w:bookmarkEnd w:id="101"/>
    <w:bookmarkStart w:id="102" w:name="فعالیت-کلاسی-از-فناوری-به-مسئله"/>
    <w:p>
      <w:pPr>
        <w:pStyle w:val="Heading2"/>
        <w:bidi/>
      </w:pPr>
      <w:r>
        <w:rPr>
          <w:rFonts w:ascii="Noto Sans" w:hAnsi="Noto Sans" w:cs="Noto Naskh Arabic" w:eastAsia="Noto Sans"/>
          <w:sz w:val="24"/>
          <w:rtl/>
        </w:rPr>
        <w:t xml:space="preserve">1.9.5 فعالیت کلاسی: از فناوری به مسئله</w:t>
      </w:r>
    </w:p>
    <w:p>
      <w:pPr>
        <w:bidi/>
        <w:jc w:val="right"/>
      </w:pPr>
      <w:r>
        <w:rPr>
          <w:rFonts w:ascii="Noto Sans" w:hAnsi="Noto Sans" w:cs="Noto Naskh Arabic" w:eastAsia="Noto Sans"/>
          <w:sz w:val="24"/>
          <w:rtl/>
        </w:rPr>
        <w:t xml:space="preserve">مدرس یک فناوری مانند Generative AI، Digital Twin، IoT یا Process Mining را انتخاب کند. دانشجویان در گروه‌های کوچک باید بدون معرفی ویژگی‌های فنی، به این پرسش‌ها پاسخ دهند:</w:t>
      </w:r>
    </w:p>
    <w:p>
      <w:pPr>
        <w:numPr>
          <w:ilvl w:val="0"/>
          <w:numId w:val="1020"/>
        </w:numPr>
        <w:pStyle w:val="Compact"/>
        <w:bidi/>
        <w:jc w:val="right"/>
      </w:pPr>
      <w:r>
        <w:rPr>
          <w:rFonts w:ascii="Noto Sans" w:hAnsi="Noto Sans" w:cs="Noto Naskh Arabic" w:eastAsia="Noto Sans"/>
          <w:sz w:val="24"/>
          <w:rtl/>
        </w:rPr>
        <w:t xml:space="preserve">کدام مسئله واقعی را حل می‌کند؟</w:t>
      </w:r>
    </w:p>
    <w:p>
      <w:pPr>
        <w:numPr>
          <w:ilvl w:val="0"/>
          <w:numId w:val="1020"/>
        </w:numPr>
        <w:pStyle w:val="Compact"/>
        <w:bidi/>
        <w:jc w:val="right"/>
      </w:pPr>
      <w:r>
        <w:rPr>
          <w:rFonts w:ascii="Noto Sans" w:hAnsi="Noto Sans" w:cs="Noto Naskh Arabic" w:eastAsia="Noto Sans"/>
          <w:sz w:val="24"/>
          <w:rtl/>
        </w:rPr>
        <w:t xml:space="preserve">چه قابلیت جدیدی ایجاد می‌کند؟</w:t>
      </w:r>
    </w:p>
    <w:p>
      <w:pPr>
        <w:numPr>
          <w:ilvl w:val="0"/>
          <w:numId w:val="1020"/>
        </w:numPr>
        <w:pStyle w:val="Compact"/>
        <w:bidi/>
        <w:jc w:val="right"/>
      </w:pPr>
      <w:r>
        <w:rPr>
          <w:rFonts w:ascii="Noto Sans" w:hAnsi="Noto Sans" w:cs="Noto Naskh Arabic" w:eastAsia="Noto Sans"/>
          <w:sz w:val="24"/>
          <w:rtl/>
        </w:rPr>
        <w:t xml:space="preserve">کدام فرایند یا تصمیم را تغییر می‌دهد؟</w:t>
      </w:r>
    </w:p>
    <w:p>
      <w:pPr>
        <w:numPr>
          <w:ilvl w:val="0"/>
          <w:numId w:val="1020"/>
        </w:numPr>
        <w:pStyle w:val="Compact"/>
        <w:bidi/>
        <w:jc w:val="right"/>
      </w:pPr>
      <w:r>
        <w:rPr>
          <w:rFonts w:ascii="Noto Sans" w:hAnsi="Noto Sans" w:cs="Noto Naskh Arabic" w:eastAsia="Noto Sans"/>
          <w:sz w:val="24"/>
          <w:rtl/>
        </w:rPr>
        <w:t xml:space="preserve">چه داده و زیرساختی نیاز دارد؟</w:t>
      </w:r>
    </w:p>
    <w:p>
      <w:pPr>
        <w:numPr>
          <w:ilvl w:val="0"/>
          <w:numId w:val="1020"/>
        </w:numPr>
        <w:pStyle w:val="Compact"/>
        <w:bidi/>
        <w:jc w:val="right"/>
      </w:pPr>
      <w:r>
        <w:rPr>
          <w:rFonts w:ascii="Noto Sans" w:hAnsi="Noto Sans" w:cs="Noto Naskh Arabic" w:eastAsia="Noto Sans"/>
          <w:sz w:val="24"/>
          <w:rtl/>
        </w:rPr>
        <w:t xml:space="preserve">چه نقش انسانی ایجاد یا حذف می‌کند؟</w:t>
      </w:r>
    </w:p>
    <w:p>
      <w:pPr>
        <w:numPr>
          <w:ilvl w:val="0"/>
          <w:numId w:val="1020"/>
        </w:numPr>
        <w:pStyle w:val="Compact"/>
        <w:bidi/>
        <w:jc w:val="right"/>
      </w:pPr>
      <w:r>
        <w:rPr>
          <w:rFonts w:ascii="Noto Sans" w:hAnsi="Noto Sans" w:cs="Noto Naskh Arabic" w:eastAsia="Noto Sans"/>
          <w:sz w:val="24"/>
          <w:rtl/>
        </w:rPr>
        <w:t xml:space="preserve">چه ریسک و کنترل‌هایی لازم است؟</w:t>
      </w:r>
    </w:p>
    <w:p>
      <w:pPr>
        <w:numPr>
          <w:ilvl w:val="0"/>
          <w:numId w:val="1020"/>
        </w:numPr>
        <w:pStyle w:val="Compact"/>
        <w:bidi/>
        <w:jc w:val="right"/>
      </w:pPr>
      <w:r>
        <w:rPr>
          <w:rFonts w:ascii="Noto Sans" w:hAnsi="Noto Sans" w:cs="Noto Naskh Arabic" w:eastAsia="Noto Sans"/>
          <w:sz w:val="24"/>
          <w:rtl/>
        </w:rPr>
        <w:t xml:space="preserve">چگونه ارزش ایجادشده اندازه‌گیری می‌شود؟</w:t>
      </w:r>
    </w:p>
    <w:bookmarkEnd w:id="102"/>
    <w:bookmarkStart w:id="103" w:name="تمرین-مطالعه-موردی-پارسخدمت"/>
    <w:p>
      <w:pPr>
        <w:pStyle w:val="Heading2"/>
        <w:bidi/>
      </w:pPr>
      <w:r>
        <w:rPr>
          <w:rFonts w:ascii="Noto Sans" w:hAnsi="Noto Sans" w:cs="Noto Naskh Arabic" w:eastAsia="Noto Sans"/>
          <w:sz w:val="24"/>
          <w:rtl/>
        </w:rPr>
        <w:t xml:space="preserve">1.9.6 تمرین مطالعه موردی پارس‌خدمت</w:t>
      </w:r>
    </w:p>
    <w:p>
      <w:pPr>
        <w:bidi/>
        <w:jc w:val="right"/>
      </w:pPr>
      <w:r>
        <w:rPr>
          <w:rFonts w:ascii="Noto Sans" w:hAnsi="Noto Sans" w:cs="Noto Naskh Arabic" w:eastAsia="Noto Sans"/>
          <w:sz w:val="24"/>
          <w:rtl/>
        </w:rPr>
        <w:t xml:space="preserve">با استفاده از مطالعه موردی بخش ۱.۸، دانشجو باید:</w:t>
      </w:r>
    </w:p>
    <w:p>
      <w:pPr>
        <w:numPr>
          <w:ilvl w:val="0"/>
          <w:numId w:val="1021"/>
        </w:numPr>
        <w:pStyle w:val="Compact"/>
        <w:bidi/>
        <w:jc w:val="right"/>
      </w:pPr>
      <w:r>
        <w:rPr>
          <w:rFonts w:ascii="Noto Sans" w:hAnsi="Noto Sans" w:cs="Noto Naskh Arabic" w:eastAsia="Noto Sans"/>
          <w:sz w:val="24"/>
          <w:rtl/>
        </w:rPr>
        <w:t xml:space="preserve">یک Capability Map ابتدایی برای شرکت ترسیم کند؛</w:t>
      </w:r>
    </w:p>
    <w:p>
      <w:pPr>
        <w:numPr>
          <w:ilvl w:val="0"/>
          <w:numId w:val="1021"/>
        </w:numPr>
        <w:pStyle w:val="Compact"/>
        <w:bidi/>
        <w:jc w:val="right"/>
      </w:pPr>
      <w:r>
        <w:rPr>
          <w:rFonts w:ascii="Noto Sans" w:hAnsi="Noto Sans" w:cs="Noto Naskh Arabic" w:eastAsia="Noto Sans"/>
          <w:sz w:val="24"/>
          <w:rtl/>
        </w:rPr>
        <w:t xml:space="preserve">دو فرایند را برای بازطراحی انتخاب کند؛</w:t>
      </w:r>
    </w:p>
    <w:p>
      <w:pPr>
        <w:numPr>
          <w:ilvl w:val="0"/>
          <w:numId w:val="1021"/>
        </w:numPr>
        <w:pStyle w:val="Compact"/>
        <w:bidi/>
        <w:jc w:val="right"/>
      </w:pPr>
      <w:r>
        <w:rPr>
          <w:rFonts w:ascii="Noto Sans" w:hAnsi="Noto Sans" w:cs="Noto Naskh Arabic" w:eastAsia="Noto Sans"/>
          <w:sz w:val="24"/>
          <w:rtl/>
        </w:rPr>
        <w:t xml:space="preserve">سه کاربرد AI را بر اساس ارزش و ریسک اولویت‌بندی کند؛</w:t>
      </w:r>
    </w:p>
    <w:p>
      <w:pPr>
        <w:numPr>
          <w:ilvl w:val="0"/>
          <w:numId w:val="1021"/>
        </w:numPr>
        <w:pStyle w:val="Compact"/>
        <w:bidi/>
        <w:jc w:val="right"/>
      </w:pPr>
      <w:r>
        <w:rPr>
          <w:rFonts w:ascii="Noto Sans" w:hAnsi="Noto Sans" w:cs="Noto Naskh Arabic" w:eastAsia="Noto Sans"/>
          <w:sz w:val="24"/>
          <w:rtl/>
        </w:rPr>
        <w:t xml:space="preserve">برای هر کاربرد سطح مناسب نظارت انسانی را مشخص کند؛</w:t>
      </w:r>
    </w:p>
    <w:p>
      <w:pPr>
        <w:numPr>
          <w:ilvl w:val="0"/>
          <w:numId w:val="1021"/>
        </w:numPr>
        <w:pStyle w:val="Compact"/>
        <w:bidi/>
        <w:jc w:val="right"/>
      </w:pPr>
      <w:r>
        <w:rPr>
          <w:rFonts w:ascii="Noto Sans" w:hAnsi="Noto Sans" w:cs="Noto Naskh Arabic" w:eastAsia="Noto Sans"/>
          <w:sz w:val="24"/>
          <w:rtl/>
        </w:rPr>
        <w:t xml:space="preserve">و یک صفحه توضیح دهد که شرکت در کدام نقطه از مسیر AI-Enabled به سمت AI-Native قرار دارد.</w:t>
      </w:r>
    </w:p>
    <w:bookmarkEnd w:id="103"/>
    <w:bookmarkStart w:id="104" w:name="راهنمای-ارزیابی-تمرین-اصلی"/>
    <w:p>
      <w:pPr>
        <w:pStyle w:val="Heading2"/>
        <w:bidi/>
      </w:pPr>
      <w:r>
        <w:rPr>
          <w:rFonts w:ascii="Noto Sans" w:hAnsi="Noto Sans" w:cs="Noto Naskh Arabic" w:eastAsia="Noto Sans"/>
          <w:sz w:val="24"/>
          <w:rtl/>
        </w:rPr>
        <w:t xml:space="preserve">1.9.7 راهنمای ارزیابی تمرین اصلی</w:t>
      </w:r>
    </w:p>
    <w:p>
      <w:pPr>
        <w:bidi/>
        <w:jc w:val="right"/>
      </w:pPr>
      <w:r>
        <w:rPr>
          <w:rFonts w:ascii="Noto Sans" w:hAnsi="Noto Sans" w:cs="Noto Naskh Arabic" w:eastAsia="Noto Sans"/>
          <w:sz w:val="24"/>
          <w:rtl/>
        </w:rPr>
        <w:t xml:space="preserve">برای اینکه ارزیابی فقط بر «خوب‌نوشتن گزارش» مبتنی نباشد، پیشنهاد می‌شود مدرس پنج معیار زیر را در نظر بگیرد:</w:t>
      </w:r>
    </w:p>
    <w:p>
      <w:pPr>
        <w:numPr>
          <w:ilvl w:val="0"/>
          <w:numId w:val="1022"/>
        </w:numPr>
        <w:pStyle w:val="Compact"/>
        <w:bidi/>
        <w:jc w:val="right"/>
      </w:pPr>
      <w:r>
        <w:rPr>
          <w:sz w:val="24"/>
          <w:rtl/>
          <w:bCs/>
          <w:rFonts w:ascii="Noto Sans" w:hAnsi="Noto Sans" w:cs="Noto Naskh Arabic" w:eastAsia="Noto Sans"/>
          <w:b/>
        </w:rPr>
        <w:t xml:space="preserve">تشخیص مسئله و ارزش: 20٪</w:t>
      </w:r>
    </w:p>
    <w:p>
      <w:pPr>
        <w:numPr>
          <w:ilvl w:val="0"/>
          <w:numId w:val="1022"/>
        </w:numPr>
        <w:pStyle w:val="Compact"/>
        <w:bidi/>
        <w:jc w:val="right"/>
      </w:pPr>
      <w:r>
        <w:rPr>
          <w:sz w:val="24"/>
          <w:rtl/>
          <w:bCs/>
          <w:rFonts w:ascii="Noto Sans" w:hAnsi="Noto Sans" w:cs="Noto Naskh Arabic" w:eastAsia="Noto Sans"/>
          <w:b/>
        </w:rPr>
        <w:t xml:space="preserve">تحلیل قابلیت و فرایند: 20٪</w:t>
      </w:r>
    </w:p>
    <w:p>
      <w:pPr>
        <w:numPr>
          <w:ilvl w:val="0"/>
          <w:numId w:val="1022"/>
        </w:numPr>
        <w:pStyle w:val="Compact"/>
        <w:bidi/>
        <w:jc w:val="right"/>
      </w:pPr>
      <w:r>
        <w:rPr>
          <w:sz w:val="24"/>
          <w:rtl/>
          <w:bCs/>
          <w:rFonts w:ascii="Noto Sans" w:hAnsi="Noto Sans" w:cs="Noto Naskh Arabic" w:eastAsia="Noto Sans"/>
          <w:b/>
        </w:rPr>
        <w:t xml:space="preserve">تحلیل داده، AI و معماری: 20٪</w:t>
      </w:r>
    </w:p>
    <w:p>
      <w:pPr>
        <w:numPr>
          <w:ilvl w:val="0"/>
          <w:numId w:val="1022"/>
        </w:numPr>
        <w:pStyle w:val="Compact"/>
        <w:bidi/>
        <w:jc w:val="right"/>
      </w:pPr>
      <w:r>
        <w:rPr>
          <w:sz w:val="24"/>
          <w:rtl/>
          <w:bCs/>
          <w:rFonts w:ascii="Noto Sans" w:hAnsi="Noto Sans" w:cs="Noto Naskh Arabic" w:eastAsia="Noto Sans"/>
          <w:b/>
        </w:rPr>
        <w:t xml:space="preserve">تحلیل انسان و حکمرانی: 20٪</w:t>
      </w:r>
    </w:p>
    <w:p>
      <w:pPr>
        <w:numPr>
          <w:ilvl w:val="0"/>
          <w:numId w:val="1022"/>
        </w:numPr>
        <w:pStyle w:val="Compact"/>
        <w:bidi/>
        <w:jc w:val="right"/>
      </w:pPr>
      <w:r>
        <w:rPr>
          <w:sz w:val="24"/>
          <w:rtl/>
          <w:bCs/>
          <w:rFonts w:ascii="Noto Sans" w:hAnsi="Noto Sans" w:cs="Noto Naskh Arabic" w:eastAsia="Noto Sans"/>
          <w:b/>
        </w:rPr>
        <w:t xml:space="preserve">استدلال، اولویت‌بندی و سنجش ارزش: 20٪</w:t>
      </w:r>
    </w:p>
    <w:bookmarkEnd w:id="104"/>
    <w:bookmarkStart w:id="106" w:name="نکته-برای-مدرس"/>
    <w:p>
      <w:pPr>
        <w:pStyle w:val="Heading2"/>
        <w:bidi/>
      </w:pPr>
      <w:r>
        <w:rPr>
          <w:rFonts w:ascii="Noto Sans" w:hAnsi="Noto Sans" w:cs="Noto Naskh Arabic" w:eastAsia="Noto Sans"/>
          <w:sz w:val="24"/>
          <w:rtl/>
        </w:rPr>
        <w:t xml:space="preserve">1.9.8 نکته برای مدرس</w:t>
      </w:r>
    </w:p>
    <w:p>
      <w:pPr>
        <w:bidi/>
        <w:jc w:val="right"/>
      </w:pPr>
      <w:r>
        <w:rPr>
          <w:rFonts w:ascii="Noto Sans" w:hAnsi="Noto Sans" w:cs="Noto Naskh Arabic" w:eastAsia="Noto Sans"/>
          <w:sz w:val="24"/>
          <w:rtl/>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5" w:name="پیام-نهایی-فصل"/>
    <w:p>
      <w:pPr>
        <w:pStyle w:val="Heading3"/>
        <w:bidi/>
      </w:pPr>
      <w:r>
        <w:rPr>
          <w:rFonts w:ascii="Noto Sans" w:hAnsi="Noto Sans" w:cs="Noto Naskh Arabic" w:eastAsia="Noto Sans"/>
          <w:sz w:val="24"/>
          <w:rtl/>
        </w:rPr>
        <w:t xml:space="preserve">پیام نهایی فصل</w:t>
      </w:r>
    </w:p>
    <w:p>
      <w:pPr>
        <w:pStyle w:val="BlockText"/>
        <w:bidi/>
        <w:jc w:val="right"/>
      </w:pPr>
      <w:r>
        <w:rPr>
          <w:sz w:val="24"/>
          <w:rtl/>
          <w:bCs/>
          <w:rFonts w:ascii="Noto Sans" w:hAnsi="Noto Sans" w:cs="Noto Naskh Arabic" w:eastAsia="Noto Sans"/>
          <w:b/>
        </w:rPr>
        <w:t xml:space="preserve">تحول دیجیتال مسابقه خرید جدیدترین فناوری نیست؛ توانایی سازمان برای تبدیل فناوری و داده به قابلیت، ارزش و یادگیری پایدار است.</w:t>
      </w:r>
    </w:p>
    <w:p>
      <w:pPr>
        <w:bidi/>
        <w:jc w:val="right"/>
      </w:pPr>
      <w:r>
        <w:rPr>
          <w:rFonts w:ascii="Noto Sans" w:hAnsi="Noto Sans" w:cs="Noto Naskh Arabic" w:eastAsia="Noto Sans"/>
          <w:sz w:val="24"/>
        </w:rPr>
        <w:pict>
          <v:rect style="width:0;height:1.5pt" o:hralign="center" o:hrstd="t" o:hr="t"/>
        </w:pict>
      </w:r>
    </w:p>
    <w:bookmarkEnd w:id="105"/>
    <w:bookmarkEnd w:id="106"/>
    <w:bookmarkEnd w:id="107"/>
    <w:bookmarkStart w:id="113" w:name="منابع-فصل-اول"/>
    <w:p>
      <w:pPr>
        <w:pStyle w:val="Heading1"/>
        <w:bidi/>
      </w:pPr>
      <w:r>
        <w:rPr>
          <w:rFonts w:ascii="Noto Sans" w:hAnsi="Noto Sans" w:cs="Noto Naskh Arabic" w:eastAsia="Noto Sans"/>
          <w:sz w:val="24"/>
          <w:rtl/>
        </w:rPr>
        <w:t xml:space="preserve">منابع فصل اول</w:t>
      </w:r>
    </w:p>
    <w:bookmarkStart w:id="108" w:name="منابع-کتابی-اصلی"/>
    <w:p>
      <w:pPr>
        <w:pStyle w:val="Heading2"/>
        <w:bidi/>
      </w:pPr>
      <w:r>
        <w:rPr>
          <w:rFonts w:ascii="Noto Sans" w:hAnsi="Noto Sans" w:cs="Noto Naskh Arabic" w:eastAsia="Noto Sans"/>
          <w:sz w:val="24"/>
          <w:rtl/>
        </w:rPr>
        <w:t xml:space="preserve">منابع کتابی اصلی</w:t>
      </w:r>
    </w:p>
    <w:p>
      <w:pPr>
        <w:numPr>
          <w:ilvl w:val="0"/>
          <w:numId w:val="1023"/>
        </w:numPr>
        <w:pStyle w:val="Compact"/>
        <w:bidi/>
        <w:jc w:val="right"/>
      </w:pPr>
      <w:r>
        <w:rPr>
          <w:rFonts w:ascii="Noto Sans" w:hAnsi="Noto Sans" w:cs="Noto Naskh Arabic" w:eastAsia="Noto Sans"/>
          <w:sz w:val="24"/>
          <w:rtl/>
        </w:rPr>
        <w:t xml:space="preserve">McIvor, R.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Digital Transformation: Strategies for Management Success</w:t>
      </w:r>
      <w:r>
        <w:rPr>
          <w:rFonts w:ascii="Noto Sans" w:hAnsi="Noto Sans" w:cs="Noto Naskh Arabic" w:eastAsia="Noto Sans"/>
          <w:sz w:val="24"/>
          <w:rtl/>
        </w:rPr>
        <w:t xml:space="preserve">. Palgrave Macmillan. https://doi.org/10.1007/978-3-031-99258-2</w:t>
      </w:r>
    </w:p>
    <w:p>
      <w:pPr>
        <w:numPr>
          <w:ilvl w:val="1"/>
          <w:numId w:val="1024"/>
        </w:numPr>
        <w:pStyle w:val="Compact"/>
        <w:bidi/>
        <w:jc w:val="right"/>
      </w:pPr>
      <w:r>
        <w:rPr>
          <w:rFonts w:ascii="Noto Sans" w:hAnsi="Noto Sans" w:cs="Noto Naskh Arabic" w:eastAsia="Noto Sans"/>
          <w:sz w:val="24"/>
          <w:rtl/>
        </w:rPr>
        <w:t xml:space="preserve">eBook published: 11 October 2025.</w:t>
      </w:r>
    </w:p>
    <w:p>
      <w:pPr>
        <w:numPr>
          <w:ilvl w:val="1"/>
          <w:numId w:val="1024"/>
        </w:numPr>
        <w:pStyle w:val="Compact"/>
        <w:bidi/>
        <w:jc w:val="right"/>
      </w:pPr>
      <w:r>
        <w:rPr>
          <w:rFonts w:ascii="Noto Sans" w:hAnsi="Noto Sans" w:cs="Noto Naskh Arabic" w:eastAsia="Noto Sans"/>
          <w:sz w:val="24"/>
          <w:rtl/>
        </w:rPr>
        <w:t xml:space="preserve">نقش در کتاب: ستون مدیریت، استراتژی، عملیات، قابلیت‌های سازمانی و Digital Core.</w:t>
      </w:r>
    </w:p>
    <w:p>
      <w:pPr>
        <w:numPr>
          <w:ilvl w:val="0"/>
          <w:numId w:val="1023"/>
        </w:numPr>
        <w:pStyle w:val="Compact"/>
        <w:bidi/>
        <w:jc w:val="right"/>
      </w:pPr>
      <w:r>
        <w:rPr>
          <w:rFonts w:ascii="Noto Sans" w:hAnsi="Noto Sans" w:cs="Noto Naskh Arabic" w:eastAsia="Noto Sans"/>
          <w:sz w:val="24"/>
          <w:rtl/>
        </w:rPr>
        <w:t xml:space="preserve">Lee, B. G.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Understanding the Digital and AI Transformation</w:t>
      </w:r>
      <w:r>
        <w:rPr>
          <w:rFonts w:ascii="Noto Sans" w:hAnsi="Noto Sans" w:cs="Noto Naskh Arabic" w:eastAsia="Noto Sans"/>
          <w:sz w:val="24"/>
          <w:rtl/>
        </w:rPr>
        <w:t xml:space="preserve">. Springer Singapore. https://doi.org/10.1007/978-981-96-0033-5</w:t>
      </w:r>
    </w:p>
    <w:p>
      <w:pPr>
        <w:numPr>
          <w:ilvl w:val="1"/>
          <w:numId w:val="1025"/>
        </w:numPr>
        <w:pStyle w:val="Compact"/>
        <w:bidi/>
        <w:jc w:val="right"/>
      </w:pPr>
      <w:r>
        <w:rPr>
          <w:rFonts w:ascii="Noto Sans" w:hAnsi="Noto Sans" w:cs="Noto Naskh Arabic" w:eastAsia="Noto Sans"/>
          <w:sz w:val="24"/>
          <w:rtl/>
        </w:rPr>
        <w:t xml:space="preserve">Copyright year: 2025; Springer metadata lists the eBook publication as 24 December 2024 and the softcover as 25 December 2025.</w:t>
      </w:r>
    </w:p>
    <w:p>
      <w:pPr>
        <w:numPr>
          <w:ilvl w:val="1"/>
          <w:numId w:val="1025"/>
        </w:numPr>
        <w:pStyle w:val="Compact"/>
        <w:bidi/>
        <w:jc w:val="right"/>
      </w:pPr>
      <w:r>
        <w:rPr>
          <w:rFonts w:ascii="Noto Sans" w:hAnsi="Noto Sans" w:cs="Noto Naskh Arabic" w:eastAsia="Noto Sans"/>
          <w:sz w:val="24"/>
          <w:rtl/>
        </w:rPr>
        <w:t xml:space="preserve">نقش در کتاب: ستون مفهومی و فناوری، از مبانی تحول دیجیتال تا پلتفرم‌ها، فناوری‌های دیجیتال، AI و پیامدهای صنعتی/اجتماعی.</w:t>
      </w:r>
    </w:p>
    <w:p>
      <w:pPr>
        <w:numPr>
          <w:ilvl w:val="0"/>
          <w:numId w:val="1023"/>
        </w:numPr>
        <w:pStyle w:val="Compact"/>
        <w:bidi/>
        <w:jc w:val="right"/>
      </w:pPr>
      <w:r>
        <w:rPr>
          <w:rFonts w:ascii="Noto Sans" w:hAnsi="Noto Sans" w:cs="Noto Naskh Arabic" w:eastAsia="Noto Sans"/>
          <w:sz w:val="24"/>
          <w:rtl/>
        </w:rPr>
        <w:t xml:space="preserve">Tao, F., Gadekallu, T. R., Kumar, V., Akberdina, V., &amp; Kuzmin, E. (Eds.). (2025).</w:t>
      </w:r>
      <w:r>
        <w:rPr>
          <w:rFonts w:ascii="Noto Sans" w:hAnsi="Noto Sans" w:cs="Noto Naskh Arabic" w:eastAsia="Noto Sans"/>
          <w:sz w:val="24"/>
          <w:rtl/>
        </w:rPr>
        <w:t xml:space="preserve"> </w:t>
      </w:r>
      <w:r>
        <w:rPr>
          <w:sz w:val="24"/>
          <w:rtl/>
          <w:iCs/>
          <w:rFonts w:ascii="Noto Sans" w:hAnsi="Noto Sans" w:cs="Noto Naskh Arabic" w:eastAsia="Noto Sans"/>
          <w:i/>
        </w:rPr>
        <w:t xml:space="preserve">Artificial Intelligence and Digital Transformation: From Innovation to Implementation</w:t>
      </w:r>
      <w:r>
        <w:rPr>
          <w:rFonts w:ascii="Noto Sans" w:hAnsi="Noto Sans" w:cs="Noto Naskh Arabic" w:eastAsia="Noto Sans"/>
          <w:sz w:val="24"/>
          <w:rtl/>
        </w:rPr>
        <w:t xml:space="preserve">. Springer. https://doi.org/10.1007/978-3-032-00118-4</w:t>
      </w:r>
    </w:p>
    <w:p>
      <w:pPr>
        <w:numPr>
          <w:ilvl w:val="1"/>
          <w:numId w:val="1026"/>
        </w:numPr>
        <w:pStyle w:val="Compact"/>
        <w:bidi/>
        <w:jc w:val="right"/>
      </w:pPr>
      <w:r>
        <w:rPr>
          <w:rFonts w:ascii="Noto Sans" w:hAnsi="Noto Sans" w:cs="Noto Naskh Arabic" w:eastAsia="Noto Sans"/>
          <w:sz w:val="24"/>
          <w:rtl/>
        </w:rPr>
        <w:t xml:space="preserve">eBook published: 26 September 2025; collection based on papers presented at a conference held 16–17 December 2024.</w:t>
      </w:r>
    </w:p>
    <w:p>
      <w:pPr>
        <w:numPr>
          <w:ilvl w:val="1"/>
          <w:numId w:val="1026"/>
        </w:numPr>
        <w:pStyle w:val="Compact"/>
        <w:bidi/>
        <w:jc w:val="right"/>
      </w:pPr>
      <w:r>
        <w:rPr>
          <w:rFonts w:ascii="Noto Sans" w:hAnsi="Noto Sans" w:cs="Noto Naskh Arabic" w:eastAsia="Noto Sans"/>
          <w:sz w:val="24"/>
          <w:rtl/>
        </w:rPr>
        <w:t xml:space="preserve">نقش در کتاب: ستون پیاده‌سازی، کاربردهای صنعتی AI، معماری‌های cloud-edge، cyber-physical systems و Digital Twin.</w:t>
      </w:r>
    </w:p>
    <w:bookmarkEnd w:id="108"/>
    <w:bookmarkStart w:id="109" w:name="مقالات-علمی-جدید-۲۰۲۵-و-۲۰۲۶"/>
    <w:p>
      <w:pPr>
        <w:pStyle w:val="Heading2"/>
        <w:bidi/>
      </w:pPr>
      <w:r>
        <w:rPr>
          <w:rFonts w:ascii="Noto Sans" w:hAnsi="Noto Sans" w:cs="Noto Naskh Arabic" w:eastAsia="Noto Sans"/>
          <w:sz w:val="24"/>
          <w:rtl/>
        </w:rPr>
        <w:t xml:space="preserve">مقالات علمی جدید — ۲۰۲۵ و ۲۰۲۶</w:t>
      </w:r>
    </w:p>
    <w:p>
      <w:pPr>
        <w:numPr>
          <w:ilvl w:val="0"/>
          <w:numId w:val="1027"/>
        </w:numPr>
        <w:bidi/>
        <w:jc w:val="right"/>
      </w:pPr>
      <w:r>
        <w:rPr>
          <w:rFonts w:ascii="Noto Sans" w:hAnsi="Noto Sans" w:cs="Noto Naskh Arabic" w:eastAsia="Noto Sans"/>
          <w:sz w:val="24"/>
          <w:rtl/>
        </w:rPr>
        <w:t xml:space="preserve">Dhingra, S., &amp; Jaiswal, A. (2025). Determinants of digital transformation in organisation: A systematic literature review using the TCCM framework.</w:t>
      </w:r>
      <w:r>
        <w:rPr>
          <w:rFonts w:ascii="Noto Sans" w:hAnsi="Noto Sans" w:cs="Noto Naskh Arabic" w:eastAsia="Noto Sans"/>
          <w:sz w:val="24"/>
          <w:rtl/>
        </w:rPr>
        <w:t xml:space="preserve"> </w:t>
      </w:r>
      <w:r>
        <w:rPr>
          <w:sz w:val="24"/>
          <w:rtl/>
          <w:iCs/>
          <w:rFonts w:ascii="Noto Sans" w:hAnsi="Noto Sans" w:cs="Noto Naskh Arabic" w:eastAsia="Noto Sans"/>
          <w:i/>
        </w:rPr>
        <w:t xml:space="preserve">Social Sciences &amp; Humanities Open, 12</w:t>
      </w:r>
      <w:r>
        <w:rPr>
          <w:rFonts w:ascii="Noto Sans" w:hAnsi="Noto Sans" w:cs="Noto Naskh Arabic" w:eastAsia="Noto Sans"/>
          <w:sz w:val="24"/>
          <w:rtl/>
        </w:rPr>
        <w:t xml:space="preserve">, 102129. https://doi.org/10.1016/j.ssaho.2025.102129</w:t>
      </w:r>
    </w:p>
    <w:p>
      <w:pPr>
        <w:numPr>
          <w:ilvl w:val="0"/>
          <w:numId w:val="1027"/>
        </w:numPr>
        <w:bidi/>
        <w:jc w:val="right"/>
      </w:pPr>
      <w:r>
        <w:rPr>
          <w:rFonts w:ascii="Noto Sans" w:hAnsi="Noto Sans" w:cs="Noto Naskh Arabic" w:eastAsia="Noto Sans"/>
          <w:sz w:val="24"/>
          <w:rtl/>
        </w:rPr>
        <w:t xml:space="preserve">Lykourentzou, M. A., Apostolopoulos, N., Dabić, M., Liargovas, P., &amp; Tekavčič, M. (2025). Assessing the role of human factor in digital transformation projects: A systematic literature review and research agenda.</w:t>
      </w:r>
      <w:r>
        <w:rPr>
          <w:rFonts w:ascii="Noto Sans" w:hAnsi="Noto Sans" w:cs="Noto Naskh Arabic" w:eastAsia="Noto Sans"/>
          <w:sz w:val="24"/>
          <w:rtl/>
        </w:rPr>
        <w:t xml:space="preserve"> </w:t>
      </w:r>
      <w:r>
        <w:rPr>
          <w:sz w:val="24"/>
          <w:rtl/>
          <w:iCs/>
          <w:rFonts w:ascii="Noto Sans" w:hAnsi="Noto Sans" w:cs="Noto Naskh Arabic" w:eastAsia="Noto Sans"/>
          <w:i/>
        </w:rPr>
        <w:t xml:space="preserve">Technology in Society, 82</w:t>
      </w:r>
      <w:r>
        <w:rPr>
          <w:rFonts w:ascii="Noto Sans" w:hAnsi="Noto Sans" w:cs="Noto Naskh Arabic" w:eastAsia="Noto Sans"/>
          <w:sz w:val="24"/>
          <w:rtl/>
        </w:rPr>
        <w:t xml:space="preserve">, 102934. https://doi.org/10.1016/j.techsoc.2025.102934</w:t>
      </w:r>
    </w:p>
    <w:p>
      <w:pPr>
        <w:numPr>
          <w:ilvl w:val="0"/>
          <w:numId w:val="1027"/>
        </w:numPr>
        <w:bidi/>
        <w:jc w:val="right"/>
      </w:pPr>
      <w:r>
        <w:rPr>
          <w:rFonts w:ascii="Noto Sans" w:hAnsi="Noto Sans" w:cs="Noto Naskh Arabic" w:eastAsia="Noto Sans"/>
          <w:sz w:val="24"/>
          <w:rtl/>
        </w:rPr>
        <w:t xml:space="preserve">Cranney, S., de Villiers Scheepers, M., &amp; Mulcahy, R. (2025). Human and technological actors shaping digital transformation capability: An integrative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Management Decision, 63</w:t>
      </w:r>
      <w:r>
        <w:rPr>
          <w:rFonts w:ascii="Noto Sans" w:hAnsi="Noto Sans" w:cs="Noto Naskh Arabic" w:eastAsia="Noto Sans"/>
          <w:sz w:val="24"/>
          <w:rtl/>
        </w:rPr>
        <w:t xml:space="preserve">(13), 210–243. https://doi.org/10.1108/MD-07-2024-1588</w:t>
      </w:r>
    </w:p>
    <w:p>
      <w:pPr>
        <w:numPr>
          <w:ilvl w:val="0"/>
          <w:numId w:val="1027"/>
        </w:numPr>
        <w:bidi/>
        <w:jc w:val="right"/>
      </w:pPr>
      <w:r>
        <w:rPr>
          <w:rFonts w:ascii="Noto Sans" w:hAnsi="Noto Sans" w:cs="Noto Naskh Arabic" w:eastAsia="Noto Sans"/>
          <w:sz w:val="24"/>
          <w:rtl/>
        </w:rPr>
        <w:t xml:space="preserve">Kumar, N., Wei, X., &amp; Zhang, H. (2026). Agentic artificial intelligence as a new frontier in information systems: Promise, peril, and research opportunities.</w:t>
      </w:r>
      <w:r>
        <w:rPr>
          <w:rFonts w:ascii="Noto Sans" w:hAnsi="Noto Sans" w:cs="Noto Naskh Arabic" w:eastAsia="Noto Sans"/>
          <w:sz w:val="24"/>
          <w:rtl/>
        </w:rPr>
        <w:t xml:space="preserve"> </w:t>
      </w:r>
      <w:r>
        <w:rPr>
          <w:sz w:val="24"/>
          <w:rtl/>
          <w:iCs/>
          <w:rFonts w:ascii="Noto Sans" w:hAnsi="Noto Sans" w:cs="Noto Naskh Arabic" w:eastAsia="Noto Sans"/>
          <w:i/>
        </w:rPr>
        <w:t xml:space="preserve">Information &amp; Management, 63</w:t>
      </w:r>
      <w:r>
        <w:rPr>
          <w:rFonts w:ascii="Noto Sans" w:hAnsi="Noto Sans" w:cs="Noto Naskh Arabic" w:eastAsia="Noto Sans"/>
          <w:sz w:val="24"/>
          <w:rtl/>
        </w:rPr>
        <w:t xml:space="preserve">(3), 104317. https://doi.org/10.1016/j.im.2026.104317</w:t>
      </w:r>
    </w:p>
    <w:p>
      <w:pPr>
        <w:numPr>
          <w:ilvl w:val="0"/>
          <w:numId w:val="1027"/>
        </w:numPr>
        <w:bidi/>
        <w:jc w:val="right"/>
      </w:pPr>
      <w:r>
        <w:rPr>
          <w:rFonts w:ascii="Noto Sans" w:hAnsi="Noto Sans" w:cs="Noto Naskh Arabic" w:eastAsia="Noto Sans"/>
          <w:sz w:val="24"/>
          <w:rtl/>
        </w:rPr>
        <w:t xml:space="preserve">Kavak, M., &amp; Rusu, L. (2025). Challenges and opportunities of artificial intelligence in digital transformation: A systematic literature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Procedia Computer Science, 256</w:t>
      </w:r>
      <w:r>
        <w:rPr>
          <w:rFonts w:ascii="Noto Sans" w:hAnsi="Noto Sans" w:cs="Noto Naskh Arabic" w:eastAsia="Noto Sans"/>
          <w:sz w:val="24"/>
          <w:rtl/>
        </w:rPr>
        <w:t xml:space="preserve">, 369–377. https://doi.org/10.1016/j.procs.2025.02.132</w:t>
      </w:r>
    </w:p>
    <w:p>
      <w:pPr>
        <w:numPr>
          <w:ilvl w:val="0"/>
          <w:numId w:val="1027"/>
        </w:numPr>
        <w:bidi/>
        <w:jc w:val="right"/>
      </w:pPr>
      <w:r>
        <w:rPr>
          <w:rFonts w:ascii="Noto Sans" w:hAnsi="Noto Sans" w:cs="Noto Naskh Arabic" w:eastAsia="Noto Sans"/>
          <w:sz w:val="24"/>
          <w:rtl/>
        </w:rPr>
        <w:t xml:space="preserve">Batool, A., Zowghi, D., &amp; Bano, M. (2025). AI governance: A systematic literature review.</w:t>
      </w:r>
      <w:r>
        <w:rPr>
          <w:rFonts w:ascii="Noto Sans" w:hAnsi="Noto Sans" w:cs="Noto Naskh Arabic" w:eastAsia="Noto Sans"/>
          <w:sz w:val="24"/>
          <w:rtl/>
        </w:rPr>
        <w:t xml:space="preserve"> </w:t>
      </w:r>
      <w:r>
        <w:rPr>
          <w:sz w:val="24"/>
          <w:rtl/>
          <w:iCs/>
          <w:rFonts w:ascii="Noto Sans" w:hAnsi="Noto Sans" w:cs="Noto Naskh Arabic" w:eastAsia="Noto Sans"/>
          <w:i/>
        </w:rPr>
        <w:t xml:space="preserve">AI and Ethics, 5</w:t>
      </w:r>
      <w:r>
        <w:rPr>
          <w:rFonts w:ascii="Noto Sans" w:hAnsi="Noto Sans" w:cs="Noto Naskh Arabic" w:eastAsia="Noto Sans"/>
          <w:sz w:val="24"/>
          <w:rtl/>
        </w:rPr>
        <w:t xml:space="preserve">, 3265–3279. https://doi.org/10.1007/s43681-024-00653-w</w:t>
      </w:r>
    </w:p>
    <w:p>
      <w:pPr>
        <w:numPr>
          <w:ilvl w:val="0"/>
          <w:numId w:val="1027"/>
        </w:numPr>
        <w:bidi/>
        <w:jc w:val="right"/>
      </w:pPr>
      <w:r>
        <w:rPr>
          <w:rFonts w:ascii="Noto Sans" w:hAnsi="Noto Sans" w:cs="Noto Naskh Arabic" w:eastAsia="Noto Sans"/>
          <w:sz w:val="24"/>
          <w:rtl/>
        </w:rPr>
        <w:t xml:space="preserve">Niemiec, A., &amp; Zerbst, S. (2025). Between technology and institutions: Systemic, institutional, and social enablers of digital transformation.</w:t>
      </w:r>
      <w:r>
        <w:rPr>
          <w:rFonts w:ascii="Noto Sans" w:hAnsi="Noto Sans" w:cs="Noto Naskh Arabic" w:eastAsia="Noto Sans"/>
          <w:sz w:val="24"/>
          <w:rtl/>
        </w:rPr>
        <w:t xml:space="preserve"> </w:t>
      </w:r>
      <w:r>
        <w:rPr>
          <w:sz w:val="24"/>
          <w:rtl/>
          <w:iCs/>
          <w:rFonts w:ascii="Noto Sans" w:hAnsi="Noto Sans" w:cs="Noto Naskh Arabic" w:eastAsia="Noto Sans"/>
          <w:i/>
        </w:rPr>
        <w:t xml:space="preserve">Procedia Computer Science, 270</w:t>
      </w:r>
      <w:r>
        <w:rPr>
          <w:rFonts w:ascii="Noto Sans" w:hAnsi="Noto Sans" w:cs="Noto Naskh Arabic" w:eastAsia="Noto Sans"/>
          <w:sz w:val="24"/>
          <w:rtl/>
        </w:rPr>
        <w:t xml:space="preserve">, 4294–4303. https://doi.org/10.1016/j.procs.2025.09.554</w:t>
      </w:r>
    </w:p>
    <w:p>
      <w:pPr>
        <w:numPr>
          <w:ilvl w:val="0"/>
          <w:numId w:val="1027"/>
        </w:numPr>
        <w:bidi/>
        <w:jc w:val="right"/>
      </w:pPr>
      <w:r>
        <w:rPr>
          <w:rFonts w:ascii="Noto Sans" w:hAnsi="Noto Sans" w:cs="Noto Naskh Arabic" w:eastAsia="Noto Sans"/>
          <w:sz w:val="24"/>
          <w:rtl/>
        </w:rPr>
        <w:t xml:space="preserve">Kim, H., &amp; Koning, R. (2026).</w:t>
      </w:r>
      <w:r>
        <w:rPr>
          <w:rFonts w:ascii="Noto Sans" w:hAnsi="Noto Sans" w:cs="Noto Naskh Arabic" w:eastAsia="Noto Sans"/>
          <w:sz w:val="24"/>
          <w:rtl/>
        </w:rPr>
        <w:t xml:space="preserve"> </w:t>
      </w:r>
      <w:r>
        <w:rPr>
          <w:sz w:val="24"/>
          <w:rtl/>
          <w:iCs/>
          <w:rFonts w:ascii="Noto Sans" w:hAnsi="Noto Sans" w:cs="Noto Naskh Arabic" w:eastAsia="Noto Sans"/>
          <w:i/>
        </w:rPr>
        <w:t xml:space="preserve">AI-Native Firms</w:t>
      </w:r>
      <w:r>
        <w:rPr>
          <w:rFonts w:ascii="Noto Sans" w:hAnsi="Noto Sans" w:cs="Noto Naskh Arabic" w:eastAsia="Noto Sans"/>
          <w:sz w:val="24"/>
          <w:rtl/>
        </w:rPr>
        <w:t xml:space="preserve">. SSRN Working Paper. https://doi.org/10.2139/ssrn.6905079</w:t>
      </w:r>
    </w:p>
    <w:bookmarkEnd w:id="109"/>
    <w:bookmarkStart w:id="110" w:name="استاندارد-و-منبع-رسمی"/>
    <w:p>
      <w:pPr>
        <w:pStyle w:val="Heading2"/>
        <w:bidi/>
      </w:pPr>
      <w:r>
        <w:rPr>
          <w:rFonts w:ascii="Noto Sans" w:hAnsi="Noto Sans" w:cs="Noto Naskh Arabic" w:eastAsia="Noto Sans"/>
          <w:sz w:val="24"/>
          <w:rtl/>
        </w:rPr>
        <w:t xml:space="preserve">استاندارد و منبع رسمی</w:t>
      </w:r>
    </w:p>
    <w:p>
      <w:pPr>
        <w:numPr>
          <w:ilvl w:val="0"/>
          <w:numId w:val="1028"/>
        </w:numPr>
        <w:pStyle w:val="Compact"/>
        <w:bidi/>
        <w:jc w:val="right"/>
      </w:pPr>
      <w:r>
        <w:rPr>
          <w:rFonts w:ascii="Noto Sans" w:hAnsi="Noto Sans" w:cs="Noto Naskh Arabic" w:eastAsia="Noto Sans"/>
          <w:sz w:val="24"/>
          <w:rtl/>
        </w:rPr>
        <w:t xml:space="preserve">IEEE Standards Association. (2026).</w:t>
      </w:r>
      <w:r>
        <w:rPr>
          <w:rFonts w:ascii="Noto Sans" w:hAnsi="Noto Sans" w:cs="Noto Naskh Arabic" w:eastAsia="Noto Sans"/>
          <w:sz w:val="24"/>
          <w:rtl/>
        </w:rPr>
        <w:t xml:space="preserve"> </w:t>
      </w:r>
      <w:r>
        <w:rPr>
          <w:sz w:val="24"/>
          <w:rtl/>
          <w:iCs/>
          <w:rFonts w:ascii="Noto Sans" w:hAnsi="Noto Sans" w:cs="Noto Naskh Arabic" w:eastAsia="Noto Sans"/>
          <w:i/>
        </w:rPr>
        <w:t xml:space="preserve">IEEE Standard for Digital Transformation Architecture and Framework (IEEE 2023-2025).</w:t>
      </w:r>
      <w:r>
        <w:rPr>
          <w:rFonts w:ascii="Noto Sans" w:hAnsi="Noto Sans" w:cs="Noto Naskh Arabic" w:eastAsia="Noto Sans"/>
          <w:sz w:val="24"/>
          <w:rtl/>
        </w:rPr>
        <w:t xml:space="preserve"> </w:t>
      </w:r>
      <w:r>
        <w:rPr>
          <w:rFonts w:ascii="Noto Sans" w:hAnsi="Noto Sans" w:cs="Noto Naskh Arabic" w:eastAsia="Noto Sans"/>
          <w:sz w:val="24"/>
          <w:rtl/>
        </w:rPr>
        <w:t xml:space="preserve">Published January 23, 2026. https://standards.ieee.org/ieee/2023/7547/</w:t>
      </w:r>
    </w:p>
    <w:bookmarkEnd w:id="110"/>
    <w:bookmarkStart w:id="112" w:name="منبع-زمینهای-کلاسیک"/>
    <w:p>
      <w:pPr>
        <w:pStyle w:val="Heading2"/>
        <w:bidi/>
      </w:pPr>
      <w:r>
        <w:rPr>
          <w:rFonts w:ascii="Noto Sans" w:hAnsi="Noto Sans" w:cs="Noto Naskh Arabic" w:eastAsia="Noto Sans"/>
          <w:sz w:val="24"/>
          <w:rtl/>
        </w:rPr>
        <w:t xml:space="preserve">منبع زمینه‌ای کلاسیک</w:t>
      </w:r>
    </w:p>
    <w:p>
      <w:pPr>
        <w:numPr>
          <w:ilvl w:val="0"/>
          <w:numId w:val="1029"/>
        </w:numPr>
        <w:pStyle w:val="Compact"/>
        <w:bidi/>
        <w:jc w:val="right"/>
      </w:pPr>
      <w:r>
        <w:rPr>
          <w:rFonts w:ascii="Noto Sans" w:hAnsi="Noto Sans" w:cs="Noto Naskh Arabic" w:eastAsia="Noto Sans"/>
          <w:sz w:val="24"/>
          <w:rtl/>
        </w:rPr>
        <w:t xml:space="preserve">Vial, G. (2019). Understanding digital transformation: A review and a research agenda.</w:t>
      </w:r>
      <w:r>
        <w:rPr>
          <w:rFonts w:ascii="Noto Sans" w:hAnsi="Noto Sans" w:cs="Noto Naskh Arabic" w:eastAsia="Noto Sans"/>
          <w:sz w:val="24"/>
          <w:rtl/>
        </w:rPr>
        <w:t xml:space="preserve"> </w:t>
      </w:r>
      <w:r>
        <w:rPr>
          <w:sz w:val="24"/>
          <w:rtl/>
          <w:iCs/>
          <w:rFonts w:ascii="Noto Sans" w:hAnsi="Noto Sans" w:cs="Noto Naskh Arabic" w:eastAsia="Noto Sans"/>
          <w:i/>
        </w:rPr>
        <w:t xml:space="preserve">The Journal of Strategic Information Systems, 28</w:t>
      </w:r>
      <w:r>
        <w:rPr>
          <w:rFonts w:ascii="Noto Sans" w:hAnsi="Noto Sans" w:cs="Noto Naskh Arabic" w:eastAsia="Noto Sans"/>
          <w:sz w:val="24"/>
          <w:rtl/>
        </w:rPr>
        <w:t xml:space="preserve">(2), 118–144. https://doi.org/10.1016/j.jsis.2019.01.003</w:t>
      </w:r>
    </w:p>
    <w:bookmarkStart w:id="111" w:name="سیاست-استفاده-از-منابع"/>
    <w:p>
      <w:pPr>
        <w:pStyle w:val="Heading3"/>
        <w:bidi/>
      </w:pPr>
      <w:r>
        <w:rPr>
          <w:rFonts w:ascii="Noto Sans" w:hAnsi="Noto Sans" w:cs="Noto Naskh Arabic" w:eastAsia="Noto Sans"/>
          <w:sz w:val="24"/>
          <w:rtl/>
        </w:rPr>
        <w:t xml:space="preserve">سیاست استفاده از منابع</w:t>
      </w:r>
    </w:p>
    <w:p>
      <w:pPr>
        <w:bidi/>
        <w:jc w:val="right"/>
      </w:pPr>
      <w:r>
        <w:rPr>
          <w:rFonts w:ascii="Noto Sans" w:hAnsi="Noto Sans" w:cs="Noto Naskh Arabic" w:eastAsia="Noto Sans"/>
          <w:sz w:val="24"/>
          <w:rtl/>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working paper است و فقط برای نشان‌دادن شواهد اولیه درباره سازمان‌های AI-native استفاده می‌شود، نه به‌عنوان اجماع علمی. Vial (2019) برای پیوستگی نظری و ریشه‌های مفهوم تحول دیجیتال حفظ می‌شود و مبنای ادعاهای جدید فصل نیست.</w:t>
      </w:r>
    </w:p>
    <w:p>
      <w:pPr>
        <w:bidi/>
        <w:jc w:val="right"/>
      </w:pPr>
      <w:r>
        <w:rPr>
          <w:rFonts w:ascii="Noto Sans" w:hAnsi="Noto Sans" w:cs="Noto Naskh Arabic" w:eastAsia="Noto Sans"/>
          <w:sz w:val="24"/>
          <w:rtl/>
        </w:rPr>
        <w:t xml:space="preserve">در فصل اول، استانداردها و چارچوب‌های حکمرانی فقط در حد معرفی و تعیین مرز مفهومی استفاده می‌شوند. شرح تفصیلی NIST AI RMF، ISO/IEC 42001 و چارچوب‌های تخصصی حکمرانی در فصل ۹ ارائه خواهد شد.</w:t>
      </w:r>
    </w:p>
    <w:bookmarkEnd w:id="111"/>
    <w:bookmarkEnd w:id="112"/>
    <w:bookmarkEnd w:id="113"/>
    <w:sectPr w:rsidR="00FC693F" w:rsidRPr="0006063C" w:rsidSect="00034616">
      <w:headerReference r:id="rId9" w:type="default"/>
      <w:footerReference r:id="rId10" w:type="default"/>
      <w:pgSz w:h="15840" w:w="12240"/>
      <w:pgMar w:bottom="1417" w:footer="680" w:gutter="0" w:header="68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Noto Sans" w:hAnsi="Noto Sans" w:cs="Noto Naskh Arabic" w:eastAsia="Noto Sans"/>
        <w:sz w:val="24"/>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Noto Sans" w:hAnsi="Noto Sans" w:cs="Noto Naskh Arabic" w:eastAsia="Noto Sans"/>
        <w:sz w:val="24"/>
      </w:rPr>
      <w:t>تحول دیجیتال ۲.۰</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312" w:lineRule="auto"/>
      <w:jc w:val="both"/>
      <w:bidi/>
    </w:pPr>
    <w:rPr>
      <w:rFonts w:ascii="Noto Sans" w:cs="Noto Naskh Arabic" w:hAnsi="Noto Sans"/>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line="312" w:lineRule="auto"/>
      <w:outlineLvl w:val="0"/>
      <w:bidi/>
    </w:pPr>
    <w:rPr>
      <w:rFonts w:ascii="Noto Sans" w:asciiTheme="majorHAnsi" w:cs="Noto Naskh Arabic" w:cstheme="majorBidi" w:eastAsiaTheme="majorEastAsia" w:hAnsi="Noto Sans"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120" w:before="240" w:line="312" w:lineRule="auto"/>
      <w:outlineLvl w:val="1"/>
      <w:bidi/>
    </w:pPr>
    <w:rPr>
      <w:rFonts w:ascii="Noto Sans" w:asciiTheme="majorHAnsi" w:cs="Noto Naskh Arabic" w:cstheme="majorBidi" w:eastAsiaTheme="majorEastAsia" w:hAnsi="Noto Sans"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100" w:before="200" w:line="312" w:lineRule="auto"/>
      <w:outlineLvl w:val="2"/>
      <w:bidi/>
    </w:pPr>
    <w:rPr>
      <w:rFonts w:ascii="Noto Sans" w:asciiTheme="majorHAnsi" w:cs="Noto Naskh Arabic" w:cstheme="majorBidi" w:eastAsiaTheme="majorEastAsia" w:hAnsi="Noto Sans"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80" w:before="160" w:line="312" w:lineRule="auto"/>
      <w:outlineLvl w:val="3"/>
      <w:bidi/>
    </w:pPr>
    <w:rPr>
      <w:rFonts w:ascii="Noto Sans" w:asciiTheme="majorHAnsi" w:cs="Noto Naskh Arabic" w:cstheme="majorBidi" w:eastAsiaTheme="majorEastAsia" w:hAnsi="Noto Sans"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80" w:before="0" w:line="312" w:lineRule="auto"/>
      <w:contextualSpacing/>
      <w:jc w:val="center"/>
      <w:bidi/>
    </w:pPr>
    <w:rPr>
      <w:rFonts w:ascii="Noto Sans" w:asciiTheme="majorHAnsi" w:cs="Noto Naskh Arabic" w:cstheme="majorBidi" w:eastAsiaTheme="majorEastAsia" w:hAnsi="Noto Sans" w:hAnsiTheme="majorHAnsi"/>
      <w:b/>
      <w:color w:themeColor="text2" w:themeShade="BF" w:val="17365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312" w:lineRule="auto"/>
      <w:jc w:val="center"/>
      <w:bidi/>
    </w:pPr>
    <w:rPr>
      <w:rFonts w:ascii="Noto Sans" w:cs="Noto Naskh Arabic" w:hAnsi="Noto Sans"/>
      <w:b w:val="0"/>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0" Type="http://schemas.openxmlformats.org/officeDocument/2006/relationships/hyperlink" Target="references.md" TargetMode="External"/><Relationship Id="rId21" Type="http://schemas.openxmlformats.org/officeDocument/2006/relationships/hyperlink" Target="sections/01-introduction.md" TargetMode="External"/><Relationship Id="rId22" Type="http://schemas.openxmlformats.org/officeDocument/2006/relationships/hyperlink" Target="sections/02-learning-objectives.md" TargetMode="External"/><Relationship Id="rId23" Type="http://schemas.openxmlformats.org/officeDocument/2006/relationships/hyperlink" Target="sections/03-evolution.md" TargetMode="External"/><Relationship Id="rId24" Type="http://schemas.openxmlformats.org/officeDocument/2006/relationships/hyperlink" Target="sections/04-core-concepts.md" TargetMode="External"/><Relationship Id="rId25" Type="http://schemas.openxmlformats.org/officeDocument/2006/relationships/hyperlink" Target="sections/05-socio-technical.md" TargetMode="External"/><Relationship Id="rId26" Type="http://schemas.openxmlformats.org/officeDocument/2006/relationships/hyperlink" Target="sections/06-ai-native.md" TargetMode="External"/><Relationship Id="rId27" Type="http://schemas.openxmlformats.org/officeDocument/2006/relationships/hyperlink" Target="sections/07-success-and-failure.md" TargetMode="External"/><Relationship Id="rId28" Type="http://schemas.openxmlformats.org/officeDocument/2006/relationships/hyperlink" Target="sections/08-case-study.md" TargetMode="External"/><Relationship Id="rId29" Type="http://schemas.openxmlformats.org/officeDocument/2006/relationships/hyperlink" Target="sections/09-summary-and-exercises.md"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references.md" TargetMode="External"/><Relationship Id="rId21" Type="http://schemas.openxmlformats.org/officeDocument/2006/relationships/hyperlink" Target="sections/01-introduction.md" TargetMode="External"/><Relationship Id="rId22" Type="http://schemas.openxmlformats.org/officeDocument/2006/relationships/hyperlink" Target="sections/02-learning-objectives.md" TargetMode="External"/><Relationship Id="rId23" Type="http://schemas.openxmlformats.org/officeDocument/2006/relationships/hyperlink" Target="sections/03-evolution.md" TargetMode="External"/><Relationship Id="rId24" Type="http://schemas.openxmlformats.org/officeDocument/2006/relationships/hyperlink" Target="sections/04-core-concepts.md" TargetMode="External"/><Relationship Id="rId25" Type="http://schemas.openxmlformats.org/officeDocument/2006/relationships/hyperlink" Target="sections/05-socio-technical.md" TargetMode="External"/><Relationship Id="rId26" Type="http://schemas.openxmlformats.org/officeDocument/2006/relationships/hyperlink" Target="sections/06-ai-native.md" TargetMode="External"/><Relationship Id="rId27" Type="http://schemas.openxmlformats.org/officeDocument/2006/relationships/hyperlink" Target="sections/07-success-and-failure.md" TargetMode="External"/><Relationship Id="rId28" Type="http://schemas.openxmlformats.org/officeDocument/2006/relationships/hyperlink" Target="sections/08-case-study.md" TargetMode="External"/><Relationship Id="rId29" Type="http://schemas.openxmlformats.org/officeDocument/2006/relationships/hyperlink" Target="sections/09-summary-and-exerci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2026-08-23T07:01:45Z</dcterms:created>
  <dcterms:modified xsi:type="dcterms:W3CDTF">2026-08-23T07:01:45Z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