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28.svgz" ContentType="image/svg+xml"/>
  <Override PartName="/word/media/rId52.svgz" ContentType="image/svg+xml"/>
  <Override PartName="/word/media/rId64.svgz"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Fonts w:ascii="Noto Sans" w:hAnsi="Noto Sans" w:cs="Noto Naskh Arabic" w:eastAsia="Noto Sans"/>
          <w:rtl/>
          <w:lang w:val="fa-IR"/>
        </w:rPr>
        <w:t xml:space="preserve">تحول دیجیتال هوشمند - </w:t>
      </w:r>
      <w:r>
        <w:rPr>
          <w:rFonts w:ascii="Noto Sans" w:hAnsi="Noto Sans" w:cs="Noto Naskh Arabic" w:eastAsia="Noto Sans"/>
          <w:lang w:val="en-US"/>
        </w:rPr>
        <w:t xml:space="preserve">01-foundations</w:t>
      </w:r>
    </w:p>
    <w:bookmarkStart w:id="23" w:name="Xf5acea3531221bb2a7780bbd21a1cfbc36c6ab1"/>
    <w:p>
      <w:pPr>
        <w:pStyle w:val="Heading1"/>
        <w:bidi/>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Naskh Arabic" w:eastAsia="Noto Sans"/>
          <w:lang w:val="en-US"/>
        </w:rPr>
        <w:t xml:space="preserve">AI-Native</w:t>
      </w:r>
    </w:p>
    <w:p>
      <w:pPr>
        <w:bidi/>
        <w:jc w:val="both"/>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Naskh Arabic" w:eastAsia="Noto Sans"/>
          <w:lang w:val="en-US"/>
        </w:rPr>
        <w:t xml:space="preserve">Generative AI </w:t>
      </w:r>
      <w:r>
        <w:rPr>
          <w:rFonts w:ascii="Noto Sans" w:hAnsi="Noto Sans" w:cs="Noto Naskh Arabic" w:eastAsia="Noto Sans"/>
          <w:rtl/>
          <w:lang w:val="fa-IR"/>
        </w:rPr>
        <w:t xml:space="preserve">و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pPr>
      <w:r>
        <w:rPr>
          <w:rFonts w:ascii="Noto Sans" w:hAnsi="Noto Sans" w:cs="Noto Naskh Arabic" w:eastAsia="Noto Sans"/>
          <w:rtl/>
          <w:lang w:val="fa-IR"/>
        </w:rPr>
        <w:t xml:space="preserve">ساختار فصل</w:t>
      </w:r>
    </w:p>
    <w:p>
      <w:pPr>
        <w:numPr>
          <w:ilvl w:val="0"/>
          <w:numId w:val="1001"/>
        </w:numPr>
        <w:pStyle w:val="Compact"/>
        <w:bidi/>
        <w:jc w:val="both"/>
      </w:pPr>
      <w:r>
        <w:rPr>
          <w:rFonts w:ascii="Noto Sans" w:hAnsi="Noto Sans" w:cs="Noto Naskh Arabic" w:eastAsia="Noto Sans"/>
          <w:rtl/>
          <w:lang w:val="fa-IR"/>
        </w:rPr>
        <w:t xml:space="preserve">مقدمه</w:t>
      </w:r>
    </w:p>
    <w:p>
      <w:pPr>
        <w:numPr>
          <w:ilvl w:val="0"/>
          <w:numId w:val="1001"/>
        </w:numPr>
        <w:pStyle w:val="Compact"/>
        <w:bidi/>
        <w:jc w:val="both"/>
      </w:pPr>
      <w:r>
        <w:rPr>
          <w:rFonts w:ascii="Noto Sans" w:hAnsi="Noto Sans" w:cs="Noto Naskh Arabic" w:eastAsia="Noto Sans"/>
          <w:rtl/>
          <w:lang w:val="fa-IR"/>
        </w:rPr>
        <w:t xml:space="preserve">اهداف یادگیری</w:t>
      </w:r>
    </w:p>
    <w:p>
      <w:pPr>
        <w:numPr>
          <w:ilvl w:val="0"/>
          <w:numId w:val="1001"/>
        </w:numPr>
        <w:pStyle w:val="Compact"/>
        <w:bidi/>
        <w:jc w:val="both"/>
      </w:pPr>
      <w:r>
        <w:rPr>
          <w:rFonts w:ascii="Noto Sans" w:hAnsi="Noto Sans" w:cs="Noto Naskh Arabic" w:eastAsia="Noto Sans"/>
          <w:rtl/>
          <w:lang w:val="fa-IR"/>
        </w:rPr>
        <w:t xml:space="preserve">سیر تکامل تحول دیجیتال</w:t>
      </w:r>
    </w:p>
    <w:p>
      <w:pPr>
        <w:numPr>
          <w:ilvl w:val="0"/>
          <w:numId w:val="1001"/>
        </w:numPr>
        <w:pStyle w:val="Compact"/>
        <w:bidi/>
        <w:jc w:val="both"/>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jc w:val="both"/>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jc w:val="both"/>
      </w:pPr>
      <w:r>
        <w:rPr>
          <w:rFonts w:ascii="Noto Sans" w:hAnsi="Noto Sans" w:cs="Noto Naskh Arabic" w:eastAsia="Noto Sans"/>
          <w:rtl/>
          <w:lang w:val="fa-IR"/>
        </w:rPr>
        <w:t xml:space="preserve">از سازمان دیجیتال تا سازمان </w:t>
      </w:r>
      <w:r>
        <w:rPr>
          <w:rFonts w:ascii="Noto Sans" w:hAnsi="Noto Sans" w:cs="Noto Naskh Arabic" w:eastAsia="Noto Sans"/>
          <w:lang w:val="en-US"/>
        </w:rPr>
        <w:t xml:space="preserve">AI-Native</w:t>
      </w:r>
    </w:p>
    <w:p>
      <w:pPr>
        <w:numPr>
          <w:ilvl w:val="0"/>
          <w:numId w:val="1001"/>
        </w:numPr>
        <w:pStyle w:val="Compact"/>
        <w:bidi/>
        <w:jc w:val="both"/>
      </w:pPr>
      <w:r>
        <w:rPr>
          <w:rFonts w:ascii="Noto Sans" w:hAnsi="Noto Sans" w:cs="Noto Naskh Arabic" w:eastAsia="Noto Sans"/>
          <w:rtl/>
          <w:lang w:val="fa-IR"/>
        </w:rPr>
        <w:t xml:space="preserve">عوامل موفقیت و دلایل شکست</w:t>
      </w:r>
    </w:p>
    <w:p>
      <w:pPr>
        <w:numPr>
          <w:ilvl w:val="0"/>
          <w:numId w:val="1001"/>
        </w:numPr>
        <w:pStyle w:val="Compact"/>
        <w:bidi/>
        <w:jc w:val="both"/>
      </w:pPr>
      <w:r>
        <w:rPr>
          <w:rFonts w:ascii="Noto Sans" w:hAnsi="Noto Sans" w:cs="Noto Naskh Arabic" w:eastAsia="Noto Sans"/>
          <w:rtl/>
          <w:lang w:val="fa-IR"/>
        </w:rPr>
        <w:t xml:space="preserve">مطالعه موردی آموزشی</w:t>
      </w:r>
    </w:p>
    <w:p>
      <w:pPr>
        <w:numPr>
          <w:ilvl w:val="0"/>
          <w:numId w:val="1001"/>
        </w:numPr>
        <w:pStyle w:val="Compact"/>
        <w:bidi/>
        <w:jc w:val="both"/>
      </w:pPr>
      <w:r>
        <w:rPr>
          <w:rFonts w:ascii="Noto Sans" w:hAnsi="Noto Sans" w:cs="Noto Naskh Arabic" w:eastAsia="Noto Sans"/>
          <w:rtl/>
          <w:lang w:val="fa-IR"/>
        </w:rPr>
        <w:t xml:space="preserve">جمع‌بندی، پرسش‌ها و تمرین‌ها</w:t>
      </w:r>
    </w:p>
    <w:p>
      <w:pPr>
        <w:numPr>
          <w:ilvl w:val="0"/>
          <w:numId w:val="1001"/>
        </w:numPr>
        <w:pStyle w:val="Compact"/>
        <w:bidi/>
        <w:jc w:val="both"/>
      </w:pPr>
      <w:r>
        <w:rPr>
          <w:rFonts w:ascii="Noto Sans" w:hAnsi="Noto Sans" w:cs="Noto Naskh Arabic" w:eastAsia="Noto Sans"/>
          <w:rtl/>
          <w:lang w:val="fa-IR"/>
        </w:rPr>
        <w:t xml:space="preserve">منابع</w:t>
      </w:r>
    </w:p>
    <w:bookmarkEnd w:id="21"/>
    <w:bookmarkStart w:id="22" w:name="مدلهای-آموزشی-فصل"/>
    <w:p>
      <w:pPr>
        <w:pStyle w:val="Heading2"/>
        <w:bidi/>
      </w:pPr>
      <w:r>
        <w:rPr>
          <w:rFonts w:ascii="Noto Sans" w:hAnsi="Noto Sans" w:cs="Noto Naskh Arabic" w:eastAsia="Noto Sans"/>
          <w:rtl/>
          <w:lang w:val="fa-IR"/>
        </w:rPr>
        <w:t xml:space="preserve">مدل‌های آموزشی فصل</w:t>
      </w:r>
    </w:p>
    <w:p>
      <w:pPr>
        <w:numPr>
          <w:ilvl w:val="0"/>
          <w:numId w:val="1002"/>
        </w:numPr>
        <w:pStyle w:val="Compact"/>
        <w:bidi/>
        <w:jc w:val="both"/>
      </w:pPr>
      <w:r>
        <w:rPr>
          <w:rFonts w:ascii="Noto Sans" w:hAnsi="Noto Sans" w:cs="Noto Naskh Arabic" w:eastAsia="Noto Sans"/>
          <w:rtl/>
          <w:bCs/>
          <w:b/>
          <w:lang w:val="fa-IR"/>
        </w:rPr>
        <w:t xml:space="preserve">شکل ۱-۱. مسیر تحول دیجیتال:</w:t>
      </w:r>
      <w:r>
        <w:rPr>
          <w:rFonts w:ascii="Noto Sans" w:hAnsi="Noto Sans" w:cs="Noto Naskh Arabic" w:eastAsia="Noto Sans"/>
          <w:lang w:val="en-US"/>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jc w:val="both"/>
      </w:pPr>
      <w:r>
        <w:rPr>
          <w:rFonts w:ascii="Noto Sans" w:hAnsi="Noto Sans" w:cs="Noto Naskh Arabic" w:eastAsia="Noto Sans"/>
          <w:rtl/>
          <w:bCs/>
          <w:b/>
          <w:lang w:val="fa-IR"/>
        </w:rPr>
        <w:t xml:space="preserve">شکل ۱-۲. </w:t>
      </w:r>
      <w:r>
        <w:rPr>
          <w:rFonts w:ascii="Noto Sans" w:hAnsi="Noto Sans" w:cs="Noto Naskh Arabic"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Naskh Arabic" w:eastAsia="Noto Sans"/>
          <w:bCs/>
          <w:b/>
          <w:lang w:val="en-US"/>
        </w:rPr>
        <w:t xml:space="preserve">AI-Native:</w:t>
      </w:r>
      <w:r>
        <w:rPr>
          <w:rFonts w:ascii="Noto Sans" w:hAnsi="Noto Sans" w:cs="Noto Naskh Arabic" w:eastAsia="Noto Sans"/>
          <w:lang w:val="en-US"/>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Naskh Arabic"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jc w:val="both"/>
      </w:pPr>
      <w:r>
        <w:rPr>
          <w:rFonts w:ascii="Noto Sans" w:hAnsi="Noto Sans" w:cs="Noto Naskh Arabic" w:eastAsia="Noto Sans"/>
          <w:rtl/>
          <w:bCs/>
          <w:b/>
          <w:lang w:val="fa-IR"/>
        </w:rPr>
        <w:t xml:space="preserve">شکل ۱-۳. مدل شش‌ستونه تحول دیجیتال هوشمند:</w:t>
      </w:r>
      <w:r>
        <w:rPr>
          <w:rFonts w:ascii="Noto Sans" w:hAnsi="Noto Sans" w:cs="Noto Naskh Arabic" w:eastAsia="Noto Sans"/>
          <w:lang w:val="en-US"/>
        </w:rPr>
        <w:t xml:space="preserve"> </w:t>
      </w:r>
      <w:r>
        <w:rPr>
          <w:rFonts w:ascii="Noto Sans" w:hAnsi="Noto Sans" w:cs="Noto Naskh Arabic" w:eastAsia="Noto Sans"/>
          <w:rtl/>
          <w:lang w:val="fa-IR"/>
        </w:rPr>
        <w:t xml:space="preserve">مدل آموزشی کتاب با توجه به </w:t>
      </w:r>
      <w:r>
        <w:rPr>
          <w:rFonts w:ascii="Noto Sans" w:hAnsi="Noto Sans" w:cs="Noto Naskh Arabic" w:eastAsia="Noto Sans"/>
          <w:lang w:val="en-US"/>
        </w:rPr>
        <w:t xml:space="preserve">people</w:t>
      </w:r>
      <w:r>
        <w:rPr>
          <w:rFonts w:ascii="Noto Sans" w:hAnsi="Noto Sans" w:cs="Noto Naskh Arabic" w:eastAsia="Noto Sans"/>
          <w:rtl/>
          <w:lang w:val="fa-IR"/>
        </w:rPr>
        <w:t xml:space="preserve">، </w:t>
      </w:r>
      <w:r>
        <w:rPr>
          <w:rFonts w:ascii="Noto Sans" w:hAnsi="Noto Sans" w:cs="Noto Naskh Arabic" w:eastAsia="Noto Sans"/>
          <w:lang w:val="en-US"/>
        </w:rPr>
        <w:t xml:space="preserve">process </w:t>
      </w:r>
      <w:r>
        <w:rPr>
          <w:rFonts w:ascii="Noto Sans" w:hAnsi="Noto Sans" w:cs="Noto Naskh Arabic" w:eastAsia="Noto Sans"/>
          <w:rtl/>
          <w:lang w:val="fa-IR"/>
        </w:rPr>
        <w:t xml:space="preserve">و </w:t>
      </w:r>
      <w:r>
        <w:rPr>
          <w:rFonts w:ascii="Noto Sans" w:hAnsi="Noto Sans" w:cs="Noto Naskh Arabic" w:eastAsia="Noto Sans"/>
          <w:lang w:val="en-US"/>
        </w:rPr>
        <w:t xml:space="preserve">technology </w:t>
      </w:r>
      <w:r>
        <w:rPr>
          <w:rFonts w:ascii="Noto Sans" w:hAnsi="Noto Sans" w:cs="Noto Naskh Arabic" w:eastAsia="Noto Sans"/>
          <w:rtl/>
          <w:lang w:val="fa-IR"/>
        </w:rPr>
        <w:t xml:space="preserve">در </w:t>
      </w:r>
      <w:r>
        <w:rPr>
          <w:rFonts w:ascii="Noto Sans" w:hAnsi="Noto Sans" w:cs="Noto Naskh Arabic" w:eastAsia="Noto Sans"/>
          <w:lang w:val="en-US"/>
        </w:rPr>
        <w:t xml:space="preserve">IEEE 2023-2025 </w:t>
      </w:r>
      <w:r>
        <w:rPr>
          <w:rFonts w:ascii="Noto Sans" w:hAnsi="Noto Sans" w:cs="Noto Naskh Arabic" w:eastAsia="Noto Sans"/>
          <w:rtl/>
          <w:lang w:val="fa-IR"/>
        </w:rPr>
        <w:t xml:space="preserve">و منابع مدیریتی/سازمانی مرجع.</w:t>
      </w:r>
    </w:p>
    <w:p>
      <w:pPr>
        <w:bidi/>
        <w:jc w:val="both"/>
      </w:pPr>
      <w:r>
        <w:rPr>
          <w:rFonts w:ascii="Noto Sans" w:hAnsi="Noto Sans" w:cs="Noto Naskh Arabic" w:eastAsia="Noto Sans"/>
          <w:lang w:val="en-US"/>
        </w:rPr>
        <w:pict>
          <v:rect style="width:0;height:1.5pt" o:hralign="center" o:hrstd="t" o:hr="t"/>
        </w:pict>
      </w:r>
    </w:p>
    <w:bookmarkEnd w:id="22"/>
    <w:bookmarkEnd w:id="23"/>
    <w:bookmarkStart w:id="25" w:name="مقدمه-مسئله-واقعی-تحول-دیجیتال"/>
    <w:p>
      <w:pPr>
        <w:pStyle w:val="Heading1"/>
        <w:bidi/>
      </w:pPr>
      <w:r>
        <w:rPr>
          <w:rFonts w:ascii="Noto Sans" w:hAnsi="Noto Sans" w:cs="Noto Naskh Arabic"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jc w:val="both"/>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jc w:val="both"/>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Naskh Arabic"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Naskh Arabic" w:eastAsia="Noto Sans"/>
          <w:lang w:val="en-US"/>
        </w:rPr>
        <w:t xml:space="preserve">5]</w:t>
      </w:r>
    </w:p>
    <w:p>
      <w:pPr>
        <w:bidi/>
        <w:jc w:val="both"/>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Naskh Arabic"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Naskh Arabic"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Naskh Arabic"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Naskh Arabic"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Naskh Arabic" w:eastAsia="Noto Sans"/>
          <w:lang w:val="en-US"/>
        </w:rPr>
        <w:t xml:space="preserve">2] </w:t>
      </w:r>
      <w:r>
        <w:rPr>
          <w:rFonts w:ascii="Noto Sans" w:hAnsi="Noto Sans" w:cs="Noto Naskh Arabic" w:eastAsia="Noto Sans"/>
          <w:rtl/>
          <w:lang w:val="fa-IR"/>
        </w:rPr>
        <w:t xml:space="preserve">مجموعه </w:t>
      </w:r>
      <w:r>
        <w:rPr>
          <w:rFonts w:ascii="Noto Sans" w:hAnsi="Noto Sans" w:cs="Noto Naskh Arabic"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Naskh Arabic"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Naskh Arabic"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Naskh Arabic" w:eastAsia="Noto Sans"/>
          <w:lang w:val="en-US"/>
        </w:rPr>
        <w:t xml:space="preserve">cyber-physical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Naskh Arabic" w:eastAsia="Noto Sans"/>
          <w:lang w:val="en-US"/>
        </w:rPr>
        <w:t xml:space="preserve">3]</w:t>
      </w:r>
    </w:p>
    <w:p>
      <w:pPr>
        <w:bidi/>
        <w:jc w:val="both"/>
      </w:pPr>
      <w:r>
        <w:rPr>
          <w:rFonts w:ascii="Noto Sans" w:hAnsi="Noto Sans" w:cs="Noto Naskh Arabic" w:eastAsia="Noto Sans"/>
          <w:rtl/>
          <w:lang w:val="fa-IR"/>
        </w:rPr>
        <w:t xml:space="preserve">یک نشانه مهم دیگر، انتشار استاندارد</w:t>
      </w:r>
      <w:r>
        <w:rPr>
          <w:rFonts w:ascii="Noto Sans" w:hAnsi="Noto Sans" w:cs="Noto Naskh Arabic" w:eastAsia="Noto Sans"/>
          <w:lang w:val="en-US"/>
        </w:rPr>
        <w:t xml:space="preserve"> </w:t>
      </w:r>
      <w:r>
        <w:rPr>
          <w:rFonts w:ascii="Noto Sans" w:hAnsi="Noto Sans" w:cs="Noto Naskh Arabic" w:eastAsia="Noto Sans"/>
          <w:bCs/>
          <w:b/>
          <w:lang w:val="en-US"/>
        </w:rPr>
        <w:t xml:space="preserve">IEEE 2023-2025 — IEEE Standard for Digital Transformation Architecture and Framework</w:t>
      </w:r>
      <w:r>
        <w:rPr>
          <w:rFonts w:ascii="Noto Sans" w:hAnsi="Noto Sans" w:cs="Noto Naskh Arabic" w:eastAsia="Noto Sans"/>
          <w:lang w:val="en-US"/>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Naskh Arabic" w:eastAsia="Noto Sans"/>
          <w:lang w:val="en-US"/>
        </w:rPr>
        <w:t xml:space="preserve">people</w:t>
      </w:r>
      <w:r>
        <w:rPr>
          <w:rFonts w:ascii="Noto Sans" w:hAnsi="Noto Sans" w:cs="Noto Naskh Arabic" w:eastAsia="Noto Sans"/>
          <w:rtl/>
          <w:lang w:val="fa-IR"/>
        </w:rPr>
        <w:t xml:space="preserve">، </w:t>
      </w:r>
      <w:r>
        <w:rPr>
          <w:rFonts w:ascii="Noto Sans" w:hAnsi="Noto Sans" w:cs="Noto Naskh Arabic" w:eastAsia="Noto Sans"/>
          <w:lang w:val="en-US"/>
        </w:rPr>
        <w:t xml:space="preserve">process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Naskh Arabic" w:eastAsia="Noto Sans"/>
          <w:lang w:val="en-US"/>
        </w:rPr>
        <w:t xml:space="preserve">12]</w:t>
      </w:r>
    </w:p>
    <w:p>
      <w:pPr>
        <w:bidi/>
        <w:jc w:val="both"/>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lang w:val="en-US"/>
        </w:rPr>
        <w:t xml:space="preserve"> </w:t>
      </w:r>
      <w:r>
        <w:rPr>
          <w:rFonts w:ascii="Noto Sans" w:hAnsi="Noto Sans" w:cs="Noto Naskh Arabic" w:eastAsia="Noto Sans"/>
          <w:bCs/>
          <w:b/>
          <w:lang w:val="en-US"/>
        </w:rPr>
        <w:t xml:space="preserve">Intelligent 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jc w:val="both"/>
      </w:pPr>
      <w:r>
        <w:rPr>
          <w:rFonts w:ascii="Noto Sans" w:hAnsi="Noto Sans" w:cs="Noto Naskh Arabic" w:eastAsia="Noto Sans"/>
          <w:rtl/>
          <w:lang w:val="fa-IR"/>
        </w:rPr>
        <w:t xml:space="preserve">همین احتیاط درباره اصطلاحاتی مانند</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Agentic AI</w:t>
      </w:r>
      <w:r>
        <w:rPr>
          <w:rFonts w:ascii="Noto Sans" w:hAnsi="Noto Sans" w:cs="Noto Naskh Arabic" w:eastAsia="Noto Sans"/>
          <w:lang w:val="en-US"/>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jc w:val="both"/>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jc w:val="both"/>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jc w:val="both"/>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Naskh Arabic"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Naskh Arabic"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Naskh Arabic" w:eastAsia="Noto Sans"/>
          <w:lang w:val="en-US"/>
        </w:rPr>
        <w:t xml:space="preserve">Blueprint </w:t>
      </w:r>
      <w:r>
        <w:rPr>
          <w:rFonts w:ascii="Noto Sans" w:hAnsi="Noto Sans" w:cs="Noto Naskh Arabic" w:eastAsia="Noto Sans"/>
          <w:rtl/>
          <w:lang w:val="fa-IR"/>
        </w:rPr>
        <w:t xml:space="preserve">یکپارچه می‌کند.</w:t>
      </w:r>
    </w:p>
    <w:p>
      <w:pPr>
        <w:bidi/>
        <w:jc w:val="both"/>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Naskh Arabic" w:eastAsia="Noto Sans"/>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jc w:val="both"/>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Naskh Arabic" w:eastAsia="Noto Sans"/>
          <w:lang w:val="en-US"/>
        </w:rPr>
        <w:t xml:space="preserve"> </w:t>
      </w:r>
      <w:r>
        <w:rPr>
          <w:rFonts w:ascii="Noto Sans" w:hAnsi="Noto Sans" w:cs="Noto Naskh Arabic" w:eastAsia="Noto Sans"/>
          <w:rtl/>
          <w:lang w:val="fa-IR"/>
        </w:rPr>
        <w:t xml:space="preserve">است.</w:t>
      </w:r>
    </w:p>
    <w:bookmarkStart w:id="24" w:name="ایده-کلیدی-فصل"/>
    <w:p>
      <w:pPr>
        <w:pStyle w:val="Heading3"/>
        <w:bidi/>
      </w:pPr>
      <w:r>
        <w:rPr>
          <w:rFonts w:ascii="Noto Sans" w:hAnsi="Noto Sans" w:cs="Noto Naskh Arabic" w:eastAsia="Noto Sans"/>
          <w:rtl/>
          <w:lang w:val="fa-IR"/>
        </w:rPr>
        <w:t xml:space="preserve">ایده کلیدی فصل</w:t>
      </w:r>
    </w:p>
    <w:p>
      <w:pPr>
        <w:bidi/>
        <w:jc w:val="both"/>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p>
      <w:pPr>
        <w:bidi/>
        <w:jc w:val="both"/>
      </w:pPr>
      <w:r>
        <w:rPr>
          <w:rFonts w:ascii="Noto Sans" w:hAnsi="Noto Sans" w:cs="Noto Naskh Arabic" w:eastAsia="Noto Sans"/>
          <w:lang w:val="en-US"/>
        </w:rPr>
        <w:pict>
          <v:rect style="width:0;height:1.5pt" o:hralign="center" o:hrstd="t" o:hr="t"/>
        </w:pict>
      </w:r>
    </w:p>
    <w:bookmarkEnd w:id="24"/>
    <w:bookmarkEnd w:id="25"/>
    <w:bookmarkStart w:id="27" w:name="اهداف-یادگیری"/>
    <w:p>
      <w:pPr>
        <w:pStyle w:val="Heading1"/>
        <w:bidi/>
      </w:pPr>
      <w:r>
        <w:rPr>
          <w:rFonts w:ascii="Noto Sans" w:hAnsi="Noto Sans" w:cs="Noto Naskh Arabic" w:eastAsia="Noto Sans"/>
          <w:lang w:val="en-US"/>
        </w:rPr>
        <w:t xml:space="preserve">1.2 </w:t>
      </w:r>
      <w:r>
        <w:rPr>
          <w:rFonts w:ascii="Noto Sans" w:hAnsi="Noto Sans" w:cs="Noto Naskh Arabic" w:eastAsia="Noto Sans"/>
          <w:rtl/>
          <w:lang w:val="fa-IR"/>
        </w:rPr>
        <w:t xml:space="preserve">اهداف یادگیری</w:t>
      </w:r>
    </w:p>
    <w:p>
      <w:pPr>
        <w:bidi/>
        <w:jc w:val="both"/>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bidi/>
        <w:jc w:val="both"/>
      </w:pPr>
      <w:r>
        <w:rPr>
          <w:rFonts w:ascii="Noto Sans" w:hAnsi="Noto Sans" w:cs="Noto Naskh Arabic" w:eastAsia="Noto Sans"/>
          <w:rtl/>
          <w:lang w:val="fa-IR"/>
        </w:rPr>
        <w:t xml:space="preserve">مفاهیم</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Intelligent 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jc w:val="both"/>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jc w:val="both"/>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jc w:val="both"/>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Naskh Arabic"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jc w:val="both"/>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jc w:val="both"/>
      </w:pPr>
      <w:r>
        <w:rPr>
          <w:rFonts w:ascii="Noto Sans" w:hAnsi="Noto Sans" w:cs="Noto Naskh Arabic" w:eastAsia="Noto Sans"/>
          <w:rtl/>
          <w:lang w:val="fa-IR"/>
        </w:rPr>
        <w:t xml:space="preserve">جایگاه</w:t>
      </w:r>
      <w:r>
        <w:rPr>
          <w:rFonts w:ascii="Noto Sans" w:hAnsi="Noto Sans" w:cs="Noto Naskh Arabic" w:eastAsia="Noto Sans"/>
          <w:lang w:val="en-US"/>
        </w:rPr>
        <w:t xml:space="preserve"> </w:t>
      </w:r>
      <w:r>
        <w:rPr>
          <w:rFonts w:ascii="Noto Sans" w:hAnsi="Noto Sans" w:cs="Noto Naskh Arabic" w:eastAsia="Noto Sans"/>
          <w:bCs/>
          <w:b/>
          <w:lang w:val="en-US"/>
        </w:rPr>
        <w:t xml:space="preserve">Generative AI</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Agentic AI</w:t>
      </w:r>
      <w:r>
        <w:rPr>
          <w:rFonts w:ascii="Noto Sans" w:hAnsi="Noto Sans" w:cs="Noto Naskh Arabic" w:eastAsia="Noto Sans"/>
          <w:lang w:val="en-US"/>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jc w:val="both"/>
      </w:pPr>
      <w:r>
        <w:rPr>
          <w:rFonts w:ascii="Noto Sans" w:hAnsi="Noto Sans" w:cs="Noto Naskh Arabic" w:eastAsia="Noto Sans"/>
          <w:rtl/>
          <w:lang w:val="fa-IR"/>
        </w:rPr>
        <w:t xml:space="preserve">مفهوم</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jc w:val="both"/>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jc w:val="both"/>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jc w:val="both"/>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pPr>
      <w:r>
        <w:rPr>
          <w:rFonts w:ascii="Noto Sans" w:hAnsi="Noto Sans" w:cs="Noto Naskh Arabic" w:eastAsia="Noto Sans"/>
          <w:rtl/>
          <w:lang w:val="fa-IR"/>
        </w:rPr>
        <w:t xml:space="preserve">دستاورد مورد انتظار</w:t>
      </w:r>
    </w:p>
    <w:p>
      <w:pPr>
        <w:bidi/>
        <w:jc w:val="both"/>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jc w:val="both"/>
      </w:pPr>
      <w:r>
        <w:rPr>
          <w:rFonts w:ascii="Noto Sans" w:hAnsi="Noto Sans" w:cs="Noto Naskh Arabic" w:eastAsia="Noto Sans"/>
          <w:bCs/>
          <w:b/>
          <w:lang w:val="en-US"/>
        </w:rPr>
        <w:t xml:space="preserve">«</w:t>
      </w: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p>
      <w:pPr>
        <w:bidi/>
        <w:jc w:val="both"/>
      </w:pPr>
      <w:r>
        <w:rPr>
          <w:rFonts w:ascii="Noto Sans" w:hAnsi="Noto Sans" w:cs="Noto Naskh Arabic" w:eastAsia="Noto Sans"/>
          <w:lang w:val="en-US"/>
        </w:rPr>
        <w:pict>
          <v:rect style="width:0;height:1.5pt" o:hralign="center" o:hrstd="t" o:hr="t"/>
        </w:pict>
      </w:r>
    </w:p>
    <w:bookmarkEnd w:id="26"/>
    <w:bookmarkEnd w:id="27"/>
    <w:bookmarkStart w:id="39" w:name="سیر-تکامل-تحول-دیجیتال"/>
    <w:p>
      <w:pPr>
        <w:pStyle w:val="Heading1"/>
        <w:bidi/>
      </w:pPr>
      <w:r>
        <w:rPr>
          <w:rFonts w:ascii="Noto Sans" w:hAnsi="Noto Sans" w:cs="Noto Naskh Arabic"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bidi/>
        <w:jc w:val="both"/>
      </w:pPr>
      <w:r>
        <w:rPr>
          <w:rFonts w:ascii="Noto Sans" w:hAnsi="Noto Sans" w:cs="Noto Naskh Arabic" w:eastAsia="Noto Sans"/>
          <w:lang w:val="en-US"/>
        </w:rPr>
        <w:drawing>
          <wp:inline>
            <wp:extent cx="5791200" cy="2075180"/>
            <wp:effectExtent b="0" l="0" r="0" t="0"/>
            <wp:docPr descr="سیر تحول دیجیتال" title="" id="29" name="Picture"/>
            <a:graphic>
              <a:graphicData uri="http://schemas.openxmlformats.org/drawingml/2006/picture">
                <pic:pic>
                  <pic:nvPicPr>
                    <pic:cNvPr descr="figures/digital-evolution.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jc w:val="both"/>
      </w:pPr>
      <w:r>
        <w:rPr>
          <w:rFonts w:ascii="Noto Sans" w:hAnsi="Noto Sans" w:cs="Noto Naskh Arabic" w:eastAsia="Noto Sans"/>
          <w:rtl/>
          <w:lang w:val="fa-IR"/>
        </w:rPr>
        <w:t xml:space="preserve">سیر تحول دیجیتال</w:t>
      </w:r>
    </w:p>
    <w:p>
      <w:pPr>
        <w:bidi/>
        <w:jc w:val="both"/>
      </w:pPr>
      <w:r>
        <w:rPr>
          <w:rFonts w:ascii="Noto Sans" w:hAnsi="Noto Sans" w:cs="Noto Naskh Arabic" w:eastAsia="Noto Sans"/>
          <w:rtl/>
          <w:bCs/>
          <w:b/>
          <w:lang w:val="fa-IR"/>
        </w:rPr>
        <w:t xml:space="preserve">شکل </w:t>
      </w:r>
      <w:r>
        <w:rPr>
          <w:rFonts w:ascii="Noto Sans" w:hAnsi="Noto Sans" w:cs="Noto Naskh Arabic" w:eastAsia="Noto Sans"/>
          <w:bCs/>
          <w:b/>
          <w:lang w:val="en-US"/>
        </w:rPr>
        <w:t xml:space="preserve">1-1.</w:t>
      </w:r>
      <w:r>
        <w:rPr>
          <w:rFonts w:ascii="Noto Sans" w:hAnsi="Noto Sans" w:cs="Noto Naskh Arabic" w:eastAsia="Noto Sans"/>
          <w:lang w:val="en-US"/>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Naskh Arabic"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jc w:val="both"/>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Naskh Arabic"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Naskh Arabic" w:eastAsia="Noto Sans"/>
          <w:lang w:val="en-US"/>
        </w:rPr>
        <w:t xml:space="preserve">1][2]</w:t>
      </w:r>
    </w:p>
    <w:bookmarkStart w:id="32" w:name="از-رایانش-سازمانی-تا-دیجیتالیشدن"/>
    <w:p>
      <w:pPr>
        <w:pStyle w:val="Heading2"/>
        <w:bidi/>
      </w:pPr>
      <w:r>
        <w:rPr>
          <w:rFonts w:ascii="Noto Sans" w:hAnsi="Noto Sans" w:cs="Noto Naskh Arabic"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jc w:val="both"/>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jc w:val="both"/>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Naskh Arabic" w:eastAsia="Noto Sans"/>
          <w:lang w:val="en-US"/>
        </w:rPr>
        <w:t xml:space="preserve">ERP</w:t>
      </w:r>
      <w:r>
        <w:rPr>
          <w:rFonts w:ascii="Noto Sans" w:hAnsi="Noto Sans" w:cs="Noto Naskh Arabic" w:eastAsia="Noto Sans"/>
          <w:rtl/>
          <w:lang w:val="fa-IR"/>
        </w:rPr>
        <w:t xml:space="preserve">، </w:t>
      </w:r>
      <w:r>
        <w:rPr>
          <w:rFonts w:ascii="Noto Sans" w:hAnsi="Noto Sans" w:cs="Noto Naskh Arabic"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2"/>
    <w:bookmarkStart w:id="33" w:name="از-digitization-به-digitalization"/>
    <w:p>
      <w:pPr>
        <w:pStyle w:val="Heading2"/>
        <w:bidi/>
      </w:pPr>
      <w:r>
        <w:rPr>
          <w:rFonts w:ascii="Noto Sans" w:hAnsi="Noto Sans" w:cs="Noto Naskh Arabic" w:eastAsia="Noto Sans"/>
          <w:lang w:val="en-US"/>
        </w:rPr>
        <w:t xml:space="preserve">1.3.2 </w:t>
      </w:r>
      <w:r>
        <w:rPr>
          <w:rFonts w:ascii="Noto Sans" w:hAnsi="Noto Sans" w:cs="Noto Naskh Arabic" w:eastAsia="Noto Sans"/>
          <w:rtl/>
          <w:lang w:val="fa-IR"/>
        </w:rPr>
        <w:t xml:space="preserve">از </w:t>
      </w:r>
      <w:r>
        <w:rPr>
          <w:rFonts w:ascii="Noto Sans" w:hAnsi="Noto Sans" w:cs="Noto Naskh Arabic" w:eastAsia="Noto Sans"/>
          <w:lang w:val="en-US"/>
        </w:rPr>
        <w:t xml:space="preserve">Digitization </w:t>
      </w:r>
      <w:r>
        <w:rPr>
          <w:rFonts w:ascii="Noto Sans" w:hAnsi="Noto Sans" w:cs="Noto Naskh Arabic" w:eastAsia="Noto Sans"/>
          <w:rtl/>
          <w:lang w:val="fa-IR"/>
        </w:rPr>
        <w:t xml:space="preserve">به </w:t>
      </w:r>
      <w:r>
        <w:rPr>
          <w:rFonts w:ascii="Noto Sans" w:hAnsi="Noto Sans" w:cs="Noto Naskh Arabic" w:eastAsia="Noto Sans"/>
          <w:lang w:val="en-US"/>
        </w:rPr>
        <w:t xml:space="preserve">Digitalization</w:t>
      </w:r>
    </w:p>
    <w:p>
      <w:pPr>
        <w:bidi/>
        <w:jc w:val="both"/>
      </w:pPr>
      <w:r>
        <w:rPr>
          <w:rFonts w:ascii="Noto Sans" w:hAnsi="Noto Sans" w:cs="Noto Naskh Arabic" w:eastAsia="Noto Sans"/>
          <w:bCs/>
          <w:b/>
          <w:lang w:val="en-US"/>
        </w:rPr>
        <w:t xml:space="preserve">Digitization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jc w:val="both"/>
      </w:pPr>
      <w:r>
        <w:rPr>
          <w:rFonts w:ascii="Noto Sans" w:hAnsi="Noto Sans" w:cs="Noto Naskh Arabic" w:eastAsia="Noto Sans"/>
          <w:bCs/>
          <w:b/>
          <w:lang w:val="en-US"/>
        </w:rPr>
        <w:t xml:space="preserve">Digitalization</w:t>
      </w:r>
      <w:r>
        <w:rPr>
          <w:rFonts w:ascii="Noto Sans" w:hAnsi="Noto Sans" w:cs="Noto Naskh Arabic" w:eastAsia="Noto Sans"/>
          <w:lang w:val="en-US"/>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jc w:val="both"/>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jc w:val="both"/>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Naskh Arabic" w:eastAsia="Noto Sans"/>
          <w:lang w:val="en-US"/>
        </w:rPr>
        <w:t xml:space="preserve">3]</w:t>
      </w:r>
    </w:p>
    <w:bookmarkEnd w:id="33"/>
    <w:bookmarkStart w:id="34" w:name="ظهور-digital-transformation"/>
    <w:p>
      <w:pPr>
        <w:pStyle w:val="Heading2"/>
        <w:bidi/>
      </w:pPr>
      <w:r>
        <w:rPr>
          <w:rFonts w:ascii="Noto Sans" w:hAnsi="Noto Sans" w:cs="Noto Naskh Arabic" w:eastAsia="Noto Sans"/>
          <w:lang w:val="en-US"/>
        </w:rPr>
        <w:t xml:space="preserve">1.3.3 </w:t>
      </w:r>
      <w:r>
        <w:rPr>
          <w:rFonts w:ascii="Noto Sans" w:hAnsi="Noto Sans" w:cs="Noto Naskh Arabic" w:eastAsia="Noto Sans"/>
          <w:rtl/>
          <w:lang w:val="fa-IR"/>
        </w:rPr>
        <w:t xml:space="preserve">ظهور </w:t>
      </w:r>
      <w:r>
        <w:rPr>
          <w:rFonts w:ascii="Noto Sans" w:hAnsi="Noto Sans" w:cs="Noto Naskh Arabic" w:eastAsia="Noto Sans"/>
          <w:lang w:val="en-US"/>
        </w:rPr>
        <w:t xml:space="preserve">Digital Transformation</w:t>
      </w:r>
    </w:p>
    <w:p>
      <w:pPr>
        <w:bidi/>
        <w:jc w:val="both"/>
      </w:pPr>
      <w:r>
        <w:rPr>
          <w:rFonts w:ascii="Noto Sans" w:hAnsi="Noto Sans" w:cs="Noto Naskh Arabic" w:eastAsia="Noto Sans"/>
          <w:rtl/>
          <w:lang w:val="fa-IR"/>
        </w:rPr>
        <w:t xml:space="preserve">در</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jc w:val="both"/>
      </w:pPr>
      <w:r>
        <w:rPr>
          <w:rFonts w:ascii="Noto Sans" w:hAnsi="Noto Sans" w:cs="Noto Naskh Arabic" w:eastAsia="Noto Sans"/>
          <w:rtl/>
          <w:lang w:val="fa-IR"/>
        </w:rPr>
        <w:t xml:space="preserve">کتاب </w:t>
      </w:r>
      <w:r>
        <w:rPr>
          <w:rFonts w:ascii="Noto Sans" w:hAnsi="Noto Sans" w:cs="Noto Naskh Arabic"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Naskh Arabic"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4"/>
    <w:bookmarkStart w:id="35" w:name="داده-پلتفرم-و-اقتصاد-دیجیتال"/>
    <w:p>
      <w:pPr>
        <w:pStyle w:val="Heading2"/>
        <w:bidi/>
      </w:pPr>
      <w:r>
        <w:rPr>
          <w:rFonts w:ascii="Noto Sans" w:hAnsi="Noto Sans" w:cs="Noto Naskh Arabic" w:eastAsia="Noto Sans"/>
          <w:lang w:val="en-US"/>
        </w:rPr>
        <w:t xml:space="preserve">1.3.4 </w:t>
      </w:r>
      <w:r>
        <w:rPr>
          <w:rFonts w:ascii="Noto Sans" w:hAnsi="Noto Sans" w:cs="Noto Naskh Arabic" w:eastAsia="Noto Sans"/>
          <w:rtl/>
          <w:lang w:val="fa-IR"/>
        </w:rPr>
        <w:t xml:space="preserve">داده، پلتفرم و اقتصاد دیجیتال</w:t>
      </w:r>
    </w:p>
    <w:p>
      <w:pPr>
        <w:bidi/>
        <w:jc w:val="both"/>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jc w:val="both"/>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Naskh Arabic"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Naskh Arabic"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Naskh Arabic" w:eastAsia="Noto Sans"/>
          <w:lang w:val="en-US"/>
        </w:rPr>
        <w:t xml:space="preserve">2]</w:t>
      </w:r>
    </w:p>
    <w:bookmarkEnd w:id="35"/>
    <w:bookmarkStart w:id="36" w:name="ورود-ai-به-تحول-سازمانی"/>
    <w:p>
      <w:pPr>
        <w:pStyle w:val="Heading2"/>
        <w:bidi/>
      </w:pPr>
      <w:r>
        <w:rPr>
          <w:rFonts w:ascii="Noto Sans" w:hAnsi="Noto Sans" w:cs="Noto Naskh Arabic" w:eastAsia="Noto Sans"/>
          <w:lang w:val="en-US"/>
        </w:rPr>
        <w:t xml:space="preserve">1.3.5 </w:t>
      </w:r>
      <w:r>
        <w:rPr>
          <w:rFonts w:ascii="Noto Sans" w:hAnsi="Noto Sans" w:cs="Noto Naskh Arabic" w:eastAsia="Noto Sans"/>
          <w:rtl/>
          <w:lang w:val="fa-IR"/>
        </w:rPr>
        <w:t xml:space="preserve">ورود </w:t>
      </w:r>
      <w:r>
        <w:rPr>
          <w:rFonts w:ascii="Noto Sans" w:hAnsi="Noto Sans" w:cs="Noto Naskh Arabic" w:eastAsia="Noto Sans"/>
          <w:lang w:val="en-US"/>
        </w:rPr>
        <w:t xml:space="preserve">AI </w:t>
      </w:r>
      <w:r>
        <w:rPr>
          <w:rFonts w:ascii="Noto Sans" w:hAnsi="Noto Sans" w:cs="Noto Naskh Arabic" w:eastAsia="Noto Sans"/>
          <w:rtl/>
          <w:lang w:val="fa-IR"/>
        </w:rPr>
        <w:t xml:space="preserve">به تحول سازمانی</w:t>
      </w:r>
    </w:p>
    <w:p>
      <w:pPr>
        <w:bidi/>
        <w:jc w:val="both"/>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lang w:val="en-US"/>
        </w:rPr>
        <w:t xml:space="preserve"> </w:t>
      </w:r>
      <w:r>
        <w:rPr>
          <w:rFonts w:ascii="Noto Sans" w:hAnsi="Noto Sans" w:cs="Noto Naskh Arabic" w:eastAsia="Noto Sans"/>
          <w:bCs/>
          <w:b/>
          <w:lang w:val="en-US"/>
        </w:rPr>
        <w:t xml:space="preserve">Generative AI</w:t>
      </w:r>
      <w:r>
        <w:rPr>
          <w:rFonts w:ascii="Noto Sans" w:hAnsi="Noto Sans" w:cs="Noto Naskh Arabic" w:eastAsia="Noto Sans"/>
          <w:lang w:val="en-US"/>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jc w:val="both"/>
      </w:pPr>
      <w:r>
        <w:rPr>
          <w:rFonts w:ascii="Noto Sans" w:hAnsi="Noto Sans" w:cs="Noto Naskh Arabic" w:eastAsia="Noto Sans"/>
          <w:rtl/>
          <w:lang w:val="fa-IR"/>
        </w:rPr>
        <w:t xml:space="preserve">در مرحله بعد، توجه پژوهش و صنعت به</w:t>
      </w:r>
      <w:r>
        <w:rPr>
          <w:rFonts w:ascii="Noto Sans" w:hAnsi="Noto Sans" w:cs="Noto Naskh Arabic" w:eastAsia="Noto Sans"/>
          <w:lang w:val="en-US"/>
        </w:rPr>
        <w:t xml:space="preserve"> </w:t>
      </w:r>
      <w:r>
        <w:rPr>
          <w:rFonts w:ascii="Noto Sans" w:hAnsi="Noto Sans" w:cs="Noto Naskh Arabic" w:eastAsia="Noto Sans"/>
          <w:bCs/>
          <w:b/>
          <w:lang w:val="en-US"/>
        </w:rPr>
        <w:t xml:space="preserve">Agentic AI</w:t>
      </w:r>
      <w:r>
        <w:rPr>
          <w:rFonts w:ascii="Noto Sans" w:hAnsi="Noto Sans" w:cs="Noto Naskh Arabic" w:eastAsia="Noto Sans"/>
          <w:lang w:val="en-US"/>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jc w:val="both"/>
      </w:pPr>
      <w:r>
        <w:rPr>
          <w:rFonts w:ascii="Noto Sans" w:hAnsi="Noto Sans" w:cs="Noto Naskh Arabic" w:eastAsia="Noto Sans"/>
          <w:rtl/>
          <w:lang w:val="fa-IR"/>
        </w:rPr>
        <w:t xml:space="preserve">کتاب </w:t>
      </w:r>
      <w:r>
        <w:rPr>
          <w:rFonts w:ascii="Noto Sans" w:hAnsi="Noto Sans" w:cs="Noto Naskh Arabic"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Naskh Arabic"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Naskh Arabic"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Naskh Arabic"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Naskh Arabic"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Naskh Arabic" w:eastAsia="Noto Sans"/>
          <w:lang w:val="en-US"/>
        </w:rPr>
        <w:t xml:space="preserve">4]</w:t>
      </w:r>
    </w:p>
    <w:bookmarkEnd w:id="36"/>
    <w:bookmarkStart w:id="38" w:name="X6b74a7c704558de4fca2f84e31483979c4db466"/>
    <w:p>
      <w:pPr>
        <w:pStyle w:val="Heading2"/>
        <w:bidi/>
      </w:pPr>
      <w:r>
        <w:rPr>
          <w:rFonts w:ascii="Noto Sans" w:hAnsi="Noto Sans" w:cs="Noto Naskh Arabic"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jc w:val="both"/>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jc w:val="both"/>
      </w:pPr>
      <w:r>
        <w:rPr>
          <w:rFonts w:ascii="Noto Sans" w:hAnsi="Noto Sans" w:cs="Noto Naskh Arabic" w:eastAsia="Noto Sans"/>
          <w:rtl/>
          <w:lang w:val="fa-IR"/>
        </w:rPr>
        <w:t xml:space="preserve">بنابراین مدل زیر</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lang w:val="en-US"/>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after="60"/>
              <w:jc w:val="both"/>
            </w:pPr>
            <w:r>
              <w:rPr>
                <w:rFonts w:ascii="Noto Sans" w:hAnsi="Noto Sans" w:cs="Noto Naskh Arabic" w:eastAsia="Noto Sans"/>
                <w:b/>
                <w:rtl/>
                <w:lang w:val="fa-IR"/>
              </w:rPr>
              <w:t xml:space="preserve">سطح مفهومی</w:t>
            </w:r>
          </w:p>
        </w:tc>
        <w:tc>
          <w:tcPr>
            <w:vAlign w:val="center"/>
          </w:tcPr>
          <w:p>
            <w:pPr>
              <w:pStyle w:val="Compact"/>
              <w:bidi/>
              <w:spacing w:after="60"/>
              <w:jc w:val="both"/>
            </w:pPr>
            <w:r>
              <w:rPr>
                <w:rFonts w:ascii="Noto Sans" w:hAnsi="Noto Sans" w:cs="Noto Naskh Arabic" w:eastAsia="Noto Sans"/>
                <w:b/>
                <w:rtl/>
                <w:lang w:val="fa-IR"/>
              </w:rPr>
              <w:t xml:space="preserve">تمرکز اصلی</w:t>
            </w:r>
          </w:p>
        </w:tc>
        <w:tc>
          <w:tcPr>
            <w:vAlign w:val="center"/>
          </w:tcPr>
          <w:p>
            <w:pPr>
              <w:pStyle w:val="Compact"/>
              <w:bidi/>
              <w:spacing w:after="60"/>
              <w:jc w:val="both"/>
            </w:pPr>
            <w:r>
              <w:rPr>
                <w:rFonts w:ascii="Noto Sans" w:hAnsi="Noto Sans" w:cs="Noto Naskh Arabic" w:eastAsia="Noto Sans"/>
                <w:b/>
                <w:rtl/>
                <w:lang w:val="fa-IR"/>
              </w:rPr>
              <w:t xml:space="preserve">سؤال غالب</w:t>
            </w:r>
          </w:p>
        </w:tc>
      </w:tr>
      <w:tr>
        <w:tc>
          <w:tcPr>
            <w:vAlign w:val="center"/>
          </w:tcPr>
          <w:p>
            <w:pPr>
              <w:pStyle w:val="Compact"/>
              <w:bidi/>
              <w:spacing w:after="60"/>
              <w:jc w:val="both"/>
            </w:pPr>
            <w:r>
              <w:rPr>
                <w:rFonts w:ascii="Noto Sans" w:hAnsi="Noto Sans" w:cs="Noto Naskh Arabic" w:eastAsia="Noto Sans"/>
                <w:rtl/>
                <w:lang w:val="fa-IR"/>
              </w:rPr>
              <w:t xml:space="preserve">فناوری اطلاعات</w:t>
            </w:r>
          </w:p>
        </w:tc>
        <w:tc>
          <w:tcPr>
            <w:vAlign w:val="center"/>
          </w:tcPr>
          <w:p>
            <w:pPr>
              <w:pStyle w:val="Compact"/>
              <w:bidi/>
              <w:spacing w:after="60"/>
              <w:jc w:val="both"/>
            </w:pPr>
            <w:r>
              <w:rPr>
                <w:rFonts w:ascii="Noto Sans" w:hAnsi="Noto Sans" w:cs="Noto Naskh Arabic" w:eastAsia="Noto Sans"/>
                <w:rtl/>
                <w:lang w:val="fa-IR"/>
              </w:rPr>
              <w:t xml:space="preserve">پردازش و اتوماسیون</w:t>
            </w:r>
          </w:p>
        </w:tc>
        <w:tc>
          <w:tcPr>
            <w:vAlign w:val="center"/>
          </w:tcPr>
          <w:p>
            <w:pPr>
              <w:pStyle w:val="Compact"/>
              <w:bidi/>
              <w:spacing w:after="60"/>
              <w:jc w:val="both"/>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after="60"/>
              <w:jc w:val="both"/>
            </w:pPr>
            <w:r>
              <w:rPr>
                <w:rFonts w:ascii="Noto Sans" w:hAnsi="Noto Sans" w:cs="Noto Naskh Arabic" w:eastAsia="Noto Sans"/>
                <w:lang w:val="en-US"/>
              </w:rPr>
              <w:t xml:space="preserve">Digitization</w:t>
            </w:r>
          </w:p>
        </w:tc>
        <w:tc>
          <w:tcPr>
            <w:vAlign w:val="center"/>
          </w:tcPr>
          <w:p>
            <w:pPr>
              <w:pStyle w:val="Compact"/>
              <w:bidi/>
              <w:spacing w:after="60"/>
              <w:jc w:val="both"/>
            </w:pPr>
            <w:r>
              <w:rPr>
                <w:rFonts w:ascii="Noto Sans" w:hAnsi="Noto Sans" w:cs="Noto Naskh Arabic" w:eastAsia="Noto Sans"/>
                <w:rtl/>
                <w:lang w:val="fa-IR"/>
              </w:rPr>
              <w:t xml:space="preserve">اطلاعات دیجیتال</w:t>
            </w:r>
          </w:p>
        </w:tc>
        <w:tc>
          <w:tcPr>
            <w:vAlign w:val="center"/>
          </w:tcPr>
          <w:p>
            <w:pPr>
              <w:pStyle w:val="Compact"/>
              <w:bidi/>
              <w:spacing w:after="60"/>
              <w:jc w:val="both"/>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after="60"/>
              <w:jc w:val="both"/>
            </w:pPr>
            <w:r>
              <w:rPr>
                <w:rFonts w:ascii="Noto Sans" w:hAnsi="Noto Sans" w:cs="Noto Naskh Arabic" w:eastAsia="Noto Sans"/>
                <w:lang w:val="en-US"/>
              </w:rPr>
              <w:t xml:space="preserve">Digitalization</w:t>
            </w:r>
          </w:p>
        </w:tc>
        <w:tc>
          <w:tcPr>
            <w:vAlign w:val="center"/>
          </w:tcPr>
          <w:p>
            <w:pPr>
              <w:pStyle w:val="Compact"/>
              <w:bidi/>
              <w:spacing w:after="60"/>
              <w:jc w:val="both"/>
            </w:pPr>
            <w:r>
              <w:rPr>
                <w:rFonts w:ascii="Noto Sans" w:hAnsi="Noto Sans" w:cs="Noto Naskh Arabic" w:eastAsia="Noto Sans"/>
                <w:rtl/>
                <w:lang w:val="fa-IR"/>
              </w:rPr>
              <w:t xml:space="preserve">فرایند</w:t>
            </w:r>
          </w:p>
        </w:tc>
        <w:tc>
          <w:tcPr>
            <w:vAlign w:val="center"/>
          </w:tcPr>
          <w:p>
            <w:pPr>
              <w:pStyle w:val="Compact"/>
              <w:bidi/>
              <w:spacing w:after="60"/>
              <w:jc w:val="both"/>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after="60"/>
              <w:jc w:val="both"/>
            </w:pPr>
            <w:r>
              <w:rPr>
                <w:rFonts w:ascii="Noto Sans" w:hAnsi="Noto Sans" w:cs="Noto Naskh Arabic" w:eastAsia="Noto Sans"/>
                <w:lang w:val="en-US"/>
              </w:rPr>
              <w:t xml:space="preserve">Digital Transformation</w:t>
            </w:r>
          </w:p>
        </w:tc>
        <w:tc>
          <w:tcPr>
            <w:vAlign w:val="center"/>
          </w:tcPr>
          <w:p>
            <w:pPr>
              <w:pStyle w:val="Compact"/>
              <w:bidi/>
              <w:spacing w:after="60"/>
              <w:jc w:val="both"/>
            </w:pPr>
            <w:r>
              <w:rPr>
                <w:rFonts w:ascii="Noto Sans" w:hAnsi="Noto Sans" w:cs="Noto Naskh Arabic" w:eastAsia="Noto Sans"/>
                <w:rtl/>
                <w:lang w:val="fa-IR"/>
              </w:rPr>
              <w:t xml:space="preserve">سازمان و ارزش</w:t>
            </w:r>
          </w:p>
        </w:tc>
        <w:tc>
          <w:tcPr>
            <w:vAlign w:val="center"/>
          </w:tcPr>
          <w:p>
            <w:pPr>
              <w:pStyle w:val="Compact"/>
              <w:bidi/>
              <w:spacing w:after="60"/>
              <w:jc w:val="both"/>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after="60"/>
              <w:jc w:val="both"/>
            </w:pPr>
            <w:r>
              <w:rPr>
                <w:rFonts w:ascii="Noto Sans" w:hAnsi="Noto Sans" w:cs="Noto Naskh Arabic" w:eastAsia="Noto Sans"/>
                <w:lang w:val="en-US"/>
              </w:rPr>
              <w:t xml:space="preserve">AI-enabled Organization</w:t>
            </w:r>
          </w:p>
        </w:tc>
        <w:tc>
          <w:tcPr>
            <w:vAlign w:val="center"/>
          </w:tcPr>
          <w:p>
            <w:pPr>
              <w:pStyle w:val="Compact"/>
              <w:bidi/>
              <w:spacing w:after="60"/>
              <w:jc w:val="both"/>
            </w:pPr>
            <w:r>
              <w:rPr>
                <w:rFonts w:ascii="Noto Sans" w:hAnsi="Noto Sans" w:cs="Noto Naskh Arabic" w:eastAsia="Noto Sans"/>
                <w:rtl/>
                <w:lang w:val="fa-IR"/>
              </w:rPr>
              <w:t xml:space="preserve">تصمیم و کار هوشمند</w:t>
            </w:r>
          </w:p>
        </w:tc>
        <w:tc>
          <w:tcPr>
            <w:vAlign w:val="center"/>
          </w:tcPr>
          <w:p>
            <w:pPr>
              <w:pStyle w:val="Compact"/>
              <w:bidi/>
              <w:spacing w:after="60"/>
              <w:jc w:val="both"/>
            </w:pPr>
            <w:r>
              <w:rPr>
                <w:rFonts w:ascii="Noto Sans" w:hAnsi="Noto Sans" w:cs="Noto Naskh Arabic" w:eastAsia="Noto Sans"/>
                <w:rtl/>
                <w:lang w:val="fa-IR"/>
              </w:rPr>
              <w:t xml:space="preserve">کجا می‌توان از </w:t>
            </w:r>
            <w:r>
              <w:rPr>
                <w:rFonts w:ascii="Noto Sans" w:hAnsi="Noto Sans" w:cs="Noto Naskh Arabic"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after="60"/>
              <w:jc w:val="both"/>
            </w:pPr>
            <w:r>
              <w:rPr>
                <w:rFonts w:ascii="Noto Sans" w:hAnsi="Noto Sans" w:cs="Noto Naskh Arabic" w:eastAsia="Noto Sans"/>
                <w:lang w:val="en-US"/>
              </w:rPr>
              <w:t xml:space="preserve">AI-Native Organization</w:t>
            </w:r>
          </w:p>
        </w:tc>
        <w:tc>
          <w:tcPr>
            <w:vAlign w:val="center"/>
          </w:tcPr>
          <w:p>
            <w:pPr>
              <w:pStyle w:val="Compact"/>
              <w:bidi/>
              <w:spacing w:after="60"/>
              <w:jc w:val="both"/>
            </w:pPr>
            <w:r>
              <w:rPr>
                <w:rFonts w:ascii="Noto Sans" w:hAnsi="Noto Sans" w:cs="Noto Naskh Arabic" w:eastAsia="Noto Sans"/>
                <w:rtl/>
                <w:lang w:val="fa-IR"/>
              </w:rPr>
              <w:t xml:space="preserve">طراحی سازمان حول </w:t>
            </w:r>
            <w:r>
              <w:rPr>
                <w:rFonts w:ascii="Noto Sans" w:hAnsi="Noto Sans" w:cs="Noto Naskh Arabic" w:eastAsia="Noto Sans"/>
                <w:lang w:val="en-US"/>
              </w:rPr>
              <w:t xml:space="preserve">AI</w:t>
            </w:r>
          </w:p>
        </w:tc>
        <w:tc>
          <w:tcPr>
            <w:vAlign w:val="center"/>
          </w:tcPr>
          <w:p>
            <w:pPr>
              <w:pStyle w:val="Compact"/>
              <w:bidi/>
              <w:spacing w:after="60"/>
              <w:jc w:val="both"/>
            </w:pPr>
            <w:r>
              <w:rPr>
                <w:rFonts w:ascii="Noto Sans" w:hAnsi="Noto Sans" w:cs="Noto Naskh Arabic" w:eastAsia="Noto Sans"/>
                <w:rtl/>
                <w:lang w:val="fa-IR"/>
              </w:rPr>
              <w:t xml:space="preserve">چگونه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jc w:val="both"/>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7" w:name="جمعبندی"/>
    <w:p>
      <w:pPr>
        <w:pStyle w:val="Heading3"/>
        <w:bidi/>
      </w:pPr>
      <w:r>
        <w:rPr>
          <w:rFonts w:ascii="Noto Sans" w:hAnsi="Noto Sans" w:cs="Noto Naskh Arabic" w:eastAsia="Noto Sans"/>
          <w:rtl/>
          <w:lang w:val="fa-IR"/>
        </w:rPr>
        <w:t xml:space="preserve">جمع‌بندی</w:t>
      </w:r>
    </w:p>
    <w:p>
      <w:pPr>
        <w:bidi/>
        <w:jc w:val="both"/>
      </w:pPr>
      <w:r>
        <w:rPr>
          <w:rFonts w:ascii="Noto Sans" w:hAnsi="Noto Sans" w:cs="Noto Naskh Arabic" w:eastAsia="Noto Sans"/>
          <w:rtl/>
          <w:lang w:val="fa-IR"/>
        </w:rPr>
        <w:t xml:space="preserve">تکامل تحول دیجیتال را می‌توان به‌صورت حرکت از</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دیجیتال‌کردن اطلاعات</w:t>
      </w:r>
      <w:r>
        <w:rPr>
          <w:rFonts w:ascii="Noto Sans" w:hAnsi="Noto Sans" w:cs="Noto Naskh Arabic" w:eastAsia="Noto Sans"/>
          <w:lang w:val="en-US"/>
        </w:rPr>
        <w:t xml:space="preserve"> </w:t>
      </w:r>
      <w:r>
        <w:rPr>
          <w:rFonts w:ascii="Noto Sans" w:hAnsi="Noto Sans" w:cs="Noto Naskh Arabic" w:eastAsia="Noto Sans"/>
          <w:rtl/>
          <w:lang w:val="fa-IR"/>
        </w:rPr>
        <w:t xml:space="preserve">به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دیجیتال‌کردن فرایندها</w:t>
      </w:r>
      <w:r>
        <w:rPr>
          <w:rFonts w:ascii="Noto Sans" w:hAnsi="Noto Sans" w:cs="Noto Naskh Arabic" w:eastAsia="Noto Sans"/>
          <w:lang w:val="en-US"/>
        </w:rPr>
        <w:t xml:space="preserve"> </w:t>
      </w:r>
      <w:r>
        <w:rPr>
          <w:rFonts w:ascii="Noto Sans" w:hAnsi="Noto Sans" w:cs="Noto Naskh Arabic" w:eastAsia="Noto Sans"/>
          <w:rtl/>
          <w:lang w:val="fa-IR"/>
        </w:rPr>
        <w:t xml:space="preserve">و سپس به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Naskh Arabic" w:eastAsia="Noto Sans"/>
          <w:lang w:val="en-US"/>
        </w:rPr>
        <w:t xml:space="preserve"> </w:t>
      </w:r>
      <w:r>
        <w:rPr>
          <w:rFonts w:ascii="Noto Sans" w:hAnsi="Noto Sans" w:cs="Noto Naskh Arabic" w:eastAsia="Noto Sans"/>
          <w:rtl/>
          <w:lang w:val="fa-IR"/>
        </w:rPr>
        <w:t xml:space="preserve">فهم کرد. ورود </w:t>
      </w:r>
      <w:r>
        <w:rPr>
          <w:rFonts w:ascii="Noto Sans" w:hAnsi="Noto Sans" w:cs="Noto Naskh Arabic"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jc w:val="both"/>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p>
      <w:pPr>
        <w:bidi/>
        <w:jc w:val="both"/>
      </w:pPr>
      <w:r>
        <w:rPr>
          <w:rFonts w:ascii="Noto Sans" w:hAnsi="Noto Sans" w:cs="Noto Naskh Arabic" w:eastAsia="Noto Sans"/>
          <w:lang w:val="en-US"/>
        </w:rPr>
        <w:pict>
          <v:rect style="width:0;height:1.5pt" o:hralign="center" o:hrstd="t" o:hr="t"/>
        </w:pict>
      </w:r>
    </w:p>
    <w:bookmarkEnd w:id="37"/>
    <w:bookmarkEnd w:id="38"/>
    <w:bookmarkEnd w:id="39"/>
    <w:bookmarkStart w:id="51" w:name="مفاهیم-بنیادی-و-مرزبندی-مفهومی"/>
    <w:p>
      <w:pPr>
        <w:pStyle w:val="Heading1"/>
        <w:bidi/>
      </w:pPr>
      <w:r>
        <w:rPr>
          <w:rFonts w:ascii="Noto Sans" w:hAnsi="Noto Sans" w:cs="Noto Naskh Arabic"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jc w:val="both"/>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Naskh Arabic" w:eastAsia="Noto Sans"/>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40" w:name="digitization-دیجیتالیسازی"/>
    <w:p>
      <w:pPr>
        <w:pStyle w:val="Heading2"/>
        <w:bidi/>
      </w:pPr>
      <w:r>
        <w:rPr>
          <w:rFonts w:ascii="Noto Sans" w:hAnsi="Noto Sans" w:cs="Noto Naskh Arabic" w:eastAsia="Noto Sans"/>
          <w:lang w:val="en-US"/>
        </w:rPr>
        <w:t xml:space="preserve">1.4.1 Digitization — </w:t>
      </w:r>
      <w:r>
        <w:rPr>
          <w:rFonts w:ascii="Noto Sans" w:hAnsi="Noto Sans" w:cs="Noto Naskh Arabic" w:eastAsia="Noto Sans"/>
          <w:rtl/>
          <w:lang w:val="fa-IR"/>
        </w:rPr>
        <w:t xml:space="preserve">دیجیتالی‌سازی</w:t>
      </w:r>
    </w:p>
    <w:p>
      <w:pPr>
        <w:bidi/>
        <w:jc w:val="both"/>
      </w:pPr>
      <w:r>
        <w:rPr>
          <w:rFonts w:ascii="Noto Sans" w:hAnsi="Noto Sans" w:cs="Noto Naskh Arabic" w:eastAsia="Noto Sans"/>
          <w:bCs/>
          <w:b/>
          <w:lang w:val="en-US"/>
        </w:rPr>
        <w:t xml:space="preserve">Digitization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jc w:val="both"/>
      </w:pPr>
      <w:r>
        <w:rPr>
          <w:rFonts w:ascii="Noto Sans" w:hAnsi="Noto Sans" w:cs="Noto Naskh Arabic" w:eastAsia="Noto Sans"/>
          <w:rtl/>
          <w:lang w:val="fa-IR"/>
        </w:rPr>
        <w:t xml:space="preserve">مثال‌های ساده:</w:t>
      </w:r>
    </w:p>
    <w:p>
      <w:pPr>
        <w:numPr>
          <w:ilvl w:val="0"/>
          <w:numId w:val="1004"/>
        </w:numPr>
        <w:pStyle w:val="Compact"/>
        <w:bidi/>
        <w:jc w:val="both"/>
      </w:pPr>
      <w:r>
        <w:rPr>
          <w:rFonts w:ascii="Noto Sans" w:hAnsi="Noto Sans" w:cs="Noto Naskh Arabic" w:eastAsia="Noto Sans"/>
          <w:rtl/>
          <w:lang w:val="fa-IR"/>
        </w:rPr>
        <w:t xml:space="preserve">اسکن پرونده کاغذی و تبدیل آن به </w:t>
      </w:r>
      <w:r>
        <w:rPr>
          <w:rFonts w:ascii="Noto Sans" w:hAnsi="Noto Sans" w:cs="Noto Naskh Arabic"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jc w:val="both"/>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jc w:val="both"/>
      </w:pPr>
      <w:r>
        <w:rPr>
          <w:rFonts w:ascii="Noto Sans" w:hAnsi="Noto Sans" w:cs="Noto Naskh Arabic" w:eastAsia="Noto Sans"/>
          <w:rtl/>
          <w:lang w:val="fa-IR"/>
        </w:rPr>
        <w:t xml:space="preserve">ثبت دیجیتال یک اندازه‌گیری که قبلاً روی فرم کاغذی ثبت می‌شد.</w:t>
      </w:r>
    </w:p>
    <w:p>
      <w:pPr>
        <w:bidi/>
        <w:jc w:val="both"/>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40"/>
    <w:bookmarkStart w:id="41" w:name="Xfbc5750aed69a5c08387eefb6433df79fcb98dc"/>
    <w:p>
      <w:pPr>
        <w:pStyle w:val="Heading2"/>
        <w:bidi/>
      </w:pPr>
      <w:r>
        <w:rPr>
          <w:rFonts w:ascii="Noto Sans" w:hAnsi="Noto Sans" w:cs="Noto Naskh Arabic"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jc w:val="both"/>
      </w:pPr>
      <w:r>
        <w:rPr>
          <w:rFonts w:ascii="Noto Sans" w:hAnsi="Noto Sans" w:cs="Noto Naskh Arabic" w:eastAsia="Noto Sans"/>
          <w:bCs/>
          <w:b/>
          <w:lang w:val="en-US"/>
        </w:rPr>
        <w:t xml:space="preserve">Digitalization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jc w:val="both"/>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Naskh Arabic"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شده‌ایم.</w:t>
      </w:r>
    </w:p>
    <w:p>
      <w:pPr>
        <w:bidi/>
        <w:jc w:val="both"/>
      </w:pPr>
      <w:r>
        <w:rPr>
          <w:rFonts w:ascii="Noto Sans" w:hAnsi="Noto Sans" w:cs="Noto Naskh Arabic" w:eastAsia="Noto Sans"/>
          <w:rtl/>
          <w:lang w:val="fa-IR"/>
        </w:rPr>
        <w:t xml:space="preserve">اما حتی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1"/>
    <w:bookmarkStart w:id="42" w:name="digital-transformation-تحول-دیجیتال"/>
    <w:p>
      <w:pPr>
        <w:pStyle w:val="Heading2"/>
        <w:bidi/>
      </w:pPr>
      <w:r>
        <w:rPr>
          <w:rFonts w:ascii="Noto Sans" w:hAnsi="Noto Sans" w:cs="Noto Naskh Arabic" w:eastAsia="Noto Sans"/>
          <w:lang w:val="en-US"/>
        </w:rPr>
        <w:t xml:space="preserve">1.4.3 Digital Transformation — </w:t>
      </w:r>
      <w:r>
        <w:rPr>
          <w:rFonts w:ascii="Noto Sans" w:hAnsi="Noto Sans" w:cs="Noto Naskh Arabic" w:eastAsia="Noto Sans"/>
          <w:rtl/>
          <w:lang w:val="fa-IR"/>
        </w:rPr>
        <w:t xml:space="preserve">تحول دیجیتال</w:t>
      </w:r>
    </w:p>
    <w:p>
      <w:pPr>
        <w:bidi/>
        <w:jc w:val="both"/>
      </w:pPr>
      <w:r>
        <w:rPr>
          <w:rFonts w:ascii="Noto Sans" w:hAnsi="Noto Sans" w:cs="Noto Naskh Arabic" w:eastAsia="Noto Sans"/>
          <w:bCs/>
          <w:b/>
          <w:lang w:val="en-US"/>
        </w:rPr>
        <w:t xml:space="preserve">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jc w:val="both"/>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jc w:val="both"/>
      </w:pPr>
      <w:r>
        <w:rPr>
          <w:rFonts w:ascii="Noto Sans" w:hAnsi="Noto Sans" w:cs="Noto Naskh Arabic" w:eastAsia="Noto Sans"/>
          <w:rtl/>
          <w:lang w:val="fa-IR"/>
        </w:rPr>
        <w:t xml:space="preserve">کتاب </w:t>
      </w:r>
      <w:r>
        <w:rPr>
          <w:rFonts w:ascii="Noto Sans" w:hAnsi="Noto Sans" w:cs="Noto Naskh Arabic"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Naskh Arabic"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Naskh Arabic"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Naskh Arabic" w:eastAsia="Noto Sans"/>
          <w:lang w:val="en-US"/>
        </w:rPr>
        <w:t xml:space="preserve">people</w:t>
      </w:r>
      <w:r>
        <w:rPr>
          <w:rFonts w:ascii="Noto Sans" w:hAnsi="Noto Sans" w:cs="Noto Naskh Arabic" w:eastAsia="Noto Sans"/>
          <w:rtl/>
          <w:lang w:val="fa-IR"/>
        </w:rPr>
        <w:t xml:space="preserve">، </w:t>
      </w:r>
      <w:r>
        <w:rPr>
          <w:rFonts w:ascii="Noto Sans" w:hAnsi="Noto Sans" w:cs="Noto Naskh Arabic" w:eastAsia="Noto Sans"/>
          <w:lang w:val="en-US"/>
        </w:rPr>
        <w:t xml:space="preserve">process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Naskh Arabic" w:eastAsia="Noto Sans"/>
          <w:lang w:val="en-US"/>
        </w:rPr>
        <w:t xml:space="preserve">5]</w:t>
      </w:r>
    </w:p>
    <w:bookmarkEnd w:id="42"/>
    <w:bookmarkStart w:id="43" w:name="تحول-دیجیتال-در-برابر-it-modernization"/>
    <w:p>
      <w:pPr>
        <w:pStyle w:val="Heading2"/>
        <w:bidi/>
      </w:pPr>
      <w:r>
        <w:rPr>
          <w:rFonts w:ascii="Noto Sans" w:hAnsi="Noto Sans" w:cs="Noto Naskh Arabic"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Naskh Arabic" w:eastAsia="Noto Sans"/>
          <w:lang w:val="en-US"/>
        </w:rPr>
        <w:t xml:space="preserve">IT Modernization</w:t>
      </w:r>
    </w:p>
    <w:p>
      <w:pPr>
        <w:bidi/>
        <w:jc w:val="both"/>
      </w:pPr>
      <w:r>
        <w:rPr>
          <w:rFonts w:ascii="Noto Sans" w:hAnsi="Noto Sans" w:cs="Noto Naskh Arabic" w:eastAsia="Noto Sans"/>
          <w:rtl/>
          <w:lang w:val="fa-IR"/>
        </w:rPr>
        <w:t xml:space="preserve">نوسازی فناوری اطلاعات (</w:t>
      </w:r>
      <w:r>
        <w:rPr>
          <w:rFonts w:ascii="Noto Sans" w:hAnsi="Noto Sans" w:cs="Noto Naskh Arabic" w:eastAsia="Noto Sans"/>
          <w:bCs/>
          <w:b/>
          <w:lang w:val="en-US"/>
        </w:rPr>
        <w:t xml:space="preserve">IT Modernization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jc w:val="both"/>
      </w:pPr>
      <w:r>
        <w:rPr>
          <w:rFonts w:ascii="Noto Sans" w:hAnsi="Noto Sans" w:cs="Noto Naskh Arabic" w:eastAsia="Noto Sans"/>
          <w:rtl/>
          <w:lang w:val="fa-IR"/>
        </w:rPr>
        <w:t xml:space="preserve">یک سازمان ممکن است تمام سامانه‌های خود را به </w:t>
      </w:r>
      <w:r>
        <w:rPr>
          <w:rFonts w:ascii="Noto Sans" w:hAnsi="Noto Sans" w:cs="Noto Naskh Arabic"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3"/>
    <w:bookmarkStart w:id="44" w:name="X134db0dd405d13007c81059954ad0720a99a0da"/>
    <w:p>
      <w:pPr>
        <w:pStyle w:val="Heading2"/>
        <w:bidi/>
      </w:pPr>
      <w:r>
        <w:rPr>
          <w:rFonts w:ascii="Noto Sans" w:hAnsi="Noto Sans" w:cs="Noto Naskh Arabic"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jc w:val="both"/>
      </w:pPr>
      <w:r>
        <w:rPr>
          <w:rFonts w:ascii="Noto Sans" w:hAnsi="Noto Sans" w:cs="Noto Naskh Arabic" w:eastAsia="Noto Sans"/>
          <w:rtl/>
          <w:lang w:val="fa-IR"/>
        </w:rPr>
        <w:t xml:space="preserve">در این کتاب،</w:t>
      </w:r>
      <w:r>
        <w:rPr>
          <w:rFonts w:ascii="Noto Sans" w:hAnsi="Noto Sans" w:cs="Noto Naskh Arabic" w:eastAsia="Noto Sans"/>
          <w:lang w:val="en-US"/>
        </w:rPr>
        <w:t xml:space="preserve"> </w:t>
      </w:r>
      <w:r>
        <w:rPr>
          <w:rFonts w:ascii="Noto Sans" w:hAnsi="Noto Sans" w:cs="Noto Naskh Arabic" w:eastAsia="Noto Sans"/>
          <w:bCs/>
          <w:b/>
          <w:lang w:val="en-US"/>
        </w:rPr>
        <w:t xml:space="preserve">Intelligent 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Naskh Arabic"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jc w:val="both"/>
      </w:pPr>
      <w:r>
        <w:rPr>
          <w:rFonts w:ascii="Noto Sans" w:hAnsi="Noto Sans" w:cs="Noto Naskh Arabic" w:eastAsia="Noto Sans"/>
          <w:rtl/>
          <w:lang w:val="fa-IR"/>
        </w:rPr>
        <w:t xml:space="preserve">این تعریف عمداً یک شرط مهم دارد: </w:t>
      </w:r>
      <w:r>
        <w:rPr>
          <w:rFonts w:ascii="Noto Sans" w:hAnsi="Noto Sans" w:cs="Noto Naskh Arabic"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Naskh Arabic" w:eastAsia="Noto Sans"/>
          <w:lang w:val="en-US"/>
        </w:rPr>
        <w:t xml:space="preserve">Intelligent Digital Transformation </w:t>
      </w:r>
      <w:r>
        <w:rPr>
          <w:rFonts w:ascii="Noto Sans" w:hAnsi="Noto Sans" w:cs="Noto Naskh Arabic" w:eastAsia="Noto Sans"/>
          <w:rtl/>
          <w:lang w:val="fa-IR"/>
        </w:rPr>
        <w:t xml:space="preserve">نمی‌نامیم.</w:t>
      </w:r>
    </w:p>
    <w:p>
      <w:pPr>
        <w:bidi/>
        <w:jc w:val="both"/>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4"/>
    <w:bookmarkStart w:id="45" w:name="ai-enabled-در-برابر-ai-native"/>
    <w:p>
      <w:pPr>
        <w:pStyle w:val="Heading2"/>
        <w:bidi/>
      </w:pPr>
      <w:r>
        <w:rPr>
          <w:rFonts w:ascii="Noto Sans" w:hAnsi="Noto Sans" w:cs="Noto Naskh Arabic"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Naskh Arabic" w:eastAsia="Noto Sans"/>
          <w:lang w:val="en-US"/>
        </w:rPr>
        <w:t xml:space="preserve">AI-Native</w:t>
      </w:r>
    </w:p>
    <w:p>
      <w:pPr>
        <w:bidi/>
        <w:jc w:val="both"/>
      </w:pPr>
      <w:r>
        <w:rPr>
          <w:rFonts w:ascii="Noto Sans" w:hAnsi="Noto Sans" w:cs="Noto Naskh Arabic" w:eastAsia="Noto Sans"/>
          <w:bCs/>
          <w:b/>
          <w:lang w:val="en-US"/>
        </w:rPr>
        <w:t xml:space="preserve">AI-Enabled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Naskh Arabic"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Naskh Arabic"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jc w:val="both"/>
      </w:pPr>
      <w:r>
        <w:rPr>
          <w:rFonts w:ascii="Noto Sans" w:hAnsi="Noto Sans" w:cs="Noto Naskh Arabic" w:eastAsia="Noto Sans"/>
          <w:rtl/>
          <w:lang w:val="fa-IR"/>
        </w:rPr>
        <w:t xml:space="preserve">در مقابل، اصطلاح</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5"/>
    <w:bookmarkStart w:id="46" w:name="پروژه-فناوری-در-برابر-برنامه-تحول"/>
    <w:p>
      <w:pPr>
        <w:pStyle w:val="Heading2"/>
        <w:bidi/>
      </w:pPr>
      <w:r>
        <w:rPr>
          <w:rFonts w:ascii="Noto Sans" w:hAnsi="Noto Sans" w:cs="Noto Naskh Arabic"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jc w:val="both"/>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Naskh Arabic"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Naskh Arabic" w:eastAsia="Noto Sans"/>
          <w:lang w:val="en-US"/>
        </w:rPr>
        <w:t xml:space="preserve">cloud.</w:t>
      </w:r>
    </w:p>
    <w:p>
      <w:pPr>
        <w:bidi/>
        <w:jc w:val="both"/>
      </w:pPr>
      <w:r>
        <w:rPr>
          <w:rFonts w:ascii="Noto Sans" w:hAnsi="Noto Sans" w:cs="Noto Naskh Arabic" w:eastAsia="Noto Sans"/>
          <w:rtl/>
          <w:bCs/>
          <w:b/>
          <w:lang w:val="fa-IR"/>
        </w:rPr>
        <w:t xml:space="preserve">برنامه تحول دیجیتال</w:t>
      </w:r>
      <w:r>
        <w:rPr>
          <w:rFonts w:ascii="Noto Sans" w:hAnsi="Noto Sans" w:cs="Noto Naskh Arabic" w:eastAsia="Noto Sans"/>
          <w:lang w:val="en-US"/>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jc w:val="both"/>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jc w:val="both"/>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6"/>
    <w:bookmarkStart w:id="47" w:name="Xa8fcd92035a455f5e329ad1bb67337030b49288"/>
    <w:p>
      <w:pPr>
        <w:pStyle w:val="Heading2"/>
        <w:bidi/>
      </w:pPr>
      <w:r>
        <w:rPr>
          <w:rFonts w:ascii="Noto Sans" w:hAnsi="Noto Sans" w:cs="Noto Naskh Arabic"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jc w:val="both"/>
      </w:pPr>
      <w:r>
        <w:rPr>
          <w:rFonts w:ascii="Noto Sans" w:hAnsi="Noto Sans" w:cs="Noto Naskh Arabic" w:eastAsia="Noto Sans"/>
          <w:rtl/>
          <w:lang w:val="fa-IR"/>
        </w:rPr>
        <w:t xml:space="preserve">یکی از مهم‌ترین تمایزهای این کتاب میان</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lang w:val="en-US"/>
        </w:rPr>
        <w:t xml:space="preserve"> </w:t>
      </w:r>
      <w:r>
        <w:rPr>
          <w:rFonts w:ascii="Noto Sans" w:hAnsi="Noto Sans" w:cs="Noto Naskh Arabic" w:eastAsia="Noto Sans"/>
          <w:rtl/>
          <w:lang w:val="fa-IR"/>
        </w:rPr>
        <w:t xml:space="preserve">است.</w:t>
      </w:r>
    </w:p>
    <w:p>
      <w:pPr>
        <w:bidi/>
        <w:jc w:val="both"/>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Naskh Arabic"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jc w:val="both"/>
      </w:pPr>
      <w:r>
        <w:rPr>
          <w:rFonts w:ascii="Noto Sans" w:hAnsi="Noto Sans" w:cs="Noto Naskh Arabic" w:eastAsia="Noto Sans"/>
          <w:rtl/>
          <w:lang w:val="fa-IR"/>
        </w:rPr>
        <w:t xml:space="preserve">قابلیت معمولاً ترکیبی از موارد زیر است:</w:t>
      </w:r>
    </w:p>
    <w:p>
      <w:pPr>
        <w:bidi/>
        <w:jc w:val="both"/>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jc w:val="both"/>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7"/>
    <w:bookmarkStart w:id="50" w:name="هفت-سؤال-برای-تشخیص-یک-ابتکار-تحول"/>
    <w:p>
      <w:pPr>
        <w:pStyle w:val="Heading2"/>
        <w:bidi/>
      </w:pPr>
      <w:r>
        <w:rPr>
          <w:rFonts w:ascii="Noto Sans" w:hAnsi="Noto Sans" w:cs="Noto Naskh Arabic"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jc w:val="both"/>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jc w:val="both"/>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jc w:val="both"/>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jc w:val="both"/>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jc w:val="both"/>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jc w:val="both"/>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jc w:val="both"/>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jc w:val="both"/>
      </w:pPr>
      <w:r>
        <w:rPr>
          <w:rFonts w:ascii="Noto Sans" w:hAnsi="Noto Sans" w:cs="Noto Naskh Arabic" w:eastAsia="Noto Sans"/>
          <w:rtl/>
          <w:lang w:val="fa-IR"/>
        </w:rPr>
        <w:t xml:space="preserve">ارزش ایجادشده با چه شاخصی و در چه بازه‌ای اندازه‌گیری می‌شود؟</w:t>
      </w:r>
    </w:p>
    <w:p>
      <w:pPr>
        <w:bidi/>
        <w:jc w:val="both"/>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متصل خواهند شد.</w:t>
      </w:r>
    </w:p>
    <w:bookmarkStart w:id="48" w:name="مثال-جمعبندی"/>
    <w:p>
      <w:pPr>
        <w:pStyle w:val="Heading3"/>
        <w:bidi/>
      </w:pPr>
      <w:r>
        <w:rPr>
          <w:rFonts w:ascii="Noto Sans" w:hAnsi="Noto Sans" w:cs="Noto Naskh Arabic" w:eastAsia="Noto Sans"/>
          <w:rtl/>
          <w:lang w:val="fa-IR"/>
        </w:rPr>
        <w:t xml:space="preserve">مثال جمع‌بندی</w:t>
      </w:r>
    </w:p>
    <w:p>
      <w:pPr>
        <w:bidi/>
        <w:jc w:val="both"/>
      </w:pPr>
      <w:r>
        <w:rPr>
          <w:rFonts w:ascii="Noto Sans" w:hAnsi="Noto Sans" w:cs="Noto Naskh Arabic" w:eastAsia="Noto Sans"/>
          <w:rtl/>
          <w:lang w:val="fa-IR"/>
        </w:rPr>
        <w:t xml:space="preserve">فرض کنید یک شرکت مخابراتی یک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jc w:val="both"/>
      </w:pPr>
      <w:r>
        <w:rPr>
          <w:rFonts w:ascii="Noto Sans" w:hAnsi="Noto Sans" w:cs="Noto Naskh Arabic" w:eastAsia="Noto Sans"/>
          <w:rtl/>
          <w:lang w:val="fa-IR"/>
        </w:rPr>
        <w:t xml:space="preserve">اگر فقط مدل خریداری شود،</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lang w:val="en-US"/>
        </w:rPr>
        <w:t xml:space="preserve"> </w:t>
      </w:r>
      <w:r>
        <w:rPr>
          <w:rFonts w:ascii="Noto Sans" w:hAnsi="Noto Sans" w:cs="Noto Naskh Arabic" w:eastAsia="Noto Sans"/>
          <w:rtl/>
          <w:lang w:val="fa-IR"/>
        </w:rPr>
        <w:t xml:space="preserve">ایجاد شده است.</w:t>
      </w:r>
    </w:p>
    <w:p>
      <w:pPr>
        <w:bidi/>
        <w:jc w:val="both"/>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Naskh Arabic" w:eastAsia="Noto Sans"/>
          <w:lang w:val="en-US"/>
        </w:rPr>
        <w:t xml:space="preserve"> </w:t>
      </w:r>
      <w:r>
        <w:rPr>
          <w:rFonts w:ascii="Noto Sans" w:hAnsi="Noto Sans" w:cs="Noto Naskh Arabic" w:eastAsia="Noto Sans"/>
          <w:rtl/>
          <w:lang w:val="fa-IR"/>
        </w:rPr>
        <w:t xml:space="preserve">شکل گرفته است.</w:t>
      </w:r>
    </w:p>
    <w:p>
      <w:pPr>
        <w:bidi/>
        <w:jc w:val="both"/>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قابلیت تحول‌آفرین</w:t>
      </w:r>
      <w:r>
        <w:rPr>
          <w:rFonts w:ascii="Noto Sans" w:hAnsi="Noto Sans" w:cs="Noto Naskh Arabic" w:eastAsia="Noto Sans"/>
          <w:lang w:val="en-US"/>
        </w:rPr>
        <w:t xml:space="preserve"> </w:t>
      </w:r>
      <w:r>
        <w:rPr>
          <w:rFonts w:ascii="Noto Sans" w:hAnsi="Noto Sans" w:cs="Noto Naskh Arabic" w:eastAsia="Noto Sans"/>
          <w:rtl/>
          <w:lang w:val="fa-IR"/>
        </w:rPr>
        <w:t xml:space="preserve">نزدیک شده‌ایم.</w:t>
      </w:r>
    </w:p>
    <w:p>
      <w:pPr>
        <w:bidi/>
        <w:jc w:val="both"/>
      </w:pPr>
      <w:r>
        <w:rPr>
          <w:rFonts w:ascii="Noto Sans" w:hAnsi="Noto Sans" w:cs="Noto Naskh Arabic" w:eastAsia="Noto Sans"/>
          <w:rtl/>
          <w:lang w:val="fa-IR"/>
        </w:rPr>
        <w:t xml:space="preserve">اگر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lang w:val="en-US"/>
        </w:rPr>
        <w:t xml:space="preserve"> </w:t>
      </w:r>
      <w:r>
        <w:rPr>
          <w:rFonts w:ascii="Noto Sans" w:hAnsi="Noto Sans" w:cs="Noto Naskh Arabic" w:eastAsia="Noto Sans"/>
          <w:bCs/>
          <w:b/>
          <w:lang w:val="en-US"/>
        </w:rPr>
        <w:t xml:space="preserve">Intelligent 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صحبت کرد؛ البته با حفظ کنترل‌ها و نظارت لازم.</w:t>
      </w:r>
    </w:p>
    <w:bookmarkEnd w:id="48"/>
    <w:bookmarkStart w:id="49" w:name="نکته-آموزشی"/>
    <w:p>
      <w:pPr>
        <w:pStyle w:val="Heading3"/>
        <w:bidi/>
      </w:pPr>
      <w:r>
        <w:rPr>
          <w:rFonts w:ascii="Noto Sans" w:hAnsi="Noto Sans" w:cs="Noto Naskh Arabic" w:eastAsia="Noto Sans"/>
          <w:rtl/>
          <w:lang w:val="fa-IR"/>
        </w:rPr>
        <w:t xml:space="preserve">نکته آموزشی</w:t>
      </w:r>
    </w:p>
    <w:p>
      <w:pPr>
        <w:bidi/>
        <w:jc w:val="both"/>
      </w:pPr>
      <w:r>
        <w:rPr>
          <w:rFonts w:ascii="Noto Sans" w:hAnsi="Noto Sans" w:cs="Noto Naskh Arabic"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Naskh Arabic"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Naskh Arabic"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Naskh Arabic"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Naskh Arabic" w:eastAsia="Noto Sans"/>
          <w:bCs/>
          <w:b/>
          <w:lang w:val="en-US"/>
        </w:rPr>
        <w:t xml:space="preserve">AI </w:t>
      </w:r>
      <w:r>
        <w:rPr>
          <w:rFonts w:ascii="Noto Sans" w:hAnsi="Noto Sans" w:cs="Noto Naskh Arabic" w:eastAsia="Noto Sans"/>
          <w:rtl/>
          <w:bCs/>
          <w:b/>
          <w:lang w:val="fa-IR"/>
        </w:rPr>
        <w:t xml:space="preserve">پیوند می‌دهد.</w:t>
      </w:r>
    </w:p>
    <w:p>
      <w:pPr>
        <w:bidi/>
        <w:jc w:val="both"/>
      </w:pPr>
      <w:r>
        <w:rPr>
          <w:rFonts w:ascii="Noto Sans" w:hAnsi="Noto Sans" w:cs="Noto Naskh Arabic" w:eastAsia="Noto Sans"/>
          <w:lang w:val="en-US"/>
        </w:rPr>
        <w:pict>
          <v:rect style="width:0;height:1.5pt" o:hralign="center" o:hrstd="t" o:hr="t"/>
        </w:pict>
      </w:r>
    </w:p>
    <w:bookmarkEnd w:id="49"/>
    <w:bookmarkEnd w:id="50"/>
    <w:bookmarkEnd w:id="51"/>
    <w:bookmarkStart w:id="63" w:name="تحول-دیجیتال-بهعنوان-یک-سیستم-اجتماعیفنی"/>
    <w:p>
      <w:pPr>
        <w:pStyle w:val="Heading1"/>
        <w:bidi/>
      </w:pPr>
      <w:r>
        <w:rPr>
          <w:rFonts w:ascii="Noto Sans" w:hAnsi="Noto Sans" w:cs="Noto Naskh Arabic"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bidi/>
        <w:jc w:val="both"/>
      </w:pPr>
      <w:r>
        <w:rPr>
          <w:rFonts w:ascii="Noto Sans" w:hAnsi="Noto Sans" w:cs="Noto Naskh Arabic" w:eastAsia="Noto Sans"/>
          <w:lang w:val="en-US"/>
        </w:rPr>
        <w:drawing>
          <wp:inline>
            <wp:extent cx="5791200" cy="3136900"/>
            <wp:effectExtent b="0" l="0" r="0" t="0"/>
            <wp:docPr descr="چارچوب شش‌ستونه تحول دیجیتال هوشمند" title="" id="53" name="Picture"/>
            <a:graphic>
              <a:graphicData uri="http://schemas.openxmlformats.org/drawingml/2006/picture">
                <pic:pic>
                  <pic:nvPicPr>
                    <pic:cNvPr descr="figures/six-pillars.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jc w:val="both"/>
      </w:pPr>
      <w:r>
        <w:rPr>
          <w:rFonts w:ascii="Noto Sans" w:hAnsi="Noto Sans" w:cs="Noto Naskh Arabic" w:eastAsia="Noto Sans"/>
          <w:rtl/>
          <w:lang w:val="fa-IR"/>
        </w:rPr>
        <w:t xml:space="preserve">چارچوب شش‌ستونه تحول دیجیتال هوشمند</w:t>
      </w:r>
    </w:p>
    <w:p>
      <w:pPr>
        <w:bidi/>
        <w:jc w:val="both"/>
      </w:pPr>
      <w:r>
        <w:rPr>
          <w:rFonts w:ascii="Noto Sans" w:hAnsi="Noto Sans" w:cs="Noto Naskh Arabic" w:eastAsia="Noto Sans"/>
          <w:rtl/>
          <w:bCs/>
          <w:b/>
          <w:lang w:val="fa-IR"/>
        </w:rPr>
        <w:t xml:space="preserve">شکل </w:t>
      </w:r>
      <w:r>
        <w:rPr>
          <w:rFonts w:ascii="Noto Sans" w:hAnsi="Noto Sans" w:cs="Noto Naskh Arabic" w:eastAsia="Noto Sans"/>
          <w:bCs/>
          <w:b/>
          <w:lang w:val="en-US"/>
        </w:rPr>
        <w:t xml:space="preserve">1-3.</w:t>
      </w:r>
      <w:r>
        <w:rPr>
          <w:rFonts w:ascii="Noto Sans" w:hAnsi="Noto Sans" w:cs="Noto Naskh Arabic" w:eastAsia="Noto Sans"/>
          <w:lang w:val="en-US"/>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jc w:val="both"/>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6" w:name="چرا-فناوری-بهتنهایی-کافی-نیست"/>
    <w:p>
      <w:pPr>
        <w:pStyle w:val="Heading2"/>
        <w:bidi/>
      </w:pPr>
      <w:r>
        <w:rPr>
          <w:rFonts w:ascii="Noto Sans" w:hAnsi="Noto Sans" w:cs="Noto Naskh Arabic" w:eastAsia="Noto Sans"/>
          <w:lang w:val="en-US"/>
        </w:rPr>
        <w:t xml:space="preserve">1.5.1 </w:t>
      </w:r>
      <w:r>
        <w:rPr>
          <w:rFonts w:ascii="Noto Sans" w:hAnsi="Noto Sans" w:cs="Noto Naskh Arabic" w:eastAsia="Noto Sans"/>
          <w:rtl/>
          <w:lang w:val="fa-IR"/>
        </w:rPr>
        <w:t xml:space="preserve">چرا فناوری به‌تنهایی کافی نیست؟</w:t>
      </w:r>
    </w:p>
    <w:p>
      <w:pPr>
        <w:bidi/>
        <w:jc w:val="both"/>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jc w:val="both"/>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jc w:val="both"/>
      </w:pPr>
      <w:r>
        <w:rPr>
          <w:rFonts w:ascii="Noto Sans" w:hAnsi="Noto Sans" w:cs="Noto Naskh Arabic" w:eastAsia="Noto Sans"/>
          <w:rtl/>
          <w:lang w:val="fa-IR"/>
        </w:rPr>
        <w:t xml:space="preserve">داده‌های مشتری ناقص باشند؛</w:t>
      </w:r>
    </w:p>
    <w:p>
      <w:pPr>
        <w:numPr>
          <w:ilvl w:val="0"/>
          <w:numId w:val="1006"/>
        </w:numPr>
        <w:pStyle w:val="Compact"/>
        <w:bidi/>
        <w:jc w:val="both"/>
      </w:pPr>
      <w:r>
        <w:rPr>
          <w:rFonts w:ascii="Noto Sans" w:hAnsi="Noto Sans" w:cs="Noto Naskh Arabic" w:eastAsia="Noto Sans"/>
          <w:rtl/>
          <w:lang w:val="fa-IR"/>
        </w:rPr>
        <w:t xml:space="preserve">کارکنان ندانند چه زمانی پاسخ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jc w:val="both"/>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jc w:val="both"/>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jc w:val="both"/>
      </w:pPr>
      <w:r>
        <w:rPr>
          <w:rFonts w:ascii="Noto Sans" w:hAnsi="Noto Sans" w:cs="Noto Naskh Arabic" w:eastAsia="Noto Sans"/>
          <w:rtl/>
          <w:lang w:val="fa-IR"/>
        </w:rPr>
        <w:t xml:space="preserve">یا مشتری به سیستم اعتماد نکند؛</w:t>
      </w:r>
    </w:p>
    <w:p>
      <w:pPr>
        <w:bidi/>
        <w:jc w:val="both"/>
      </w:pPr>
      <w:r>
        <w:rPr>
          <w:rFonts w:ascii="Noto Sans" w:hAnsi="Noto Sans" w:cs="Noto Naskh Arabic" w:eastAsia="Noto Sans"/>
          <w:rtl/>
          <w:lang w:val="fa-IR"/>
        </w:rPr>
        <w:t xml:space="preserve">نمی‌توان گفت سازمان صرفاً به دلیل نصب فناوری متحول شده است.</w:t>
      </w:r>
    </w:p>
    <w:bookmarkEnd w:id="56"/>
    <w:bookmarkStart w:id="57" w:name="پنج-جزء-اجتماعیفنی"/>
    <w:p>
      <w:pPr>
        <w:pStyle w:val="Heading2"/>
        <w:bidi/>
      </w:pPr>
      <w:r>
        <w:rPr>
          <w:rFonts w:ascii="Noto Sans" w:hAnsi="Noto Sans" w:cs="Noto Naskh Arabic" w:eastAsia="Noto Sans"/>
          <w:lang w:val="en-US"/>
        </w:rPr>
        <w:t xml:space="preserve">1.5.2 </w:t>
      </w:r>
      <w:r>
        <w:rPr>
          <w:rFonts w:ascii="Noto Sans" w:hAnsi="Noto Sans" w:cs="Noto Naskh Arabic" w:eastAsia="Noto Sans"/>
          <w:rtl/>
          <w:lang w:val="fa-IR"/>
        </w:rPr>
        <w:t xml:space="preserve">پنج جزء اجتماعی–فنی</w:t>
      </w:r>
    </w:p>
    <w:p>
      <w:pPr>
        <w:bidi/>
        <w:jc w:val="both"/>
      </w:pPr>
      <w:r>
        <w:rPr>
          <w:rFonts w:ascii="Noto Sans" w:hAnsi="Noto Sans" w:cs="Noto Naskh Arabic" w:eastAsia="Noto Sans"/>
          <w:rtl/>
          <w:lang w:val="fa-IR"/>
        </w:rPr>
        <w:t xml:space="preserve">برای تحلیل مقدماتی می‌توان پنج جزء را در نظر گرفت:</w:t>
      </w:r>
    </w:p>
    <w:p>
      <w:pPr>
        <w:bidi/>
        <w:jc w:val="both"/>
      </w:pPr>
      <w:r>
        <w:rPr>
          <w:rFonts w:ascii="Noto Sans" w:hAnsi="Noto Sans" w:cs="Noto Naskh Arabic" w:eastAsia="Noto Sans"/>
          <w:rtl/>
          <w:bCs/>
          <w:b/>
          <w:lang w:val="fa-IR"/>
        </w:rPr>
        <w:t xml:space="preserve">فناوری:</w:t>
      </w:r>
      <w:r>
        <w:rPr>
          <w:rFonts w:ascii="Noto Sans" w:hAnsi="Noto Sans" w:cs="Noto Naskh Arabic" w:eastAsia="Noto Sans"/>
          <w:lang w:val="en-US"/>
        </w:rPr>
        <w:t xml:space="preserve"> </w:t>
      </w:r>
      <w:r>
        <w:rPr>
          <w:rFonts w:ascii="Noto Sans" w:hAnsi="Noto Sans" w:cs="Noto Naskh Arabic" w:eastAsia="Noto Sans"/>
          <w:rtl/>
          <w:lang w:val="fa-IR"/>
        </w:rPr>
        <w:t xml:space="preserve">سامانه، زیرساخت، الگوریتم و رابط‌ها.</w:t>
      </w:r>
    </w:p>
    <w:p>
      <w:pPr>
        <w:bidi/>
        <w:jc w:val="both"/>
      </w:pPr>
      <w:r>
        <w:rPr>
          <w:rFonts w:ascii="Noto Sans" w:hAnsi="Noto Sans" w:cs="Noto Naskh Arabic" w:eastAsia="Noto Sans"/>
          <w:rtl/>
          <w:bCs/>
          <w:b/>
          <w:lang w:val="fa-IR"/>
        </w:rPr>
        <w:t xml:space="preserve">داده و دانش:</w:t>
      </w:r>
      <w:r>
        <w:rPr>
          <w:rFonts w:ascii="Noto Sans" w:hAnsi="Noto Sans" w:cs="Noto Naskh Arabic" w:eastAsia="Noto Sans"/>
          <w:lang w:val="en-US"/>
        </w:rPr>
        <w:t xml:space="preserve"> </w:t>
      </w:r>
      <w:r>
        <w:rPr>
          <w:rFonts w:ascii="Noto Sans" w:hAnsi="Noto Sans" w:cs="Noto Naskh Arabic" w:eastAsia="Noto Sans"/>
          <w:rtl/>
          <w:lang w:val="fa-IR"/>
        </w:rPr>
        <w:t xml:space="preserve">اطلاعات مورد نیاز برای تصمیم و یادگیری.</w:t>
      </w:r>
    </w:p>
    <w:p>
      <w:pPr>
        <w:bidi/>
        <w:jc w:val="both"/>
      </w:pPr>
      <w:r>
        <w:rPr>
          <w:rFonts w:ascii="Noto Sans" w:hAnsi="Noto Sans" w:cs="Noto Naskh Arabic" w:eastAsia="Noto Sans"/>
          <w:rtl/>
          <w:bCs/>
          <w:b/>
          <w:lang w:val="fa-IR"/>
        </w:rPr>
        <w:t xml:space="preserve">فرایند و ساختار:</w:t>
      </w:r>
      <w:r>
        <w:rPr>
          <w:rFonts w:ascii="Noto Sans" w:hAnsi="Noto Sans" w:cs="Noto Naskh Arabic" w:eastAsia="Noto Sans"/>
          <w:lang w:val="en-US"/>
        </w:rPr>
        <w:t xml:space="preserve"> </w:t>
      </w:r>
      <w:r>
        <w:rPr>
          <w:rFonts w:ascii="Noto Sans" w:hAnsi="Noto Sans" w:cs="Noto Naskh Arabic" w:eastAsia="Noto Sans"/>
          <w:rtl/>
          <w:lang w:val="fa-IR"/>
        </w:rPr>
        <w:t xml:space="preserve">روش انجام کار، نقش‌ها و مسئولیت‌ها.</w:t>
      </w:r>
    </w:p>
    <w:p>
      <w:pPr>
        <w:bidi/>
        <w:jc w:val="both"/>
      </w:pPr>
      <w:r>
        <w:rPr>
          <w:rFonts w:ascii="Noto Sans" w:hAnsi="Noto Sans" w:cs="Noto Naskh Arabic" w:eastAsia="Noto Sans"/>
          <w:rtl/>
          <w:bCs/>
          <w:b/>
          <w:lang w:val="fa-IR"/>
        </w:rPr>
        <w:t xml:space="preserve">انسان و فرهنگ:</w:t>
      </w:r>
      <w:r>
        <w:rPr>
          <w:rFonts w:ascii="Noto Sans" w:hAnsi="Noto Sans" w:cs="Noto Naskh Arabic" w:eastAsia="Noto Sans"/>
          <w:lang w:val="en-US"/>
        </w:rPr>
        <w:t xml:space="preserve"> </w:t>
      </w:r>
      <w:r>
        <w:rPr>
          <w:rFonts w:ascii="Noto Sans" w:hAnsi="Noto Sans" w:cs="Noto Naskh Arabic" w:eastAsia="Noto Sans"/>
          <w:rtl/>
          <w:lang w:val="fa-IR"/>
        </w:rPr>
        <w:t xml:space="preserve">مهارت، انگیزه، اعتماد، نگرش و الگوی همکاری.</w:t>
      </w:r>
    </w:p>
    <w:p>
      <w:pPr>
        <w:bidi/>
        <w:jc w:val="both"/>
      </w:pPr>
      <w:r>
        <w:rPr>
          <w:rFonts w:ascii="Noto Sans" w:hAnsi="Noto Sans" w:cs="Noto Naskh Arabic" w:eastAsia="Noto Sans"/>
          <w:rtl/>
          <w:bCs/>
          <w:b/>
          <w:lang w:val="fa-IR"/>
        </w:rPr>
        <w:t xml:space="preserve">حکمرانی و محیط:</w:t>
      </w:r>
      <w:r>
        <w:rPr>
          <w:rFonts w:ascii="Noto Sans" w:hAnsi="Noto Sans" w:cs="Noto Naskh Arabic" w:eastAsia="Noto Sans"/>
          <w:lang w:val="en-US"/>
        </w:rPr>
        <w:t xml:space="preserve"> </w:t>
      </w:r>
      <w:r>
        <w:rPr>
          <w:rFonts w:ascii="Noto Sans" w:hAnsi="Noto Sans" w:cs="Noto Naskh Arabic" w:eastAsia="Noto Sans"/>
          <w:rtl/>
          <w:lang w:val="fa-IR"/>
        </w:rPr>
        <w:t xml:space="preserve">مقررات، امنیت، اخلاق، بازار و ذی‌نفعان.</w:t>
      </w:r>
    </w:p>
    <w:p>
      <w:pPr>
        <w:bidi/>
        <w:jc w:val="both"/>
      </w:pPr>
      <w:r>
        <w:rPr>
          <w:rFonts w:ascii="Noto Sans" w:hAnsi="Noto Sans" w:cs="Noto Naskh Arabic" w:eastAsia="Noto Sans"/>
          <w:rtl/>
          <w:lang w:val="fa-IR"/>
        </w:rPr>
        <w:t xml:space="preserve">تحول پایدار زمانی رخ می‌دهد که این اجزا به‌صورت هماهنگ تغییر کنند.</w:t>
      </w:r>
    </w:p>
    <w:bookmarkEnd w:id="57"/>
    <w:bookmarkStart w:id="58" w:name="چارچوب-ششستونه-کتاب"/>
    <w:p>
      <w:pPr>
        <w:pStyle w:val="Heading2"/>
        <w:bidi/>
      </w:pPr>
      <w:r>
        <w:rPr>
          <w:rFonts w:ascii="Noto Sans" w:hAnsi="Noto Sans" w:cs="Noto Naskh Arabic" w:eastAsia="Noto Sans"/>
          <w:lang w:val="en-US"/>
        </w:rPr>
        <w:t xml:space="preserve">1.5.3 </w:t>
      </w:r>
      <w:r>
        <w:rPr>
          <w:rFonts w:ascii="Noto Sans" w:hAnsi="Noto Sans" w:cs="Noto Naskh Arabic" w:eastAsia="Noto Sans"/>
          <w:rtl/>
          <w:lang w:val="fa-IR"/>
        </w:rPr>
        <w:t xml:space="preserve">چارچوب شش‌ستونه کتاب</w:t>
      </w:r>
    </w:p>
    <w:p>
      <w:pPr>
        <w:bidi/>
        <w:jc w:val="both"/>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jc w:val="both"/>
      </w:pPr>
      <w:r>
        <w:rPr>
          <w:rFonts w:ascii="Noto Sans" w:hAnsi="Noto Sans" w:cs="Noto Naskh Arabic" w:eastAsia="Noto Sans"/>
          <w:rtl/>
          <w:bCs/>
          <w:b/>
          <w:lang w:val="fa-IR"/>
        </w:rPr>
        <w:t xml:space="preserve">استراتژی:</w:t>
      </w:r>
      <w:r>
        <w:rPr>
          <w:rFonts w:ascii="Noto Sans" w:hAnsi="Noto Sans" w:cs="Noto Naskh Arabic" w:eastAsia="Noto Sans"/>
          <w:lang w:val="en-US"/>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jc w:val="both"/>
      </w:pPr>
      <w:r>
        <w:rPr>
          <w:rFonts w:ascii="Noto Sans" w:hAnsi="Noto Sans" w:cs="Noto Naskh Arabic" w:eastAsia="Noto Sans"/>
          <w:rtl/>
          <w:bCs/>
          <w:b/>
          <w:lang w:val="fa-IR"/>
        </w:rPr>
        <w:t xml:space="preserve">قابلیت سازمانی:</w:t>
      </w:r>
      <w:r>
        <w:rPr>
          <w:rFonts w:ascii="Noto Sans" w:hAnsi="Noto Sans" w:cs="Noto Naskh Arabic" w:eastAsia="Noto Sans"/>
          <w:lang w:val="en-US"/>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jc w:val="both"/>
      </w:pPr>
      <w:r>
        <w:rPr>
          <w:rFonts w:ascii="Noto Sans" w:hAnsi="Noto Sans" w:cs="Noto Naskh Arabic" w:eastAsia="Noto Sans"/>
          <w:rtl/>
          <w:bCs/>
          <w:b/>
          <w:lang w:val="fa-IR"/>
        </w:rPr>
        <w:t xml:space="preserve">معماری:</w:t>
      </w:r>
      <w:r>
        <w:rPr>
          <w:rFonts w:ascii="Noto Sans" w:hAnsi="Noto Sans" w:cs="Noto Naskh Arabic" w:eastAsia="Noto Sans"/>
          <w:lang w:val="en-US"/>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jc w:val="both"/>
      </w:pPr>
      <w:r>
        <w:rPr>
          <w:rFonts w:ascii="Noto Sans" w:hAnsi="Noto Sans" w:cs="Noto Naskh Arabic" w:eastAsia="Noto Sans"/>
          <w:rtl/>
          <w:bCs/>
          <w:b/>
          <w:lang w:val="fa-IR"/>
        </w:rPr>
        <w:t xml:space="preserve">داده و </w:t>
      </w:r>
      <w:r>
        <w:rPr>
          <w:rFonts w:ascii="Noto Sans" w:hAnsi="Noto Sans" w:cs="Noto Naskh Arabic" w:eastAsia="Noto Sans"/>
          <w:bCs/>
          <w:b/>
          <w:lang w:val="en-US"/>
        </w:rPr>
        <w:t xml:space="preserve">AI:</w:t>
      </w:r>
      <w:r>
        <w:rPr>
          <w:rFonts w:ascii="Noto Sans" w:hAnsi="Noto Sans" w:cs="Noto Naskh Arabic" w:eastAsia="Noto Sans"/>
          <w:lang w:val="en-US"/>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jc w:val="both"/>
      </w:pPr>
      <w:r>
        <w:rPr>
          <w:rFonts w:ascii="Noto Sans" w:hAnsi="Noto Sans" w:cs="Noto Naskh Arabic" w:eastAsia="Noto Sans"/>
          <w:rtl/>
          <w:bCs/>
          <w:b/>
          <w:lang w:val="fa-IR"/>
        </w:rPr>
        <w:t xml:space="preserve">انسان و فرهنگ:</w:t>
      </w:r>
      <w:r>
        <w:rPr>
          <w:rFonts w:ascii="Noto Sans" w:hAnsi="Noto Sans" w:cs="Noto Naskh Arabic" w:eastAsia="Noto Sans"/>
          <w:lang w:val="en-US"/>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jc w:val="both"/>
      </w:pPr>
      <w:r>
        <w:rPr>
          <w:rFonts w:ascii="Noto Sans" w:hAnsi="Noto Sans" w:cs="Noto Naskh Arabic" w:eastAsia="Noto Sans"/>
          <w:rtl/>
          <w:bCs/>
          <w:b/>
          <w:lang w:val="fa-IR"/>
        </w:rPr>
        <w:t xml:space="preserve">حکمرانی و اعتماد:</w:t>
      </w:r>
      <w:r>
        <w:rPr>
          <w:rFonts w:ascii="Noto Sans" w:hAnsi="Noto Sans" w:cs="Noto Naskh Arabic" w:eastAsia="Noto Sans"/>
          <w:lang w:val="en-US"/>
        </w:rPr>
        <w:t xml:space="preserve"> </w:t>
      </w:r>
      <w:r>
        <w:rPr>
          <w:rFonts w:ascii="Noto Sans" w:hAnsi="Noto Sans" w:cs="Noto Naskh Arabic" w:eastAsia="Noto Sans"/>
          <w:rtl/>
          <w:lang w:val="fa-IR"/>
        </w:rPr>
        <w:t xml:space="preserve">ریسک، امنیت، مسئولیت و انطباق چگونه مدیریت شود؟</w:t>
      </w:r>
    </w:p>
    <w:p>
      <w:pPr>
        <w:bidi/>
        <w:jc w:val="both"/>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8"/>
    <w:bookmarkStart w:id="59" w:name="شواهد-پژوهشی-جدید"/>
    <w:p>
      <w:pPr>
        <w:pStyle w:val="Heading2"/>
        <w:bidi/>
      </w:pPr>
      <w:r>
        <w:rPr>
          <w:rFonts w:ascii="Noto Sans" w:hAnsi="Noto Sans" w:cs="Noto Naskh Arabic" w:eastAsia="Noto Sans"/>
          <w:lang w:val="en-US"/>
        </w:rPr>
        <w:t xml:space="preserve">1.5.4 </w:t>
      </w:r>
      <w:r>
        <w:rPr>
          <w:rFonts w:ascii="Noto Sans" w:hAnsi="Noto Sans" w:cs="Noto Naskh Arabic" w:eastAsia="Noto Sans"/>
          <w:rtl/>
          <w:lang w:val="fa-IR"/>
        </w:rPr>
        <w:t xml:space="preserve">شواهد پژوهشی جدید</w:t>
      </w:r>
    </w:p>
    <w:p>
      <w:pPr>
        <w:bidi/>
        <w:jc w:val="both"/>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Naskh Arabic"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Naskh Arabic" w:eastAsia="Noto Sans"/>
          <w:lang w:val="en-US"/>
        </w:rPr>
        <w:t xml:space="preserve">5]</w:t>
      </w:r>
    </w:p>
    <w:p>
      <w:pPr>
        <w:bidi/>
        <w:jc w:val="both"/>
      </w:pPr>
      <w:r>
        <w:rPr>
          <w:rFonts w:ascii="Noto Sans" w:hAnsi="Noto Sans" w:cs="Noto Naskh Arabic" w:eastAsia="Noto Sans"/>
          <w:rtl/>
          <w:lang w:val="fa-IR"/>
        </w:rPr>
        <w:t xml:space="preserve">این نتیجه با یک مرور یکپارچه در</w:t>
      </w:r>
      <w:r>
        <w:rPr>
          <w:rFonts w:ascii="Noto Sans" w:hAnsi="Noto Sans" w:cs="Noto Naskh Arabic" w:eastAsia="Noto Sans"/>
          <w:lang w:val="en-US"/>
        </w:rPr>
        <w:t xml:space="preserve"> </w:t>
      </w:r>
      <w:r>
        <w:rPr>
          <w:rFonts w:ascii="Noto Sans" w:hAnsi="Noto Sans" w:cs="Noto Naskh Arabic" w:eastAsia="Noto Sans"/>
          <w:iCs/>
          <w:i/>
          <w:lang w:val="en-US"/>
        </w:rPr>
        <w:t xml:space="preserve">Management Decision</w:t>
      </w:r>
      <w:r>
        <w:rPr>
          <w:rFonts w:ascii="Noto Sans" w:hAnsi="Noto Sans" w:cs="Noto Naskh Arabic" w:eastAsia="Noto Sans"/>
          <w:lang w:val="en-US"/>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Naskh Arabic" w:eastAsia="Noto Sans"/>
          <w:lang w:val="en-US"/>
        </w:rPr>
        <w:t xml:space="preserve">AI </w:t>
      </w:r>
      <w:r>
        <w:rPr>
          <w:rFonts w:ascii="Noto Sans" w:hAnsi="Noto Sans" w:cs="Noto Naskh Arabic" w:eastAsia="Noto Sans"/>
          <w:rtl/>
          <w:lang w:val="fa-IR"/>
        </w:rPr>
        <w:t xml:space="preserve">و </w:t>
      </w:r>
      <w:r>
        <w:rPr>
          <w:rFonts w:ascii="Noto Sans" w:hAnsi="Noto Sans" w:cs="Noto Naskh Arabic"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Naskh Arabic" w:eastAsia="Noto Sans"/>
          <w:lang w:val="en-US"/>
        </w:rPr>
        <w:t xml:space="preserve">6]</w:t>
      </w:r>
    </w:p>
    <w:bookmarkEnd w:id="59"/>
    <w:bookmarkStart w:id="60" w:name="نمونه-آموزشی-بیمارستان"/>
    <w:p>
      <w:pPr>
        <w:pStyle w:val="Heading2"/>
        <w:bidi/>
      </w:pPr>
      <w:r>
        <w:rPr>
          <w:rFonts w:ascii="Noto Sans" w:hAnsi="Noto Sans" w:cs="Noto Naskh Arabic" w:eastAsia="Noto Sans"/>
          <w:lang w:val="en-US"/>
        </w:rPr>
        <w:t xml:space="preserve">1.5.5 </w:t>
      </w:r>
      <w:r>
        <w:rPr>
          <w:rFonts w:ascii="Noto Sans" w:hAnsi="Noto Sans" w:cs="Noto Naskh Arabic" w:eastAsia="Noto Sans"/>
          <w:rtl/>
          <w:lang w:val="fa-IR"/>
        </w:rPr>
        <w:t xml:space="preserve">نمونه آموزشی: بیمارستان</w:t>
      </w:r>
    </w:p>
    <w:p>
      <w:pPr>
        <w:bidi/>
        <w:jc w:val="both"/>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jc w:val="both"/>
      </w:pPr>
      <w:r>
        <w:rPr>
          <w:rFonts w:ascii="Noto Sans" w:hAnsi="Noto Sans" w:cs="Noto Naskh Arabic" w:eastAsia="Noto Sans"/>
          <w:rtl/>
          <w:lang w:val="fa-IR"/>
        </w:rPr>
        <w:t xml:space="preserve">چه داده‌هایی وارد مدل می‌شوند؛</w:t>
      </w:r>
    </w:p>
    <w:p>
      <w:pPr>
        <w:numPr>
          <w:ilvl w:val="0"/>
          <w:numId w:val="1008"/>
        </w:numPr>
        <w:pStyle w:val="Compact"/>
        <w:bidi/>
        <w:jc w:val="both"/>
      </w:pPr>
      <w:r>
        <w:rPr>
          <w:rFonts w:ascii="Noto Sans" w:hAnsi="Noto Sans" w:cs="Noto Naskh Arabic" w:eastAsia="Noto Sans"/>
          <w:rtl/>
          <w:lang w:val="fa-IR"/>
        </w:rPr>
        <w:t xml:space="preserve">چه پزشکی نتیجه را می‌بیند؛</w:t>
      </w:r>
    </w:p>
    <w:p>
      <w:pPr>
        <w:numPr>
          <w:ilvl w:val="0"/>
          <w:numId w:val="1008"/>
        </w:numPr>
        <w:pStyle w:val="Compact"/>
        <w:bidi/>
        <w:jc w:val="both"/>
      </w:pPr>
      <w:r>
        <w:rPr>
          <w:rFonts w:ascii="Noto Sans" w:hAnsi="Noto Sans" w:cs="Noto Naskh Arabic" w:eastAsia="Noto Sans"/>
          <w:rtl/>
          <w:lang w:val="fa-IR"/>
        </w:rPr>
        <w:t xml:space="preserve">چه زمانی مدل حق پیشنهاد دارد؛</w:t>
      </w:r>
    </w:p>
    <w:p>
      <w:pPr>
        <w:numPr>
          <w:ilvl w:val="0"/>
          <w:numId w:val="1008"/>
        </w:numPr>
        <w:pStyle w:val="Compact"/>
        <w:bidi/>
        <w:jc w:val="both"/>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jc w:val="both"/>
      </w:pPr>
      <w:r>
        <w:rPr>
          <w:rFonts w:ascii="Noto Sans" w:hAnsi="Noto Sans" w:cs="Noto Naskh Arabic" w:eastAsia="Noto Sans"/>
          <w:rtl/>
          <w:lang w:val="fa-IR"/>
        </w:rPr>
        <w:t xml:space="preserve">خطا چگونه ثبت و بررسی می‌شود؛</w:t>
      </w:r>
    </w:p>
    <w:p>
      <w:pPr>
        <w:numPr>
          <w:ilvl w:val="0"/>
          <w:numId w:val="1008"/>
        </w:numPr>
        <w:pStyle w:val="Compact"/>
        <w:bidi/>
        <w:jc w:val="both"/>
      </w:pPr>
      <w:r>
        <w:rPr>
          <w:rFonts w:ascii="Noto Sans" w:hAnsi="Noto Sans" w:cs="Noto Naskh Arabic" w:eastAsia="Noto Sans"/>
          <w:rtl/>
          <w:lang w:val="fa-IR"/>
        </w:rPr>
        <w:t xml:space="preserve">و چگونه نتیجه مدل وارد فرایند درمان می‌شود.</w:t>
      </w:r>
    </w:p>
    <w:p>
      <w:pPr>
        <w:bidi/>
        <w:jc w:val="both"/>
      </w:pPr>
      <w:r>
        <w:rPr>
          <w:rFonts w:ascii="Noto Sans" w:hAnsi="Noto Sans" w:cs="Noto Naskh Arabic" w:eastAsia="Noto Sans"/>
          <w:rtl/>
          <w:lang w:val="fa-IR"/>
        </w:rPr>
        <w:t xml:space="preserve">در نتیجه،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60"/>
    <w:bookmarkStart w:id="62" w:name="پیام-برای-مدیر-تحول"/>
    <w:p>
      <w:pPr>
        <w:pStyle w:val="Heading2"/>
        <w:bidi/>
      </w:pPr>
      <w:r>
        <w:rPr>
          <w:rFonts w:ascii="Noto Sans" w:hAnsi="Noto Sans" w:cs="Noto Naskh Arabic" w:eastAsia="Noto Sans"/>
          <w:lang w:val="en-US"/>
        </w:rPr>
        <w:t xml:space="preserve">1.5.6 </w:t>
      </w:r>
      <w:r>
        <w:rPr>
          <w:rFonts w:ascii="Noto Sans" w:hAnsi="Noto Sans" w:cs="Noto Naskh Arabic" w:eastAsia="Noto Sans"/>
          <w:rtl/>
          <w:lang w:val="fa-IR"/>
        </w:rPr>
        <w:t xml:space="preserve">پیام برای مدیر تحول</w:t>
      </w:r>
    </w:p>
    <w:p>
      <w:pPr>
        <w:bidi/>
        <w:jc w:val="both"/>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1" w:name="اصل-فصل"/>
    <w:p>
      <w:pPr>
        <w:pStyle w:val="Heading3"/>
        <w:bidi/>
      </w:pPr>
      <w:r>
        <w:rPr>
          <w:rFonts w:ascii="Noto Sans" w:hAnsi="Noto Sans" w:cs="Noto Naskh Arabic" w:eastAsia="Noto Sans"/>
          <w:rtl/>
          <w:lang w:val="fa-IR"/>
        </w:rPr>
        <w:t xml:space="preserve">اصل فصل</w:t>
      </w:r>
    </w:p>
    <w:p>
      <w:pPr>
        <w:pStyle w:val="BlockText"/>
        <w:bidi/>
        <w:jc w:val="both"/>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pPr>
        <w:bidi/>
        <w:jc w:val="both"/>
      </w:pPr>
      <w:r>
        <w:rPr>
          <w:rFonts w:ascii="Noto Sans" w:hAnsi="Noto Sans" w:cs="Noto Naskh Arabic" w:eastAsia="Noto Sans"/>
          <w:lang w:val="en-US"/>
        </w:rPr>
        <w:pict>
          <v:rect style="width:0;height:1.5pt" o:hralign="center" o:hrstd="t" o:hr="t"/>
        </w:pict>
      </w:r>
    </w:p>
    <w:bookmarkEnd w:id="61"/>
    <w:bookmarkEnd w:id="62"/>
    <w:bookmarkEnd w:id="63"/>
    <w:bookmarkStart w:id="76" w:name="از-سازمان-دیجیتال-تا-سازمان-ai-native"/>
    <w:p>
      <w:pPr>
        <w:pStyle w:val="Heading1"/>
        <w:bidi/>
      </w:pPr>
      <w:r>
        <w:rPr>
          <w:rFonts w:ascii="Noto Sans" w:hAnsi="Noto Sans" w:cs="Noto Naskh Arabic"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Naskh Arabic" w:eastAsia="Noto Sans"/>
          <w:lang w:val="en-US"/>
        </w:rPr>
        <w:t xml:space="preserve">AI-Native</w:t>
      </w:r>
    </w:p>
    <w:p>
      <w:pPr>
        <w:pStyle w:val="CaptionedFigure"/>
        <w:bidi/>
        <w:jc w:val="both"/>
      </w:pPr>
      <w:r>
        <w:rPr>
          <w:rFonts w:ascii="Noto Sans" w:hAnsi="Noto Sans" w:cs="Noto Naskh Arabic" w:eastAsia="Noto Sans"/>
          <w:lang w:val="en-US"/>
        </w:rPr>
        <w:drawing>
          <wp:inline>
            <wp:extent cx="5791200" cy="2509520"/>
            <wp:effectExtent b="0" l="0" r="0" t="0"/>
            <wp:docPr descr="سازمان AI-Enabled در برابر AI-Native" title="" id="65" name="Picture"/>
            <a:graphic>
              <a:graphicData uri="http://schemas.openxmlformats.org/drawingml/2006/picture">
                <pic:pic>
                  <pic:nvPicPr>
                    <pic:cNvPr descr="figures/ai-enabled-vs-ai-native.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bidi/>
        <w:jc w:val="both"/>
      </w:pPr>
      <w:r>
        <w:rPr>
          <w:rFonts w:ascii="Noto Sans" w:hAnsi="Noto Sans" w:cs="Noto Naskh Arabic" w:eastAsia="Noto Sans"/>
          <w:rtl/>
          <w:lang w:val="fa-IR"/>
        </w:rPr>
        <w:t xml:space="preserve">سازمان </w:t>
      </w:r>
      <w:r>
        <w:rPr>
          <w:rFonts w:ascii="Noto Sans" w:hAnsi="Noto Sans" w:cs="Noto Naskh Arabic"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Naskh Arabic" w:eastAsia="Noto Sans"/>
          <w:lang w:val="en-US"/>
        </w:rPr>
        <w:t xml:space="preserve">AI-Native</w:t>
      </w:r>
    </w:p>
    <w:p>
      <w:pPr>
        <w:bidi/>
        <w:jc w:val="both"/>
      </w:pPr>
      <w:r>
        <w:rPr>
          <w:rFonts w:ascii="Noto Sans" w:hAnsi="Noto Sans" w:cs="Noto Naskh Arabic" w:eastAsia="Noto Sans"/>
          <w:rtl/>
          <w:bCs/>
          <w:b/>
          <w:lang w:val="fa-IR"/>
        </w:rPr>
        <w:t xml:space="preserve">شکل </w:t>
      </w:r>
      <w:r>
        <w:rPr>
          <w:rFonts w:ascii="Noto Sans" w:hAnsi="Noto Sans" w:cs="Noto Naskh Arabic" w:eastAsia="Noto Sans"/>
          <w:bCs/>
          <w:b/>
          <w:lang w:val="en-US"/>
        </w:rPr>
        <w:t xml:space="preserve">1-2.</w:t>
      </w:r>
      <w:r>
        <w:rPr>
          <w:rFonts w:ascii="Noto Sans" w:hAnsi="Noto Sans" w:cs="Noto Naskh Arabic" w:eastAsia="Noto Sans"/>
          <w:lang w:val="en-US"/>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Naskh Arabic"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jc w:val="both"/>
      </w:pPr>
      <w:r>
        <w:rPr>
          <w:rFonts w:ascii="Noto Sans" w:hAnsi="Noto Sans" w:cs="Noto Naskh Arabic" w:eastAsia="Noto Sans"/>
          <w:rtl/>
          <w:lang w:val="fa-IR"/>
        </w:rPr>
        <w:t xml:space="preserve">ورود هوش مصنوعی مولد (</w:t>
      </w:r>
      <w:r>
        <w:rPr>
          <w:rFonts w:ascii="Noto Sans" w:hAnsi="Noto Sans" w:cs="Noto Naskh Arabic"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lang w:val="en-US"/>
        </w:rPr>
        <w:t xml:space="preserve"> </w:t>
      </w:r>
      <w:r>
        <w:rPr>
          <w:rFonts w:ascii="Noto Sans" w:hAnsi="Noto Sans" w:cs="Noto Naskh Arabic" w:eastAsia="Noto Sans"/>
          <w:bCs/>
          <w:b/>
          <w:lang w:val="en-US"/>
        </w:rPr>
        <w:t xml:space="preserve">AI-Enabled</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w:t>
      </w:r>
      <w:r>
        <w:rPr>
          <w:rFonts w:ascii="Noto Sans" w:hAnsi="Noto Sans" w:cs="Noto Naskh Arabic" w:eastAsia="Noto Sans"/>
          <w:lang w:val="en-US"/>
        </w:rPr>
        <w:t xml:space="preserve"> </w:t>
      </w:r>
      <w:r>
        <w:rPr>
          <w:rFonts w:ascii="Noto Sans" w:hAnsi="Noto Sans" w:cs="Noto Naskh Arabic" w:eastAsia="Noto Sans"/>
          <w:rtl/>
          <w:lang w:val="fa-IR"/>
        </w:rPr>
        <w:t xml:space="preserve">را شکل می‌دهد.</w:t>
      </w:r>
    </w:p>
    <w:bookmarkStart w:id="68" w:name="ai-enabled-یعنی-چه"/>
    <w:p>
      <w:pPr>
        <w:pStyle w:val="Heading2"/>
        <w:bidi/>
      </w:pPr>
      <w:r>
        <w:rPr>
          <w:rFonts w:ascii="Noto Sans" w:hAnsi="Noto Sans" w:cs="Noto Naskh Arabic" w:eastAsia="Noto Sans"/>
          <w:lang w:val="en-US"/>
        </w:rPr>
        <w:t xml:space="preserve">1.6.1 AI-Enabled </w:t>
      </w:r>
      <w:r>
        <w:rPr>
          <w:rFonts w:ascii="Noto Sans" w:hAnsi="Noto Sans" w:cs="Noto Naskh Arabic" w:eastAsia="Noto Sans"/>
          <w:rtl/>
          <w:lang w:val="fa-IR"/>
        </w:rPr>
        <w:t xml:space="preserve">یعنی چه؟</w:t>
      </w:r>
    </w:p>
    <w:p>
      <w:pPr>
        <w:bidi/>
        <w:jc w:val="both"/>
      </w:pPr>
      <w:r>
        <w:rPr>
          <w:rFonts w:ascii="Noto Sans" w:hAnsi="Noto Sans" w:cs="Noto Naskh Arabic" w:eastAsia="Noto Sans"/>
          <w:rtl/>
          <w:lang w:val="fa-IR"/>
        </w:rPr>
        <w:t xml:space="preserve">در یک سازمان </w:t>
      </w:r>
      <w:r>
        <w:rPr>
          <w:rFonts w:ascii="Noto Sans" w:hAnsi="Noto Sans" w:cs="Noto Naskh Arabic"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jc w:val="both"/>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Naskh Arabic"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8"/>
    <w:bookmarkStart w:id="69" w:name="ai-native-یک-مفهوم-نوظهور-است"/>
    <w:p>
      <w:pPr>
        <w:pStyle w:val="Heading2"/>
        <w:bidi/>
      </w:pPr>
      <w:r>
        <w:rPr>
          <w:rFonts w:ascii="Noto Sans" w:hAnsi="Noto Sans" w:cs="Noto Naskh Arabic" w:eastAsia="Noto Sans"/>
          <w:lang w:val="en-US"/>
        </w:rPr>
        <w:t xml:space="preserve">1.6.2 AI-Native </w:t>
      </w:r>
      <w:r>
        <w:rPr>
          <w:rFonts w:ascii="Noto Sans" w:hAnsi="Noto Sans" w:cs="Noto Naskh Arabic" w:eastAsia="Noto Sans"/>
          <w:rtl/>
          <w:lang w:val="fa-IR"/>
        </w:rPr>
        <w:t xml:space="preserve">یک مفهوم نوظهور است</w:t>
      </w:r>
    </w:p>
    <w:p>
      <w:pPr>
        <w:bidi/>
        <w:jc w:val="both"/>
      </w:pPr>
      <w:r>
        <w:rPr>
          <w:rFonts w:ascii="Noto Sans" w:hAnsi="Noto Sans" w:cs="Noto Naskh Arabic" w:eastAsia="Noto Sans"/>
          <w:bCs/>
          <w:b/>
          <w:lang w:val="en-US"/>
        </w:rPr>
        <w:t xml:space="preserve">AI-Native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jc w:val="both"/>
      </w:pPr>
      <w:r>
        <w:rPr>
          <w:rFonts w:ascii="Noto Sans" w:hAnsi="Noto Sans" w:cs="Noto Naskh Arabic" w:eastAsia="Noto Sans"/>
          <w:rtl/>
          <w:lang w:val="fa-IR"/>
        </w:rPr>
        <w:t xml:space="preserve">برای نمونه، مطالعه </w:t>
      </w:r>
      <w:r>
        <w:rPr>
          <w:rFonts w:ascii="Noto Sans" w:hAnsi="Noto Sans" w:cs="Noto Naskh Arabic" w:eastAsia="Noto Sans"/>
          <w:lang w:val="en-US"/>
        </w:rPr>
        <w:t xml:space="preserve">Kim </w:t>
      </w:r>
      <w:r>
        <w:rPr>
          <w:rFonts w:ascii="Noto Sans" w:hAnsi="Noto Sans" w:cs="Noto Naskh Arabic" w:eastAsia="Noto Sans"/>
          <w:rtl/>
          <w:lang w:val="fa-IR"/>
        </w:rPr>
        <w:t xml:space="preserve">و </w:t>
      </w:r>
      <w:r>
        <w:rPr>
          <w:rFonts w:ascii="Noto Sans" w:hAnsi="Noto Sans" w:cs="Noto Naskh Arabic"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Naskh Arabic" w:eastAsia="Noto Sans"/>
          <w:lang w:val="en-US"/>
        </w:rPr>
        <w:t xml:space="preserve">11]</w:t>
      </w:r>
    </w:p>
    <w:p>
      <w:pPr>
        <w:bidi/>
        <w:jc w:val="both"/>
      </w:pPr>
      <w:r>
        <w:rPr>
          <w:rFonts w:ascii="Noto Sans" w:hAnsi="Noto Sans" w:cs="Noto Naskh Arabic" w:eastAsia="Noto Sans"/>
          <w:rtl/>
          <w:lang w:val="fa-IR"/>
        </w:rPr>
        <w:t xml:space="preserve">بنابراین در این کتاب،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را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مفهوم تحلیلی نوظهور</w:t>
      </w:r>
      <w:r>
        <w:rPr>
          <w:rFonts w:ascii="Noto Sans" w:hAnsi="Noto Sans" w:cs="Noto Naskh Arabic" w:eastAsia="Noto Sans"/>
          <w:lang w:val="en-US"/>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9"/>
    <w:bookmarkStart w:id="70" w:name="تعریف-عملیاتی-کتاب"/>
    <w:p>
      <w:pPr>
        <w:pStyle w:val="Heading2"/>
        <w:bidi/>
      </w:pPr>
      <w:r>
        <w:rPr>
          <w:rFonts w:ascii="Noto Sans" w:hAnsi="Noto Sans" w:cs="Noto Naskh Arabic" w:eastAsia="Noto Sans"/>
          <w:lang w:val="en-US"/>
        </w:rPr>
        <w:t xml:space="preserve">1.6.3 </w:t>
      </w:r>
      <w:r>
        <w:rPr>
          <w:rFonts w:ascii="Noto Sans" w:hAnsi="Noto Sans" w:cs="Noto Naskh Arabic" w:eastAsia="Noto Sans"/>
          <w:rtl/>
          <w:lang w:val="fa-IR"/>
        </w:rPr>
        <w:t xml:space="preserve">تعریف عملیاتی کتاب</w:t>
      </w:r>
    </w:p>
    <w:p>
      <w:pPr>
        <w:bidi/>
        <w:jc w:val="both"/>
      </w:pPr>
      <w:r>
        <w:rPr>
          <w:rFonts w:ascii="Noto Sans" w:hAnsi="Noto Sans" w:cs="Noto Naskh Arabic" w:eastAsia="Noto Sans"/>
          <w:rtl/>
          <w:lang w:val="fa-IR"/>
        </w:rPr>
        <w:t xml:space="preserve">برای مقاصد این کتاب، سازمان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Naskh Arabic" w:eastAsia="Noto Sans"/>
          <w:lang w:val="en-US"/>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Naskh Arabic" w:eastAsia="Noto Sans"/>
          <w:lang w:val="en-US"/>
        </w:rPr>
        <w:t xml:space="preserve">AI </w:t>
      </w:r>
      <w:r>
        <w:rPr>
          <w:rFonts w:ascii="Noto Sans" w:hAnsi="Noto Sans" w:cs="Noto Naskh Arabic" w:eastAsia="Noto Sans"/>
          <w:rtl/>
          <w:lang w:val="fa-IR"/>
        </w:rPr>
        <w:t xml:space="preserve">قابل توضیح نیست.</w:t>
      </w:r>
    </w:p>
    <w:p>
      <w:pPr>
        <w:bidi/>
        <w:jc w:val="both"/>
      </w:pPr>
      <w:r>
        <w:rPr>
          <w:rFonts w:ascii="Noto Sans" w:hAnsi="Noto Sans" w:cs="Noto Naskh Arabic" w:eastAsia="Noto Sans"/>
          <w:rtl/>
          <w:lang w:val="fa-IR"/>
        </w:rPr>
        <w:t xml:space="preserve">این تعریف سه نکته مهم دارد.</w:t>
      </w:r>
    </w:p>
    <w:p>
      <w:pPr>
        <w:bidi/>
        <w:jc w:val="both"/>
      </w:pPr>
      <w:r>
        <w:rPr>
          <w:rFonts w:ascii="Noto Sans" w:hAnsi="Noto Sans" w:cs="Noto Naskh Arabic" w:eastAsia="Noto Sans"/>
          <w:rtl/>
          <w:lang w:val="fa-IR"/>
        </w:rPr>
        <w:t xml:space="preserve">نخست، چند ابزار </w:t>
      </w:r>
      <w:r>
        <w:rPr>
          <w:rFonts w:ascii="Noto Sans" w:hAnsi="Noto Sans" w:cs="Noto Naskh Arabic"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70"/>
    <w:bookmarkStart w:id="71" w:name="Xd7200d5e03f84b755b84ce993564b88e63e5e50"/>
    <w:p>
      <w:pPr>
        <w:pStyle w:val="Heading2"/>
        <w:bidi/>
      </w:pPr>
      <w:r>
        <w:rPr>
          <w:rFonts w:ascii="Noto Sans" w:hAnsi="Noto Sans" w:cs="Noto Naskh Arabic" w:eastAsia="Noto Sans"/>
          <w:lang w:val="en-US"/>
        </w:rPr>
        <w:t xml:space="preserve">1.6.4 </w:t>
      </w:r>
      <w:r>
        <w:rPr>
          <w:rFonts w:ascii="Noto Sans" w:hAnsi="Noto Sans" w:cs="Noto Naskh Arabic" w:eastAsia="Noto Sans"/>
          <w:rtl/>
          <w:lang w:val="fa-IR"/>
        </w:rPr>
        <w:t xml:space="preserve">از </w:t>
      </w:r>
      <w:r>
        <w:rPr>
          <w:rFonts w:ascii="Noto Sans" w:hAnsi="Noto Sans" w:cs="Noto Naskh Arabic" w:eastAsia="Noto Sans"/>
          <w:lang w:val="en-US"/>
        </w:rPr>
        <w:t xml:space="preserve">AI-Assisted </w:t>
      </w:r>
      <w:r>
        <w:rPr>
          <w:rFonts w:ascii="Noto Sans" w:hAnsi="Noto Sans" w:cs="Noto Naskh Arabic" w:eastAsia="Noto Sans"/>
          <w:rtl/>
          <w:lang w:val="fa-IR"/>
        </w:rPr>
        <w:t xml:space="preserve">تا </w:t>
      </w:r>
      <w:r>
        <w:rPr>
          <w:rFonts w:ascii="Noto Sans" w:hAnsi="Noto Sans" w:cs="Noto Naskh Arabic" w:eastAsia="Noto Sans"/>
          <w:lang w:val="en-US"/>
        </w:rPr>
        <w:t xml:space="preserve">AI-Native</w:t>
      </w:r>
      <w:r>
        <w:rPr>
          <w:rFonts w:ascii="Noto Sans" w:hAnsi="Noto Sans" w:cs="Noto Naskh Arabic" w:eastAsia="Noto Sans"/>
          <w:rtl/>
          <w:lang w:val="fa-IR"/>
        </w:rPr>
        <w:t xml:space="preserve">؛ یک مدل آموزشی</w:t>
      </w:r>
    </w:p>
    <w:p>
      <w:pPr>
        <w:bidi/>
        <w:jc w:val="both"/>
      </w:pPr>
      <w:r>
        <w:rPr>
          <w:rFonts w:ascii="Noto Sans" w:hAnsi="Noto Sans" w:cs="Noto Naskh Arabic" w:eastAsia="Noto Sans"/>
          <w:rtl/>
          <w:lang w:val="fa-IR"/>
        </w:rPr>
        <w:t xml:space="preserve">برای کمک به تحلیل، مسیر زیر را به‌عنوان</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lang w:val="en-US"/>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after="60"/>
              <w:jc w:val="both"/>
            </w:pPr>
            <w:r>
              <w:rPr>
                <w:rFonts w:ascii="Noto Sans" w:hAnsi="Noto Sans" w:cs="Noto Naskh Arabic" w:eastAsia="Noto Sans"/>
                <w:b/>
                <w:rtl/>
                <w:lang w:val="fa-IR"/>
              </w:rPr>
              <w:t xml:space="preserve">سطح</w:t>
            </w:r>
          </w:p>
        </w:tc>
        <w:tc>
          <w:tcPr>
            <w:vAlign w:val="center"/>
          </w:tcPr>
          <w:p>
            <w:pPr>
              <w:pStyle w:val="Compact"/>
              <w:bidi/>
              <w:spacing w:after="60"/>
              <w:jc w:val="both"/>
            </w:pPr>
            <w:r>
              <w:rPr>
                <w:rFonts w:ascii="Noto Sans" w:hAnsi="Noto Sans" w:cs="Noto Naskh Arabic" w:eastAsia="Noto Sans"/>
                <w:b/>
                <w:rtl/>
                <w:lang w:val="fa-IR"/>
              </w:rPr>
              <w:t xml:space="preserve">توصیف</w:t>
            </w:r>
          </w:p>
        </w:tc>
        <w:tc>
          <w:tcPr>
            <w:vAlign w:val="center"/>
          </w:tcPr>
          <w:p>
            <w:pPr>
              <w:pStyle w:val="Compact"/>
              <w:bidi/>
              <w:spacing w:after="60"/>
              <w:jc w:val="both"/>
            </w:pPr>
            <w:r>
              <w:rPr>
                <w:rFonts w:ascii="Noto Sans" w:hAnsi="Noto Sans" w:cs="Noto Naskh Arabic" w:eastAsia="Noto Sans"/>
                <w:b/>
                <w:rtl/>
                <w:lang w:val="fa-IR"/>
              </w:rPr>
              <w:t xml:space="preserve">پرسش تشخیصی</w:t>
            </w:r>
          </w:p>
        </w:tc>
      </w:tr>
      <w:tr>
        <w:tc>
          <w:tcPr>
            <w:vAlign w:val="center"/>
          </w:tcPr>
          <w:p>
            <w:pPr>
              <w:pStyle w:val="Compact"/>
              <w:bidi/>
              <w:spacing w:after="60"/>
              <w:jc w:val="both"/>
            </w:pPr>
            <w:r>
              <w:rPr>
                <w:rFonts w:ascii="Noto Sans" w:hAnsi="Noto Sans" w:cs="Noto Naskh Arabic" w:eastAsia="Noto Sans"/>
                <w:lang w:val="en-US"/>
              </w:rPr>
              <w:t xml:space="preserve">AI-Assisted</w:t>
            </w:r>
          </w:p>
        </w:tc>
        <w:tc>
          <w:tcPr>
            <w:vAlign w:val="center"/>
          </w:tcPr>
          <w:p>
            <w:pPr>
              <w:pStyle w:val="Compact"/>
              <w:bidi/>
              <w:spacing w:after="60"/>
              <w:jc w:val="both"/>
            </w:pPr>
            <w:r>
              <w:rPr>
                <w:rFonts w:ascii="Noto Sans" w:hAnsi="Noto Sans" w:cs="Noto Naskh Arabic" w:eastAsia="Noto Sans"/>
                <w:rtl/>
                <w:lang w:val="fa-IR"/>
              </w:rPr>
              <w:t xml:space="preserve">فرد از </w:t>
            </w:r>
            <w:r>
              <w:rPr>
                <w:rFonts w:ascii="Noto Sans" w:hAnsi="Noto Sans" w:cs="Noto Naskh Arabic"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after="60"/>
              <w:jc w:val="both"/>
            </w:pPr>
            <w:r>
              <w:rPr>
                <w:rFonts w:ascii="Noto Sans" w:hAnsi="Noto Sans" w:cs="Noto Naskh Arabic" w:eastAsia="Noto Sans"/>
                <w:rtl/>
                <w:lang w:val="fa-IR"/>
              </w:rPr>
              <w:t xml:space="preserve">آیا </w:t>
            </w:r>
            <w:r>
              <w:rPr>
                <w:rFonts w:ascii="Noto Sans" w:hAnsi="Noto Sans" w:cs="Noto Naskh Arabic"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after="60"/>
              <w:jc w:val="both"/>
            </w:pPr>
            <w:r>
              <w:rPr>
                <w:rFonts w:ascii="Noto Sans" w:hAnsi="Noto Sans" w:cs="Noto Naskh Arabic" w:eastAsia="Noto Sans"/>
                <w:lang w:val="en-US"/>
              </w:rPr>
              <w:t xml:space="preserve">AI-Enabled</w:t>
            </w:r>
          </w:p>
        </w:tc>
        <w:tc>
          <w:tcPr>
            <w:vAlign w:val="center"/>
          </w:tcPr>
          <w:p>
            <w:pPr>
              <w:pStyle w:val="Compact"/>
              <w:bidi/>
              <w:spacing w:after="60"/>
              <w:jc w:val="both"/>
            </w:pPr>
            <w:r>
              <w:rPr>
                <w:rFonts w:ascii="Noto Sans" w:hAnsi="Noto Sans" w:cs="Noto Naskh Arabic" w:eastAsia="Noto Sans"/>
                <w:rtl/>
                <w:lang w:val="fa-IR"/>
              </w:rPr>
              <w:t xml:space="preserve">سازمان قابلیت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after="60"/>
              <w:jc w:val="both"/>
            </w:pPr>
            <w:r>
              <w:rPr>
                <w:rFonts w:ascii="Noto Sans" w:hAnsi="Noto Sans" w:cs="Noto Naskh Arabic" w:eastAsia="Noto Sans"/>
                <w:rtl/>
                <w:lang w:val="fa-IR"/>
              </w:rPr>
              <w:t xml:space="preserve">آیا </w:t>
            </w:r>
            <w:r>
              <w:rPr>
                <w:rFonts w:ascii="Noto Sans" w:hAnsi="Noto Sans" w:cs="Noto Naskh Arabic"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after="60"/>
              <w:jc w:val="both"/>
            </w:pPr>
            <w:r>
              <w:rPr>
                <w:rFonts w:ascii="Noto Sans" w:hAnsi="Noto Sans" w:cs="Noto Naskh Arabic" w:eastAsia="Noto Sans"/>
                <w:lang w:val="en-US"/>
              </w:rPr>
              <w:t xml:space="preserve">AI-Integrated</w:t>
            </w:r>
          </w:p>
        </w:tc>
        <w:tc>
          <w:tcPr>
            <w:vAlign w:val="center"/>
          </w:tcPr>
          <w:p>
            <w:pPr>
              <w:pStyle w:val="Compact"/>
              <w:bidi/>
              <w:spacing w:after="60"/>
              <w:jc w:val="both"/>
            </w:pPr>
            <w:r>
              <w:rPr>
                <w:rFonts w:ascii="Noto Sans" w:hAnsi="Noto Sans" w:cs="Noto Naskh Arabic"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after="60"/>
              <w:jc w:val="both"/>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after="60"/>
              <w:jc w:val="both"/>
            </w:pPr>
            <w:r>
              <w:rPr>
                <w:rFonts w:ascii="Noto Sans" w:hAnsi="Noto Sans" w:cs="Noto Naskh Arabic" w:eastAsia="Noto Sans"/>
                <w:lang w:val="en-US"/>
              </w:rPr>
              <w:t xml:space="preserve">AI-Native</w:t>
            </w:r>
          </w:p>
        </w:tc>
        <w:tc>
          <w:tcPr>
            <w:vAlign w:val="center"/>
          </w:tcPr>
          <w:p>
            <w:pPr>
              <w:pStyle w:val="Compact"/>
              <w:bidi/>
              <w:spacing w:after="60"/>
              <w:jc w:val="both"/>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Naskh Arabic"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after="60"/>
              <w:jc w:val="both"/>
            </w:pPr>
            <w:r>
              <w:rPr>
                <w:rFonts w:ascii="Noto Sans" w:hAnsi="Noto Sans" w:cs="Noto Naskh Arabic" w:eastAsia="Noto Sans"/>
                <w:rtl/>
                <w:lang w:val="fa-IR"/>
              </w:rPr>
              <w:t xml:space="preserve">آیا سازمان بدون درنظرگرفتن </w:t>
            </w:r>
            <w:r>
              <w:rPr>
                <w:rFonts w:ascii="Noto Sans" w:hAnsi="Noto Sans" w:cs="Noto Naskh Arabic"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jc w:val="both"/>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71"/>
    <w:bookmarkStart w:id="72" w:name="agentic-ai-چه-چیزی-را-تغییر-میدهد"/>
    <w:p>
      <w:pPr>
        <w:pStyle w:val="Heading2"/>
        <w:bidi/>
      </w:pPr>
      <w:r>
        <w:rPr>
          <w:rFonts w:ascii="Noto Sans" w:hAnsi="Noto Sans" w:cs="Noto Naskh Arabic" w:eastAsia="Noto Sans"/>
          <w:lang w:val="en-US"/>
        </w:rPr>
        <w:t xml:space="preserve">1.6.5 Agentic AI </w:t>
      </w:r>
      <w:r>
        <w:rPr>
          <w:rFonts w:ascii="Noto Sans" w:hAnsi="Noto Sans" w:cs="Noto Naskh Arabic" w:eastAsia="Noto Sans"/>
          <w:rtl/>
          <w:lang w:val="fa-IR"/>
        </w:rPr>
        <w:t xml:space="preserve">چه چیزی را تغییر می‌دهد؟</w:t>
      </w:r>
    </w:p>
    <w:p>
      <w:pPr>
        <w:bidi/>
        <w:jc w:val="both"/>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Naskh Arabic"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jc w:val="both"/>
      </w:pPr>
      <w:r>
        <w:rPr>
          <w:rFonts w:ascii="Noto Sans" w:hAnsi="Noto Sans" w:cs="Noto Naskh Arabic" w:eastAsia="Noto Sans"/>
          <w:rtl/>
          <w:lang w:val="fa-IR"/>
        </w:rPr>
        <w:t xml:space="preserve">پژوهش ۲۰۲۶ در</w:t>
      </w:r>
      <w:r>
        <w:rPr>
          <w:rFonts w:ascii="Noto Sans" w:hAnsi="Noto Sans" w:cs="Noto Naskh Arabic" w:eastAsia="Noto Sans"/>
          <w:lang w:val="en-US"/>
        </w:rPr>
        <w:t xml:space="preserve"> </w:t>
      </w:r>
      <w:r>
        <w:rPr>
          <w:rFonts w:ascii="Noto Sans" w:hAnsi="Noto Sans" w:cs="Noto Naskh Arabic"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Naskh Arabic" w:eastAsia="Noto Sans"/>
          <w:lang w:val="en-US"/>
        </w:rPr>
        <w:t xml:space="preserve">7]</w:t>
      </w:r>
    </w:p>
    <w:p>
      <w:pPr>
        <w:bidi/>
        <w:jc w:val="both"/>
      </w:pPr>
      <w:r>
        <w:rPr>
          <w:rFonts w:ascii="Noto Sans" w:hAnsi="Noto Sans" w:cs="Noto Naskh Arabic" w:eastAsia="Noto Sans"/>
          <w:rtl/>
          <w:lang w:val="fa-IR"/>
        </w:rPr>
        <w:t xml:space="preserve">بنابراین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Naskh Arabic"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jc w:val="both"/>
      </w:pPr>
      <w:r>
        <w:rPr>
          <w:rFonts w:ascii="Noto Sans" w:hAnsi="Noto Sans" w:cs="Noto Naskh Arabic" w:eastAsia="Noto Sans"/>
          <w:rtl/>
          <w:lang w:val="fa-IR"/>
        </w:rPr>
        <w:t xml:space="preserve">با این حال، در این فصل وارد طراحی فنی </w:t>
      </w:r>
      <w:r>
        <w:rPr>
          <w:rFonts w:ascii="Noto Sans" w:hAnsi="Noto Sans" w:cs="Noto Naskh Arabic"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Naskh Arabic"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Naskh Arabic" w:eastAsia="Noto Sans"/>
          <w:lang w:val="en-US"/>
        </w:rPr>
        <w:t xml:space="preserve">Agent </w:t>
      </w:r>
      <w:r>
        <w:rPr>
          <w:rFonts w:ascii="Noto Sans" w:hAnsi="Noto Sans" w:cs="Noto Naskh Arabic" w:eastAsia="Noto Sans"/>
          <w:rtl/>
          <w:lang w:val="fa-IR"/>
        </w:rPr>
        <w:t xml:space="preserve">در فصل ۷ بررسی خواهند شد.</w:t>
      </w:r>
    </w:p>
    <w:bookmarkEnd w:id="72"/>
    <w:bookmarkStart w:id="73" w:name="خودمختاری-هدف-نهایی-نیست"/>
    <w:p>
      <w:pPr>
        <w:pStyle w:val="Heading2"/>
        <w:bidi/>
      </w:pPr>
      <w:r>
        <w:rPr>
          <w:rFonts w:ascii="Noto Sans" w:hAnsi="Noto Sans" w:cs="Noto Naskh Arabic" w:eastAsia="Noto Sans"/>
          <w:lang w:val="en-US"/>
        </w:rPr>
        <w:t xml:space="preserve">1.6.6 </w:t>
      </w:r>
      <w:r>
        <w:rPr>
          <w:rFonts w:ascii="Noto Sans" w:hAnsi="Noto Sans" w:cs="Noto Naskh Arabic" w:eastAsia="Noto Sans"/>
          <w:rtl/>
          <w:lang w:val="fa-IR"/>
        </w:rPr>
        <w:t xml:space="preserve">خودمختاری هدف نهایی نیست</w:t>
      </w:r>
    </w:p>
    <w:p>
      <w:pPr>
        <w:bidi/>
        <w:jc w:val="both"/>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Naskh Arabic"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jc w:val="both"/>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lang w:val="en-US"/>
        </w:rPr>
        <w:t xml:space="preserve"> </w:t>
      </w:r>
      <w:r>
        <w:rPr>
          <w:rFonts w:ascii="Noto Sans" w:hAnsi="Noto Sans" w:cs="Noto Naskh Arabic" w:eastAsia="Noto Sans"/>
          <w:bCs/>
          <w:b/>
          <w:lang w:val="en-US"/>
        </w:rPr>
        <w:t xml:space="preserve">Human-in-the-Loop</w:t>
      </w:r>
      <w:r>
        <w:rPr>
          <w:rFonts w:ascii="Noto Sans" w:hAnsi="Noto Sans" w:cs="Noto Naskh Arabic" w:eastAsia="Noto Sans"/>
          <w:lang w:val="en-US"/>
        </w:rPr>
        <w:t xml:space="preserve"> </w:t>
      </w:r>
      <w:r>
        <w:rPr>
          <w:rFonts w:ascii="Noto Sans" w:hAnsi="Noto Sans" w:cs="Noto Naskh Arabic" w:eastAsia="Noto Sans"/>
          <w:rtl/>
          <w:lang w:val="fa-IR"/>
        </w:rPr>
        <w:t xml:space="preserve">مناسب است؛ در برخی موارد</w:t>
      </w:r>
      <w:r>
        <w:rPr>
          <w:rFonts w:ascii="Noto Sans" w:hAnsi="Noto Sans" w:cs="Noto Naskh Arabic" w:eastAsia="Noto Sans"/>
          <w:lang w:val="en-US"/>
        </w:rPr>
        <w:t xml:space="preserve"> </w:t>
      </w:r>
      <w:r>
        <w:rPr>
          <w:rFonts w:ascii="Noto Sans" w:hAnsi="Noto Sans" w:cs="Noto Naskh Arabic"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jc w:val="both"/>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Naskh Arabic" w:eastAsia="Noto Sans"/>
          <w:lang w:val="en-US"/>
        </w:rPr>
        <w:t xml:space="preserve"> </w:t>
      </w:r>
      <w:r>
        <w:rPr>
          <w:rFonts w:ascii="Noto Sans" w:hAnsi="Noto Sans" w:cs="Noto Naskh Arabic" w:eastAsia="Noto Sans"/>
          <w:rtl/>
          <w:lang w:val="fa-IR"/>
        </w:rPr>
        <w:t xml:space="preserve">است.</w:t>
      </w:r>
    </w:p>
    <w:bookmarkEnd w:id="73"/>
    <w:bookmarkStart w:id="75" w:name="یک-آزمون-ساده-برای-مدیر"/>
    <w:p>
      <w:pPr>
        <w:pStyle w:val="Heading2"/>
        <w:bidi/>
      </w:pPr>
      <w:r>
        <w:rPr>
          <w:rFonts w:ascii="Noto Sans" w:hAnsi="Noto Sans" w:cs="Noto Naskh Arabic" w:eastAsia="Noto Sans"/>
          <w:lang w:val="en-US"/>
        </w:rPr>
        <w:t xml:space="preserve">1.6.7 </w:t>
      </w:r>
      <w:r>
        <w:rPr>
          <w:rFonts w:ascii="Noto Sans" w:hAnsi="Noto Sans" w:cs="Noto Naskh Arabic" w:eastAsia="Noto Sans"/>
          <w:rtl/>
          <w:lang w:val="fa-IR"/>
        </w:rPr>
        <w:t xml:space="preserve">یک آزمون ساده برای مدیر</w:t>
      </w:r>
    </w:p>
    <w:p>
      <w:pPr>
        <w:bidi/>
        <w:jc w:val="both"/>
      </w:pPr>
      <w:r>
        <w:rPr>
          <w:rFonts w:ascii="Noto Sans" w:hAnsi="Noto Sans" w:cs="Noto Naskh Arabic" w:eastAsia="Noto Sans"/>
          <w:rtl/>
          <w:lang w:val="fa-IR"/>
        </w:rPr>
        <w:t xml:space="preserve">برای تشخیص اینکه سازمان فقط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jc w:val="both"/>
      </w:pPr>
      <w:r>
        <w:rPr>
          <w:rFonts w:ascii="Noto Sans" w:hAnsi="Noto Sans" w:cs="Noto Naskh Arabic"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jc w:val="both"/>
      </w:pPr>
      <w:r>
        <w:rPr>
          <w:rFonts w:ascii="Noto Sans" w:hAnsi="Noto Sans" w:cs="Noto Naskh Arabic" w:eastAsia="Noto Sans"/>
          <w:rtl/>
          <w:lang w:val="fa-IR"/>
        </w:rPr>
        <w:t xml:space="preserve">آیا فرایند کار به‌دلیل </w:t>
      </w:r>
      <w:r>
        <w:rPr>
          <w:rFonts w:ascii="Noto Sans" w:hAnsi="Noto Sans" w:cs="Noto Naskh Arabic"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jc w:val="both"/>
      </w:pPr>
      <w:r>
        <w:rPr>
          <w:rFonts w:ascii="Noto Sans" w:hAnsi="Noto Sans" w:cs="Noto Naskh Arabic" w:eastAsia="Noto Sans"/>
          <w:rtl/>
          <w:lang w:val="fa-IR"/>
        </w:rPr>
        <w:t xml:space="preserve">آیا داده و دانش سازمانی برای </w:t>
      </w:r>
      <w:r>
        <w:rPr>
          <w:rFonts w:ascii="Noto Sans" w:hAnsi="Noto Sans" w:cs="Noto Naskh Arabic"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jc w:val="both"/>
      </w:pPr>
      <w:r>
        <w:rPr>
          <w:rFonts w:ascii="Noto Sans" w:hAnsi="Noto Sans" w:cs="Noto Naskh Arabic" w:eastAsia="Noto Sans"/>
          <w:rtl/>
          <w:lang w:val="fa-IR"/>
        </w:rPr>
        <w:t xml:space="preserve">آیا نقش‌ها و مسئولیت‌های انسان و </w:t>
      </w:r>
      <w:r>
        <w:rPr>
          <w:rFonts w:ascii="Noto Sans" w:hAnsi="Noto Sans" w:cs="Noto Naskh Arabic"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jc w:val="both"/>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jc w:val="both"/>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jc w:val="both"/>
      </w:pPr>
      <w:r>
        <w:rPr>
          <w:rFonts w:ascii="Noto Sans" w:hAnsi="Noto Sans" w:cs="Noto Naskh Arabic" w:eastAsia="Noto Sans"/>
          <w:rtl/>
          <w:lang w:val="fa-IR"/>
        </w:rPr>
        <w:t xml:space="preserve">آیا نتیجه در ارزش واقعی کسب‌وکار یا خدمت عمومی دیده می‌شود؟</w:t>
      </w:r>
    </w:p>
    <w:p>
      <w:pPr>
        <w:bidi/>
        <w:jc w:val="both"/>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Naskh Arabic" w:eastAsia="Noto Sans"/>
          <w:lang w:val="en-US"/>
        </w:rPr>
        <w:t xml:space="preserve">AI-Assisted/AI-Enabled </w:t>
      </w:r>
      <w:r>
        <w:rPr>
          <w:rFonts w:ascii="Noto Sans" w:hAnsi="Noto Sans" w:cs="Noto Naskh Arabic" w:eastAsia="Noto Sans"/>
          <w:rtl/>
          <w:lang w:val="fa-IR"/>
        </w:rPr>
        <w:t xml:space="preserve">قرار دارد.</w:t>
      </w:r>
    </w:p>
    <w:bookmarkStart w:id="74" w:name="جمعبندی-آموزشی"/>
    <w:p>
      <w:pPr>
        <w:pStyle w:val="Heading3"/>
        <w:bidi/>
      </w:pPr>
      <w:r>
        <w:rPr>
          <w:rFonts w:ascii="Noto Sans" w:hAnsi="Noto Sans" w:cs="Noto Naskh Arabic" w:eastAsia="Noto Sans"/>
          <w:rtl/>
          <w:lang w:val="fa-IR"/>
        </w:rPr>
        <w:t xml:space="preserve">جمع‌بندی آموزشی</w:t>
      </w:r>
    </w:p>
    <w:p>
      <w:pPr>
        <w:bidi/>
        <w:jc w:val="both"/>
      </w:pPr>
      <w:r>
        <w:rPr>
          <w:rFonts w:ascii="Noto Sans" w:hAnsi="Noto Sans" w:cs="Noto Naskh Arabic"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Naskh Arabic"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p>
      <w:pPr>
        <w:bidi/>
        <w:jc w:val="both"/>
      </w:pPr>
      <w:r>
        <w:rPr>
          <w:rFonts w:ascii="Noto Sans" w:hAnsi="Noto Sans" w:cs="Noto Naskh Arabic" w:eastAsia="Noto Sans"/>
          <w:lang w:val="en-US"/>
        </w:rPr>
        <w:pict>
          <v:rect style="width:0;height:1.5pt" o:hralign="center" o:hrstd="t" o:hr="t"/>
        </w:pict>
      </w:r>
    </w:p>
    <w:bookmarkEnd w:id="74"/>
    <w:bookmarkEnd w:id="75"/>
    <w:bookmarkEnd w:id="76"/>
    <w:bookmarkStart w:id="87" w:name="عوامل-موفقیت-و-دلایل-شکست-تحول-دیجیتال"/>
    <w:p>
      <w:pPr>
        <w:pStyle w:val="Heading1"/>
        <w:bidi/>
      </w:pPr>
      <w:r>
        <w:rPr>
          <w:rFonts w:ascii="Noto Sans" w:hAnsi="Noto Sans" w:cs="Noto Naskh Arabic"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jc w:val="both"/>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7" w:name="مسئله-و-ارزش-پیش-از-فناوری"/>
    <w:p>
      <w:pPr>
        <w:pStyle w:val="Heading2"/>
        <w:bidi/>
      </w:pPr>
      <w:r>
        <w:rPr>
          <w:rFonts w:ascii="Noto Sans" w:hAnsi="Noto Sans" w:cs="Noto Naskh Arabic" w:eastAsia="Noto Sans"/>
          <w:lang w:val="en-US"/>
        </w:rPr>
        <w:t xml:space="preserve">1.7.1 </w:t>
      </w:r>
      <w:r>
        <w:rPr>
          <w:rFonts w:ascii="Noto Sans" w:hAnsi="Noto Sans" w:cs="Noto Naskh Arabic" w:eastAsia="Noto Sans"/>
          <w:rtl/>
          <w:lang w:val="fa-IR"/>
        </w:rPr>
        <w:t xml:space="preserve">مسئله و ارزش پیش از فناوری</w:t>
      </w:r>
    </w:p>
    <w:p>
      <w:pPr>
        <w:bidi/>
        <w:jc w:val="both"/>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jc w:val="both"/>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7"/>
    <w:bookmarkStart w:id="78" w:name="رهبری-و-مالکیت-سازمانی"/>
    <w:p>
      <w:pPr>
        <w:pStyle w:val="Heading2"/>
        <w:bidi/>
      </w:pPr>
      <w:r>
        <w:rPr>
          <w:rFonts w:ascii="Noto Sans" w:hAnsi="Noto Sans" w:cs="Noto Naskh Arabic" w:eastAsia="Noto Sans"/>
          <w:lang w:val="en-US"/>
        </w:rPr>
        <w:t xml:space="preserve">1.7.2 </w:t>
      </w:r>
      <w:r>
        <w:rPr>
          <w:rFonts w:ascii="Noto Sans" w:hAnsi="Noto Sans" w:cs="Noto Naskh Arabic" w:eastAsia="Noto Sans"/>
          <w:rtl/>
          <w:lang w:val="fa-IR"/>
        </w:rPr>
        <w:t xml:space="preserve">رهبری و مالکیت سازمانی</w:t>
      </w:r>
    </w:p>
    <w:p>
      <w:pPr>
        <w:bidi/>
        <w:jc w:val="both"/>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jc w:val="both"/>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Naskh Arabic" w:eastAsia="Noto Sans"/>
          <w:lang w:val="en-US"/>
        </w:rPr>
        <w:t xml:space="preserve">5]</w:t>
      </w:r>
    </w:p>
    <w:bookmarkEnd w:id="78"/>
    <w:bookmarkStart w:id="79" w:name="قابلیت-بهجای-خرید-فناوری"/>
    <w:p>
      <w:pPr>
        <w:pStyle w:val="Heading2"/>
        <w:bidi/>
      </w:pPr>
      <w:r>
        <w:rPr>
          <w:rFonts w:ascii="Noto Sans" w:hAnsi="Noto Sans" w:cs="Noto Naskh Arabic" w:eastAsia="Noto Sans"/>
          <w:lang w:val="en-US"/>
        </w:rPr>
        <w:t xml:space="preserve">1.7.3 </w:t>
      </w:r>
      <w:r>
        <w:rPr>
          <w:rFonts w:ascii="Noto Sans" w:hAnsi="Noto Sans" w:cs="Noto Naskh Arabic" w:eastAsia="Noto Sans"/>
          <w:rtl/>
          <w:lang w:val="fa-IR"/>
        </w:rPr>
        <w:t xml:space="preserve">قابلیت به‌جای خرید فناوری</w:t>
      </w:r>
    </w:p>
    <w:p>
      <w:pPr>
        <w:bidi/>
        <w:jc w:val="both"/>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lang w:val="en-US"/>
        </w:rPr>
        <w:t xml:space="preserve"> </w:t>
      </w:r>
      <w:r>
        <w:rPr>
          <w:rFonts w:ascii="Noto Sans" w:hAnsi="Noto Sans" w:cs="Noto Naskh Arabic" w:eastAsia="Noto Sans"/>
          <w:rtl/>
          <w:lang w:val="fa-IR"/>
        </w:rPr>
        <w:t xml:space="preserve">است.</w:t>
      </w:r>
    </w:p>
    <w:p>
      <w:pPr>
        <w:bidi/>
        <w:jc w:val="both"/>
      </w:pPr>
      <w:r>
        <w:rPr>
          <w:rFonts w:ascii="Noto Sans" w:hAnsi="Noto Sans" w:cs="Noto Naskh Arabic" w:eastAsia="Noto Sans"/>
          <w:lang w:val="en-US"/>
        </w:rPr>
        <w:t xml:space="preserve">«</w:t>
      </w: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jc w:val="both"/>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9"/>
    <w:bookmarkStart w:id="80" w:name="داده-معماری-و-زیرساخت"/>
    <w:p>
      <w:pPr>
        <w:pStyle w:val="Heading2"/>
        <w:bidi/>
      </w:pPr>
      <w:r>
        <w:rPr>
          <w:rFonts w:ascii="Noto Sans" w:hAnsi="Noto Sans" w:cs="Noto Naskh Arabic" w:eastAsia="Noto Sans"/>
          <w:lang w:val="en-US"/>
        </w:rPr>
        <w:t xml:space="preserve">1.7.4 </w:t>
      </w:r>
      <w:r>
        <w:rPr>
          <w:rFonts w:ascii="Noto Sans" w:hAnsi="Noto Sans" w:cs="Noto Naskh Arabic" w:eastAsia="Noto Sans"/>
          <w:rtl/>
          <w:lang w:val="fa-IR"/>
        </w:rPr>
        <w:t xml:space="preserve">داده، معماری و زیرساخت</w:t>
      </w:r>
    </w:p>
    <w:p>
      <w:pPr>
        <w:bidi/>
        <w:jc w:val="both"/>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jc w:val="both"/>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80"/>
    <w:bookmarkStart w:id="81" w:name="انسان-مهارت-و-تغییر-رفتار"/>
    <w:p>
      <w:pPr>
        <w:pStyle w:val="Heading2"/>
        <w:bidi/>
      </w:pPr>
      <w:r>
        <w:rPr>
          <w:rFonts w:ascii="Noto Sans" w:hAnsi="Noto Sans" w:cs="Noto Naskh Arabic" w:eastAsia="Noto Sans"/>
          <w:lang w:val="en-US"/>
        </w:rPr>
        <w:t xml:space="preserve">1.7.5 </w:t>
      </w:r>
      <w:r>
        <w:rPr>
          <w:rFonts w:ascii="Noto Sans" w:hAnsi="Noto Sans" w:cs="Noto Naskh Arabic" w:eastAsia="Noto Sans"/>
          <w:rtl/>
          <w:lang w:val="fa-IR"/>
        </w:rPr>
        <w:t xml:space="preserve">انسان، مهارت و تغییر رفتار</w:t>
      </w:r>
    </w:p>
    <w:p>
      <w:pPr>
        <w:bidi/>
        <w:jc w:val="both"/>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jc w:val="both"/>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Naskh Arabic" w:eastAsia="Noto Sans"/>
          <w:lang w:val="en-US"/>
        </w:rPr>
        <w:t xml:space="preserve">5][6]</w:t>
      </w:r>
    </w:p>
    <w:bookmarkEnd w:id="81"/>
    <w:bookmarkStart w:id="82" w:name="حکمرانی-از-ابتدا-نه-در-انتها"/>
    <w:p>
      <w:pPr>
        <w:pStyle w:val="Heading2"/>
        <w:bidi/>
      </w:pPr>
      <w:r>
        <w:rPr>
          <w:rFonts w:ascii="Noto Sans" w:hAnsi="Noto Sans" w:cs="Noto Naskh Arabic" w:eastAsia="Noto Sans"/>
          <w:lang w:val="en-US"/>
        </w:rPr>
        <w:t xml:space="preserve">1.7.6 </w:t>
      </w:r>
      <w:r>
        <w:rPr>
          <w:rFonts w:ascii="Noto Sans" w:hAnsi="Noto Sans" w:cs="Noto Naskh Arabic" w:eastAsia="Noto Sans"/>
          <w:rtl/>
          <w:lang w:val="fa-IR"/>
        </w:rPr>
        <w:t xml:space="preserve">حکمرانی از ابتدا، نه در انتها</w:t>
      </w:r>
    </w:p>
    <w:p>
      <w:pPr>
        <w:bidi/>
        <w:jc w:val="both"/>
      </w:pPr>
      <w:r>
        <w:rPr>
          <w:rFonts w:ascii="Noto Sans" w:hAnsi="Noto Sans" w:cs="Noto Naskh Arabic" w:eastAsia="Noto Sans"/>
          <w:rtl/>
          <w:lang w:val="fa-IR"/>
        </w:rPr>
        <w:t xml:space="preserve">در پروژه‌های </w:t>
      </w:r>
      <w:r>
        <w:rPr>
          <w:rFonts w:ascii="Noto Sans" w:hAnsi="Noto Sans" w:cs="Noto Naskh Arabic"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jc w:val="both"/>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82"/>
    <w:bookmarkStart w:id="83" w:name="الگوی-شکست-وقتی-اجزا-همراستا-نیستند"/>
    <w:p>
      <w:pPr>
        <w:pStyle w:val="Heading2"/>
        <w:bidi/>
      </w:pPr>
      <w:r>
        <w:rPr>
          <w:rFonts w:ascii="Noto Sans" w:hAnsi="Noto Sans" w:cs="Noto Naskh Arabic"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jc w:val="both"/>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ناهم‌راستایی</w:t>
      </w:r>
      <w:r>
        <w:rPr>
          <w:rFonts w:ascii="Noto Sans" w:hAnsi="Noto Sans" w:cs="Noto Naskh Arabic" w:eastAsia="Noto Sans"/>
          <w:lang w:val="en-US"/>
        </w:rPr>
        <w:t xml:space="preserve"> </w:t>
      </w:r>
      <w:r>
        <w:rPr>
          <w:rFonts w:ascii="Noto Sans" w:hAnsi="Noto Sans" w:cs="Noto Naskh Arabic" w:eastAsia="Noto Sans"/>
          <w:rtl/>
          <w:lang w:val="fa-IR"/>
        </w:rPr>
        <w:t xml:space="preserve">اجزا ناشی می‌شوند.</w:t>
      </w:r>
    </w:p>
    <w:p>
      <w:pPr>
        <w:bidi/>
        <w:jc w:val="both"/>
      </w:pPr>
      <w:r>
        <w:rPr>
          <w:rFonts w:ascii="Noto Sans" w:hAnsi="Noto Sans" w:cs="Noto Naskh Arabic" w:eastAsia="Noto Sans"/>
          <w:rtl/>
          <w:lang w:val="fa-IR"/>
        </w:rPr>
        <w:t xml:space="preserve">برای مثال، یک سازمان ممکن است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jc w:val="both"/>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jc w:val="both"/>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Naskh Arabic" w:eastAsia="Noto Sans"/>
          <w:bCs/>
          <w:b/>
          <w:lang w:val="en-US"/>
        </w:rPr>
        <w:t xml:space="preserve">AI → </w:t>
      </w:r>
      <w:r>
        <w:rPr>
          <w:rFonts w:ascii="Noto Sans" w:hAnsi="Noto Sans" w:cs="Noto Naskh Arabic" w:eastAsia="Noto Sans"/>
          <w:rtl/>
          <w:bCs/>
          <w:b/>
          <w:lang w:val="fa-IR"/>
        </w:rPr>
        <w:t xml:space="preserve">انسان → حکمرانی → سنجش</w:t>
      </w:r>
    </w:p>
    <w:p>
      <w:pPr>
        <w:bidi/>
        <w:jc w:val="both"/>
      </w:pPr>
      <w:r>
        <w:rPr>
          <w:rFonts w:ascii="Noto Sans" w:hAnsi="Noto Sans" w:cs="Noto Naskh Arabic" w:eastAsia="Noto Sans"/>
          <w:rtl/>
          <w:lang w:val="fa-IR"/>
        </w:rPr>
        <w:t xml:space="preserve">هر حلقه باید با حلقه قبل و بعد سازگار باشد.</w:t>
      </w:r>
    </w:p>
    <w:bookmarkEnd w:id="83"/>
    <w:bookmarkStart w:id="84" w:name="هشت-الگوی-شکست-رایج"/>
    <w:p>
      <w:pPr>
        <w:pStyle w:val="Heading2"/>
        <w:bidi/>
      </w:pPr>
      <w:r>
        <w:rPr>
          <w:rFonts w:ascii="Noto Sans" w:hAnsi="Noto Sans" w:cs="Noto Naskh Arabic"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jc w:val="both"/>
      </w:pPr>
      <w:r>
        <w:rPr>
          <w:rFonts w:ascii="Noto Sans" w:hAnsi="Noto Sans" w:cs="Noto Naskh Arabic" w:eastAsia="Noto Sans"/>
          <w:rtl/>
          <w:lang w:val="fa-IR"/>
        </w:rPr>
        <w:t xml:space="preserve">فناوری‌محوری بدون مسئله روشن؛</w:t>
      </w:r>
    </w:p>
    <w:p>
      <w:pPr>
        <w:numPr>
          <w:ilvl w:val="0"/>
          <w:numId w:val="1010"/>
        </w:numPr>
        <w:pStyle w:val="Compact"/>
        <w:bidi/>
        <w:jc w:val="both"/>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jc w:val="both"/>
      </w:pPr>
      <w:r>
        <w:rPr>
          <w:rFonts w:ascii="Noto Sans" w:hAnsi="Noto Sans" w:cs="Noto Naskh Arabic" w:eastAsia="Noto Sans"/>
          <w:rtl/>
          <w:lang w:val="fa-IR"/>
        </w:rPr>
        <w:t xml:space="preserve">داده‌های پراکنده یا بی‌کیفیت؛</w:t>
      </w:r>
    </w:p>
    <w:p>
      <w:pPr>
        <w:numPr>
          <w:ilvl w:val="0"/>
          <w:numId w:val="1010"/>
        </w:numPr>
        <w:pStyle w:val="Compact"/>
        <w:bidi/>
        <w:jc w:val="both"/>
      </w:pPr>
      <w:r>
        <w:rPr>
          <w:rFonts w:ascii="Noto Sans" w:hAnsi="Noto Sans" w:cs="Noto Naskh Arabic" w:eastAsia="Noto Sans"/>
          <w:rtl/>
          <w:lang w:val="fa-IR"/>
        </w:rPr>
        <w:t xml:space="preserve">معماری و یکپارچگی نامناسب؛</w:t>
      </w:r>
    </w:p>
    <w:p>
      <w:pPr>
        <w:numPr>
          <w:ilvl w:val="0"/>
          <w:numId w:val="1010"/>
        </w:numPr>
        <w:pStyle w:val="Compact"/>
        <w:bidi/>
        <w:jc w:val="both"/>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jc w:val="both"/>
      </w:pPr>
      <w:r>
        <w:rPr>
          <w:rFonts w:ascii="Noto Sans" w:hAnsi="Noto Sans" w:cs="Noto Naskh Arabic" w:eastAsia="Noto Sans"/>
          <w:rtl/>
          <w:lang w:val="fa-IR"/>
        </w:rPr>
        <w:t xml:space="preserve">نبود مالکیت و پاسخگویی روشن؛</w:t>
      </w:r>
    </w:p>
    <w:p>
      <w:pPr>
        <w:numPr>
          <w:ilvl w:val="0"/>
          <w:numId w:val="1010"/>
        </w:numPr>
        <w:pStyle w:val="Compact"/>
        <w:bidi/>
        <w:jc w:val="both"/>
      </w:pPr>
      <w:r>
        <w:rPr>
          <w:rFonts w:ascii="Noto Sans" w:hAnsi="Noto Sans" w:cs="Noto Naskh Arabic" w:eastAsia="Noto Sans"/>
          <w:rtl/>
          <w:lang w:val="fa-IR"/>
        </w:rPr>
        <w:t xml:space="preserve">سنجش موفقیت فقط با شاخص فنی؛</w:t>
      </w:r>
    </w:p>
    <w:p>
      <w:pPr>
        <w:numPr>
          <w:ilvl w:val="0"/>
          <w:numId w:val="1010"/>
        </w:numPr>
        <w:pStyle w:val="Compact"/>
        <w:bidi/>
        <w:jc w:val="both"/>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jc w:val="both"/>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Naskh Arabic" w:eastAsia="Noto Sans"/>
          <w:lang w:val="en-US"/>
        </w:rPr>
        <w:t xml:space="preserve">10]</w:t>
      </w:r>
    </w:p>
    <w:bookmarkEnd w:id="84"/>
    <w:bookmarkStart w:id="86" w:name="آزمون-پنجسؤالی-مدیریت"/>
    <w:p>
      <w:pPr>
        <w:pStyle w:val="Heading2"/>
        <w:bidi/>
      </w:pPr>
      <w:r>
        <w:rPr>
          <w:rFonts w:ascii="Noto Sans" w:hAnsi="Noto Sans" w:cs="Noto Naskh Arabic" w:eastAsia="Noto Sans"/>
          <w:lang w:val="en-US"/>
        </w:rPr>
        <w:t xml:space="preserve">1.7.9 </w:t>
      </w:r>
      <w:r>
        <w:rPr>
          <w:rFonts w:ascii="Noto Sans" w:hAnsi="Noto Sans" w:cs="Noto Naskh Arabic" w:eastAsia="Noto Sans"/>
          <w:rtl/>
          <w:lang w:val="fa-IR"/>
        </w:rPr>
        <w:t xml:space="preserve">آزمون پنج‌سؤالی مدیریت</w:t>
      </w:r>
    </w:p>
    <w:p>
      <w:pPr>
        <w:bidi/>
        <w:jc w:val="both"/>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jc w:val="both"/>
      </w:pPr>
      <w:r>
        <w:rPr>
          <w:rFonts w:ascii="Noto Sans" w:hAnsi="Noto Sans" w:cs="Noto Naskh Arabic" w:eastAsia="Noto Sans"/>
          <w:rtl/>
          <w:lang w:val="fa-IR"/>
        </w:rPr>
        <w:t xml:space="preserve">مسئله اصلی چیست؟</w:t>
      </w:r>
    </w:p>
    <w:p>
      <w:pPr>
        <w:numPr>
          <w:ilvl w:val="0"/>
          <w:numId w:val="1011"/>
        </w:numPr>
        <w:pStyle w:val="Compact"/>
        <w:bidi/>
        <w:jc w:val="both"/>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jc w:val="both"/>
      </w:pPr>
      <w:r>
        <w:rPr>
          <w:rFonts w:ascii="Noto Sans" w:hAnsi="Noto Sans" w:cs="Noto Naskh Arabic" w:eastAsia="Noto Sans"/>
          <w:rtl/>
          <w:lang w:val="fa-IR"/>
        </w:rPr>
        <w:t xml:space="preserve">چه قابلیت جدیدی باید ایجاد شود؟</w:t>
      </w:r>
    </w:p>
    <w:p>
      <w:pPr>
        <w:numPr>
          <w:ilvl w:val="0"/>
          <w:numId w:val="1011"/>
        </w:numPr>
        <w:pStyle w:val="Compact"/>
        <w:bidi/>
        <w:jc w:val="both"/>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jc w:val="both"/>
      </w:pPr>
      <w:r>
        <w:rPr>
          <w:rFonts w:ascii="Noto Sans" w:hAnsi="Noto Sans" w:cs="Noto Naskh Arabic" w:eastAsia="Noto Sans"/>
          <w:rtl/>
          <w:lang w:val="fa-IR"/>
        </w:rPr>
        <w:t xml:space="preserve">ریسک‌ها، مسئولیت‌ها و معیارهای توقف یا ادامه چیست؟</w:t>
      </w:r>
    </w:p>
    <w:p>
      <w:pPr>
        <w:bidi/>
        <w:jc w:val="both"/>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5" w:name="جمعبندی-آموزشی-1"/>
    <w:p>
      <w:pPr>
        <w:pStyle w:val="Heading3"/>
        <w:bidi/>
      </w:pPr>
      <w:r>
        <w:rPr>
          <w:rFonts w:ascii="Noto Sans" w:hAnsi="Noto Sans" w:cs="Noto Naskh Arabic" w:eastAsia="Noto Sans"/>
          <w:rtl/>
          <w:lang w:val="fa-IR"/>
        </w:rPr>
        <w:t xml:space="preserve">جمع‌بندی آموزشی</w:t>
      </w:r>
    </w:p>
    <w:p>
      <w:pPr>
        <w:bidi/>
        <w:jc w:val="both"/>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Naskh Arabic" w:eastAsia="Noto Sans"/>
          <w:lang w:val="en-US"/>
        </w:rPr>
        <w:t xml:space="preserve"> </w:t>
      </w:r>
      <w:r>
        <w:rPr>
          <w:rFonts w:ascii="Noto Sans" w:hAnsi="Noto Sans" w:cs="Noto Naskh Arabic" w:eastAsia="Noto Sans"/>
          <w:rtl/>
          <w:lang w:val="fa-IR"/>
        </w:rPr>
        <w:t xml:space="preserve">است. فناوری شرط مهمی است، اما به‌تنهایی کافی نیست.</w:t>
      </w:r>
    </w:p>
    <w:p>
      <w:pPr>
        <w:bidi/>
        <w:jc w:val="both"/>
      </w:pPr>
      <w:r>
        <w:rPr>
          <w:rFonts w:ascii="Noto Sans" w:hAnsi="Noto Sans" w:cs="Noto Naskh Arabic" w:eastAsia="Noto Sans"/>
          <w:lang w:val="en-US"/>
        </w:rPr>
        <w:pict>
          <v:rect style="width:0;height:1.5pt" o:hralign="center" o:hrstd="t" o:hr="t"/>
        </w:pict>
      </w:r>
    </w:p>
    <w:bookmarkEnd w:id="85"/>
    <w:bookmarkEnd w:id="86"/>
    <w:bookmarkEnd w:id="87"/>
    <w:bookmarkStart w:id="98" w:name="Xb6ed802f3159599688fc39c25693cc5825800ce"/>
    <w:p>
      <w:pPr>
        <w:pStyle w:val="Heading1"/>
        <w:bidi/>
      </w:pPr>
      <w:r>
        <w:rPr>
          <w:rFonts w:ascii="Noto Sans" w:hAnsi="Noto Sans" w:cs="Noto Naskh Arabic"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jc w:val="both"/>
      </w:pPr>
      <w:r>
        <w:rPr>
          <w:rFonts w:ascii="Noto Sans" w:hAnsi="Noto Sans" w:cs="Noto Naskh Arabic" w:eastAsia="Noto Sans"/>
          <w:rtl/>
          <w:lang w:val="fa-IR"/>
        </w:rPr>
        <w:t xml:space="preserve">این مطالعه موردی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سناریوی ترکیبی آموزشی</w:t>
      </w:r>
      <w:r>
        <w:rPr>
          <w:rFonts w:ascii="Noto Sans" w:hAnsi="Noto Sans" w:cs="Noto Naskh Arabic" w:eastAsia="Noto Sans"/>
          <w:lang w:val="en-US"/>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8" w:name="وضعیت-اولیه"/>
    <w:p>
      <w:pPr>
        <w:pStyle w:val="Heading2"/>
        <w:bidi/>
      </w:pPr>
      <w:r>
        <w:rPr>
          <w:rFonts w:ascii="Noto Sans" w:hAnsi="Noto Sans" w:cs="Noto Naskh Arabic" w:eastAsia="Noto Sans"/>
          <w:lang w:val="en-US"/>
        </w:rPr>
        <w:t xml:space="preserve">1.8.1 </w:t>
      </w:r>
      <w:r>
        <w:rPr>
          <w:rFonts w:ascii="Noto Sans" w:hAnsi="Noto Sans" w:cs="Noto Naskh Arabic" w:eastAsia="Noto Sans"/>
          <w:rtl/>
          <w:lang w:val="fa-IR"/>
        </w:rPr>
        <w:t xml:space="preserve">وضعیت اولیه</w:t>
      </w:r>
    </w:p>
    <w:p>
      <w:pPr>
        <w:bidi/>
        <w:jc w:val="both"/>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jc w:val="both"/>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jc w:val="both"/>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jc w:val="both"/>
      </w:pPr>
      <w:r>
        <w:rPr>
          <w:rFonts w:ascii="Noto Sans" w:hAnsi="Noto Sans" w:cs="Noto Naskh Arabic" w:eastAsia="Noto Sans"/>
          <w:rtl/>
          <w:lang w:val="fa-IR"/>
        </w:rPr>
        <w:t xml:space="preserve">پاسخ‌گویی عمدتاً دستی؛</w:t>
      </w:r>
    </w:p>
    <w:p>
      <w:pPr>
        <w:numPr>
          <w:ilvl w:val="0"/>
          <w:numId w:val="1012"/>
        </w:numPr>
        <w:pStyle w:val="Compact"/>
        <w:bidi/>
        <w:jc w:val="both"/>
      </w:pPr>
      <w:r>
        <w:rPr>
          <w:rFonts w:ascii="Noto Sans" w:hAnsi="Noto Sans" w:cs="Noto Naskh Arabic" w:eastAsia="Noto Sans"/>
          <w:rtl/>
          <w:lang w:val="fa-IR"/>
        </w:rPr>
        <w:t xml:space="preserve">گزارش‌های مدیریتی با تأخیر؛</w:t>
      </w:r>
    </w:p>
    <w:p>
      <w:pPr>
        <w:numPr>
          <w:ilvl w:val="0"/>
          <w:numId w:val="1012"/>
        </w:numPr>
        <w:pStyle w:val="Compact"/>
        <w:bidi/>
        <w:jc w:val="both"/>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jc w:val="both"/>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jc w:val="both"/>
      </w:pPr>
      <w:r>
        <w:rPr>
          <w:rFonts w:ascii="Noto Sans" w:hAnsi="Noto Sans" w:cs="Noto Naskh Arabic" w:eastAsia="Noto Sans"/>
          <w:rtl/>
          <w:lang w:val="fa-IR"/>
        </w:rPr>
        <w:t xml:space="preserve">و نبود تصویر یکپارچه از سفر مشتری.</w:t>
      </w:r>
    </w:p>
    <w:p>
      <w:pPr>
        <w:bidi/>
        <w:jc w:val="both"/>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Naskh Arabic"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Naskh Arabic" w:eastAsia="Noto Sans"/>
          <w:lang w:val="en-US"/>
        </w:rPr>
        <w:t xml:space="preserve"> </w:t>
      </w:r>
      <w:r>
        <w:rPr>
          <w:rFonts w:ascii="Noto Sans" w:hAnsi="Noto Sans" w:cs="Noto Naskh Arabic" w:eastAsia="Noto Sans"/>
          <w:rtl/>
          <w:lang w:val="fa-IR"/>
        </w:rPr>
        <w:t xml:space="preserve">را بررسی می‌کند.</w:t>
      </w:r>
    </w:p>
    <w:bookmarkEnd w:id="88"/>
    <w:bookmarkStart w:id="89" w:name="مرحله-اول-digitization"/>
    <w:p>
      <w:pPr>
        <w:pStyle w:val="Heading2"/>
        <w:bidi/>
      </w:pPr>
      <w:r>
        <w:rPr>
          <w:rFonts w:ascii="Noto Sans" w:hAnsi="Noto Sans" w:cs="Noto Naskh Arabic"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Naskh Arabic" w:eastAsia="Noto Sans"/>
          <w:lang w:val="en-US"/>
        </w:rPr>
        <w:t xml:space="preserve">Digitization</w:t>
      </w:r>
    </w:p>
    <w:p>
      <w:pPr>
        <w:bidi/>
        <w:jc w:val="both"/>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jc w:val="both"/>
      </w:pPr>
      <w:r>
        <w:rPr>
          <w:rFonts w:ascii="Noto Sans" w:hAnsi="Noto Sans" w:cs="Noto Naskh Arabic" w:eastAsia="Noto Sans"/>
          <w:rtl/>
          <w:bCs/>
          <w:b/>
          <w:lang w:val="fa-IR"/>
        </w:rPr>
        <w:t xml:space="preserve">تغییر اصلی:</w:t>
      </w:r>
      <w:r>
        <w:rPr>
          <w:rFonts w:ascii="Noto Sans" w:hAnsi="Noto Sans" w:cs="Noto Naskh Arabic" w:eastAsia="Noto Sans"/>
          <w:lang w:val="en-US"/>
        </w:rPr>
        <w:t xml:space="preserve"> </w:t>
      </w:r>
      <w:r>
        <w:rPr>
          <w:rFonts w:ascii="Noto Sans" w:hAnsi="Noto Sans" w:cs="Noto Naskh Arabic" w:eastAsia="Noto Sans"/>
          <w:rtl/>
          <w:lang w:val="fa-IR"/>
        </w:rPr>
        <w:t xml:space="preserve">شکل اطلاعات.</w:t>
      </w:r>
    </w:p>
    <w:p>
      <w:pPr>
        <w:bidi/>
        <w:jc w:val="both"/>
      </w:pPr>
      <w:r>
        <w:rPr>
          <w:rFonts w:ascii="Noto Sans" w:hAnsi="Noto Sans" w:cs="Noto Naskh Arabic" w:eastAsia="Noto Sans"/>
          <w:rtl/>
          <w:bCs/>
          <w:b/>
          <w:lang w:val="fa-IR"/>
        </w:rPr>
        <w:t xml:space="preserve">ارزش:</w:t>
      </w:r>
      <w:r>
        <w:rPr>
          <w:rFonts w:ascii="Noto Sans" w:hAnsi="Noto Sans" w:cs="Noto Naskh Arabic" w:eastAsia="Noto Sans"/>
          <w:lang w:val="en-US"/>
        </w:rPr>
        <w:t xml:space="preserve"> </w:t>
      </w:r>
      <w:r>
        <w:rPr>
          <w:rFonts w:ascii="Noto Sans" w:hAnsi="Noto Sans" w:cs="Noto Naskh Arabic" w:eastAsia="Noto Sans"/>
          <w:rtl/>
          <w:lang w:val="fa-IR"/>
        </w:rPr>
        <w:t xml:space="preserve">دسترسی و جست‌وجوی بهتر.</w:t>
      </w:r>
    </w:p>
    <w:p>
      <w:pPr>
        <w:bidi/>
        <w:jc w:val="both"/>
      </w:pPr>
      <w:r>
        <w:rPr>
          <w:rFonts w:ascii="Noto Sans" w:hAnsi="Noto Sans" w:cs="Noto Naskh Arabic" w:eastAsia="Noto Sans"/>
          <w:rtl/>
          <w:bCs/>
          <w:b/>
          <w:lang w:val="fa-IR"/>
        </w:rPr>
        <w:t xml:space="preserve">محدودیت:</w:t>
      </w:r>
      <w:r>
        <w:rPr>
          <w:rFonts w:ascii="Noto Sans" w:hAnsi="Noto Sans" w:cs="Noto Naskh Arabic" w:eastAsia="Noto Sans"/>
          <w:lang w:val="en-US"/>
        </w:rPr>
        <w:t xml:space="preserve"> </w:t>
      </w:r>
      <w:r>
        <w:rPr>
          <w:rFonts w:ascii="Noto Sans" w:hAnsi="Noto Sans" w:cs="Noto Naskh Arabic" w:eastAsia="Noto Sans"/>
          <w:rtl/>
          <w:lang w:val="fa-IR"/>
        </w:rPr>
        <w:t xml:space="preserve">منطق اصلی خدمت تقریباً همان است.</w:t>
      </w:r>
    </w:p>
    <w:bookmarkEnd w:id="89"/>
    <w:bookmarkStart w:id="90" w:name="مرحله-دوم-digitalization"/>
    <w:p>
      <w:pPr>
        <w:pStyle w:val="Heading2"/>
        <w:bidi/>
      </w:pPr>
      <w:r>
        <w:rPr>
          <w:rFonts w:ascii="Noto Sans" w:hAnsi="Noto Sans" w:cs="Noto Naskh Arabic"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Naskh Arabic" w:eastAsia="Noto Sans"/>
          <w:lang w:val="en-US"/>
        </w:rPr>
        <w:t xml:space="preserve">Digitalization</w:t>
      </w:r>
    </w:p>
    <w:p>
      <w:pPr>
        <w:bidi/>
        <w:jc w:val="both"/>
      </w:pPr>
      <w:r>
        <w:rPr>
          <w:rFonts w:ascii="Noto Sans" w:hAnsi="Noto Sans" w:cs="Noto Naskh Arabic"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jc w:val="both"/>
      </w:pPr>
      <w:r>
        <w:rPr>
          <w:rFonts w:ascii="Noto Sans" w:hAnsi="Noto Sans" w:cs="Noto Naskh Arabic" w:eastAsia="Noto Sans"/>
          <w:rtl/>
          <w:bCs/>
          <w:b/>
          <w:lang w:val="fa-IR"/>
        </w:rPr>
        <w:t xml:space="preserve">تغییر اصلی:</w:t>
      </w:r>
      <w:r>
        <w:rPr>
          <w:rFonts w:ascii="Noto Sans" w:hAnsi="Noto Sans" w:cs="Noto Naskh Arabic" w:eastAsia="Noto Sans"/>
          <w:lang w:val="en-US"/>
        </w:rPr>
        <w:t xml:space="preserve"> </w:t>
      </w:r>
      <w:r>
        <w:rPr>
          <w:rFonts w:ascii="Noto Sans" w:hAnsi="Noto Sans" w:cs="Noto Naskh Arabic" w:eastAsia="Noto Sans"/>
          <w:rtl/>
          <w:lang w:val="fa-IR"/>
        </w:rPr>
        <w:t xml:space="preserve">روش اجرای فرایند.</w:t>
      </w:r>
    </w:p>
    <w:p>
      <w:pPr>
        <w:bidi/>
        <w:jc w:val="both"/>
      </w:pPr>
      <w:r>
        <w:rPr>
          <w:rFonts w:ascii="Noto Sans" w:hAnsi="Noto Sans" w:cs="Noto Naskh Arabic" w:eastAsia="Noto Sans"/>
          <w:rtl/>
          <w:bCs/>
          <w:b/>
          <w:lang w:val="fa-IR"/>
        </w:rPr>
        <w:t xml:space="preserve">ارزش:</w:t>
      </w:r>
      <w:r>
        <w:rPr>
          <w:rFonts w:ascii="Noto Sans" w:hAnsi="Noto Sans" w:cs="Noto Naskh Arabic" w:eastAsia="Noto Sans"/>
          <w:lang w:val="en-US"/>
        </w:rPr>
        <w:t xml:space="preserve"> </w:t>
      </w:r>
      <w:r>
        <w:rPr>
          <w:rFonts w:ascii="Noto Sans" w:hAnsi="Noto Sans" w:cs="Noto Naskh Arabic" w:eastAsia="Noto Sans"/>
          <w:rtl/>
          <w:lang w:val="fa-IR"/>
        </w:rPr>
        <w:t xml:space="preserve">کاهش کار دستی و خطا و افزایش قابلیت ردیابی.</w:t>
      </w:r>
    </w:p>
    <w:p>
      <w:pPr>
        <w:bidi/>
        <w:jc w:val="both"/>
      </w:pPr>
      <w:r>
        <w:rPr>
          <w:rFonts w:ascii="Noto Sans" w:hAnsi="Noto Sans" w:cs="Noto Naskh Arabic" w:eastAsia="Noto Sans"/>
          <w:rtl/>
          <w:bCs/>
          <w:b/>
          <w:lang w:val="fa-IR"/>
        </w:rPr>
        <w:t xml:space="preserve">محدودیت:</w:t>
      </w:r>
      <w:r>
        <w:rPr>
          <w:rFonts w:ascii="Noto Sans" w:hAnsi="Noto Sans" w:cs="Noto Naskh Arabic" w:eastAsia="Noto Sans"/>
          <w:lang w:val="en-US"/>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90"/>
    <w:bookmarkStart w:id="91" w:name="مرحله-سوم-digital-transformation"/>
    <w:p>
      <w:pPr>
        <w:pStyle w:val="Heading2"/>
        <w:bidi/>
      </w:pPr>
      <w:r>
        <w:rPr>
          <w:rFonts w:ascii="Noto Sans" w:hAnsi="Noto Sans" w:cs="Noto Naskh Arabic"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Naskh Arabic" w:eastAsia="Noto Sans"/>
          <w:lang w:val="en-US"/>
        </w:rPr>
        <w:t xml:space="preserve">Digital Transformation</w:t>
      </w:r>
    </w:p>
    <w:p>
      <w:pPr>
        <w:bidi/>
        <w:jc w:val="both"/>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jc w:val="both"/>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jc w:val="both"/>
      </w:pPr>
      <w:r>
        <w:rPr>
          <w:rFonts w:ascii="Noto Sans" w:hAnsi="Noto Sans" w:cs="Noto Naskh Arabic" w:eastAsia="Noto Sans"/>
          <w:rtl/>
          <w:bCs/>
          <w:b/>
          <w:lang w:val="fa-IR"/>
        </w:rPr>
        <w:t xml:space="preserve">تغییر اصلی:</w:t>
      </w:r>
      <w:r>
        <w:rPr>
          <w:rFonts w:ascii="Noto Sans" w:hAnsi="Noto Sans" w:cs="Noto Naskh Arabic" w:eastAsia="Noto Sans"/>
          <w:lang w:val="en-US"/>
        </w:rPr>
        <w:t xml:space="preserve"> </w:t>
      </w:r>
      <w:r>
        <w:rPr>
          <w:rFonts w:ascii="Noto Sans" w:hAnsi="Noto Sans" w:cs="Noto Naskh Arabic" w:eastAsia="Noto Sans"/>
          <w:rtl/>
          <w:lang w:val="fa-IR"/>
        </w:rPr>
        <w:t xml:space="preserve">قابلیت، فرایند و منطق ارزش‌آفرینی.</w:t>
      </w:r>
    </w:p>
    <w:p>
      <w:pPr>
        <w:bidi/>
        <w:jc w:val="both"/>
      </w:pPr>
      <w:r>
        <w:rPr>
          <w:rFonts w:ascii="Noto Sans" w:hAnsi="Noto Sans" w:cs="Noto Naskh Arabic" w:eastAsia="Noto Sans"/>
          <w:rtl/>
          <w:bCs/>
          <w:b/>
          <w:lang w:val="fa-IR"/>
        </w:rPr>
        <w:t xml:space="preserve">نکته:</w:t>
      </w:r>
      <w:r>
        <w:rPr>
          <w:rFonts w:ascii="Noto Sans" w:hAnsi="Noto Sans" w:cs="Noto Naskh Arabic" w:eastAsia="Noto Sans"/>
          <w:lang w:val="en-US"/>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91"/>
    <w:bookmarkStart w:id="92" w:name="مرحله-چهارم-ai-enabled"/>
    <w:p>
      <w:pPr>
        <w:pStyle w:val="Heading2"/>
        <w:bidi/>
      </w:pPr>
      <w:r>
        <w:rPr>
          <w:rFonts w:ascii="Noto Sans" w:hAnsi="Noto Sans" w:cs="Noto Naskh Arabic"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Naskh Arabic" w:eastAsia="Noto Sans"/>
          <w:lang w:val="en-US"/>
        </w:rPr>
        <w:t xml:space="preserve">AI-Enabled</w:t>
      </w:r>
    </w:p>
    <w:p>
      <w:pPr>
        <w:bidi/>
        <w:jc w:val="both"/>
      </w:pPr>
      <w:r>
        <w:rPr>
          <w:rFonts w:ascii="Noto Sans" w:hAnsi="Noto Sans" w:cs="Noto Naskh Arabic" w:eastAsia="Noto Sans"/>
          <w:rtl/>
          <w:lang w:val="fa-IR"/>
        </w:rPr>
        <w:t xml:space="preserve">پس از آماده‌شدن داده و فرایند، قابلیت‌های </w:t>
      </w:r>
      <w:r>
        <w:rPr>
          <w:rFonts w:ascii="Noto Sans" w:hAnsi="Noto Sans" w:cs="Noto Naskh Arabic"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jc w:val="both"/>
      </w:pPr>
      <w:r>
        <w:rPr>
          <w:rFonts w:ascii="Noto Sans" w:hAnsi="Noto Sans" w:cs="Noto Naskh Arabic" w:eastAsia="Noto Sans"/>
          <w:rtl/>
          <w:lang w:val="fa-IR"/>
        </w:rPr>
        <w:t xml:space="preserve">طبقه‌بندی خودکار درخواست‌ها؛</w:t>
      </w:r>
    </w:p>
    <w:p>
      <w:pPr>
        <w:numPr>
          <w:ilvl w:val="0"/>
          <w:numId w:val="1013"/>
        </w:numPr>
        <w:pStyle w:val="Compact"/>
        <w:bidi/>
        <w:jc w:val="both"/>
      </w:pPr>
      <w:r>
        <w:rPr>
          <w:rFonts w:ascii="Noto Sans" w:hAnsi="Noto Sans" w:cs="Noto Naskh Arabic" w:eastAsia="Noto Sans"/>
          <w:rtl/>
          <w:lang w:val="fa-IR"/>
        </w:rPr>
        <w:t xml:space="preserve">خلاصه‌سازی سوابق مشتری؛</w:t>
      </w:r>
    </w:p>
    <w:p>
      <w:pPr>
        <w:numPr>
          <w:ilvl w:val="0"/>
          <w:numId w:val="1013"/>
        </w:numPr>
        <w:pStyle w:val="Compact"/>
        <w:bidi/>
        <w:jc w:val="both"/>
      </w:pPr>
      <w:r>
        <w:rPr>
          <w:rFonts w:ascii="Noto Sans" w:hAnsi="Noto Sans" w:cs="Noto Naskh Arabic" w:eastAsia="Noto Sans"/>
          <w:rtl/>
          <w:lang w:val="fa-IR"/>
        </w:rPr>
        <w:t xml:space="preserve">پیشنهاد پاسخ به کارشناس؛</w:t>
      </w:r>
    </w:p>
    <w:p>
      <w:pPr>
        <w:numPr>
          <w:ilvl w:val="0"/>
          <w:numId w:val="1013"/>
        </w:numPr>
        <w:pStyle w:val="Compact"/>
        <w:bidi/>
        <w:jc w:val="both"/>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jc w:val="both"/>
      </w:pPr>
      <w:r>
        <w:rPr>
          <w:rFonts w:ascii="Noto Sans" w:hAnsi="Noto Sans" w:cs="Noto Naskh Arabic" w:eastAsia="Noto Sans"/>
          <w:rtl/>
          <w:lang w:val="fa-IR"/>
        </w:rPr>
        <w:t xml:space="preserve">پیشنهاد اقدام بعدی؛</w:t>
      </w:r>
    </w:p>
    <w:p>
      <w:pPr>
        <w:numPr>
          <w:ilvl w:val="0"/>
          <w:numId w:val="1013"/>
        </w:numPr>
        <w:pStyle w:val="Compact"/>
        <w:bidi/>
        <w:jc w:val="both"/>
      </w:pPr>
      <w:r>
        <w:rPr>
          <w:rFonts w:ascii="Noto Sans" w:hAnsi="Noto Sans" w:cs="Noto Naskh Arabic" w:eastAsia="Noto Sans"/>
          <w:rtl/>
          <w:lang w:val="fa-IR"/>
        </w:rPr>
        <w:t xml:space="preserve">و هدایت خودکار موارد کم‌ریسک.</w:t>
      </w:r>
    </w:p>
    <w:p>
      <w:pPr>
        <w:bidi/>
        <w:jc w:val="both"/>
      </w:pPr>
      <w:r>
        <w:rPr>
          <w:rFonts w:ascii="Noto Sans" w:hAnsi="Noto Sans" w:cs="Noto Naskh Arabic" w:eastAsia="Noto Sans"/>
          <w:rtl/>
          <w:lang w:val="fa-IR"/>
        </w:rPr>
        <w:t xml:space="preserve">در این مرحله </w:t>
      </w:r>
      <w:r>
        <w:rPr>
          <w:rFonts w:ascii="Noto Sans" w:hAnsi="Noto Sans" w:cs="Noto Naskh Arabic"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92"/>
    <w:bookmarkStart w:id="93" w:name="مرحله-پنجم-حرکت-به-سمت-ai-native"/>
    <w:p>
      <w:pPr>
        <w:pStyle w:val="Heading2"/>
        <w:bidi/>
      </w:pPr>
      <w:r>
        <w:rPr>
          <w:rFonts w:ascii="Noto Sans" w:hAnsi="Noto Sans" w:cs="Noto Naskh Arabic"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Naskh Arabic" w:eastAsia="Noto Sans"/>
          <w:lang w:val="en-US"/>
        </w:rPr>
        <w:t xml:space="preserve">AI-Native</w:t>
      </w:r>
    </w:p>
    <w:p>
      <w:pPr>
        <w:bidi/>
        <w:jc w:val="both"/>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jc w:val="both"/>
      </w:pPr>
      <w:r>
        <w:rPr>
          <w:rFonts w:ascii="Noto Sans" w:hAnsi="Noto Sans" w:cs="Noto Naskh Arabic" w:eastAsia="Noto Sans"/>
          <w:rtl/>
          <w:lang w:val="fa-IR"/>
        </w:rPr>
        <w:t xml:space="preserve">در اینجا تغییر فقط «اضافه‌شدن </w:t>
      </w:r>
      <w:r>
        <w:rPr>
          <w:rFonts w:ascii="Noto Sans" w:hAnsi="Noto Sans" w:cs="Noto Naskh Arabic"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jc w:val="both"/>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3"/>
    <w:bookmarkStart w:id="94" w:name="X14b1569adb6ff832ba53878b5b69ec111d8cc99"/>
    <w:p>
      <w:pPr>
        <w:pStyle w:val="Heading2"/>
        <w:bidi/>
      </w:pPr>
      <w:r>
        <w:rPr>
          <w:rFonts w:ascii="Noto Sans" w:hAnsi="Noto Sans" w:cs="Noto Naskh Arabic"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jc w:val="both"/>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jc w:val="both"/>
      </w:pPr>
      <w:r>
        <w:rPr>
          <w:rFonts w:ascii="Noto Sans" w:hAnsi="Noto Sans" w:cs="Noto Naskh Arabic" w:eastAsia="Noto Sans"/>
          <w:rtl/>
          <w:lang w:val="fa-IR"/>
        </w:rPr>
        <w:t xml:space="preserve">مدل اطلاعات ناقص دریافت کند؛</w:t>
      </w:r>
    </w:p>
    <w:p>
      <w:pPr>
        <w:numPr>
          <w:ilvl w:val="0"/>
          <w:numId w:val="1014"/>
        </w:numPr>
        <w:pStyle w:val="Compact"/>
        <w:bidi/>
        <w:jc w:val="both"/>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jc w:val="both"/>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jc w:val="both"/>
      </w:pPr>
      <w:r>
        <w:rPr>
          <w:rFonts w:ascii="Noto Sans" w:hAnsi="Noto Sans" w:cs="Noto Naskh Arabic" w:eastAsia="Noto Sans"/>
          <w:rtl/>
          <w:lang w:val="fa-IR"/>
        </w:rPr>
        <w:t xml:space="preserve">مسئولیت خطا روشن نباشد؛</w:t>
      </w:r>
    </w:p>
    <w:p>
      <w:pPr>
        <w:numPr>
          <w:ilvl w:val="0"/>
          <w:numId w:val="1014"/>
        </w:numPr>
        <w:pStyle w:val="Compact"/>
        <w:bidi/>
        <w:jc w:val="both"/>
      </w:pPr>
      <w:r>
        <w:rPr>
          <w:rFonts w:ascii="Noto Sans" w:hAnsi="Noto Sans" w:cs="Noto Naskh Arabic" w:eastAsia="Noto Sans"/>
          <w:rtl/>
          <w:lang w:val="fa-IR"/>
        </w:rPr>
        <w:t xml:space="preserve">و هزینه نگهداری سیستم افزایش یابد.</w:t>
      </w:r>
    </w:p>
    <w:p>
      <w:pPr>
        <w:bidi/>
        <w:jc w:val="both"/>
      </w:pPr>
      <w:r>
        <w:rPr>
          <w:rFonts w:ascii="Noto Sans" w:hAnsi="Noto Sans" w:cs="Noto Naskh Arabic" w:eastAsia="Noto Sans"/>
          <w:rtl/>
          <w:lang w:val="fa-IR"/>
        </w:rPr>
        <w:t xml:space="preserve">بنابراین </w:t>
      </w:r>
      <w:r>
        <w:rPr>
          <w:rFonts w:ascii="Noto Sans" w:hAnsi="Noto Sans" w:cs="Noto Naskh Arabic"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4"/>
    <w:bookmarkStart w:id="95" w:name="تحلیل-موردی-با-مدل-نهحلقهای"/>
    <w:p>
      <w:pPr>
        <w:pStyle w:val="Heading2"/>
        <w:bidi/>
      </w:pPr>
      <w:r>
        <w:rPr>
          <w:rFonts w:ascii="Noto Sans" w:hAnsi="Noto Sans" w:cs="Noto Naskh Arabic"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after="60"/>
              <w:jc w:val="both"/>
            </w:pPr>
            <w:r>
              <w:rPr>
                <w:rFonts w:ascii="Noto Sans" w:hAnsi="Noto Sans" w:cs="Noto Naskh Arabic" w:eastAsia="Noto Sans"/>
                <w:b/>
                <w:rtl/>
                <w:lang w:val="fa-IR"/>
              </w:rPr>
              <w:t xml:space="preserve">حلقه</w:t>
            </w:r>
          </w:p>
        </w:tc>
        <w:tc>
          <w:tcPr>
            <w:vAlign w:val="center"/>
          </w:tcPr>
          <w:p>
            <w:pPr>
              <w:pStyle w:val="Compact"/>
              <w:bidi/>
              <w:spacing w:after="60"/>
              <w:jc w:val="both"/>
            </w:pPr>
            <w:r>
              <w:rPr>
                <w:rFonts w:ascii="Noto Sans" w:hAnsi="Noto Sans" w:cs="Noto Naskh Arabic" w:eastAsia="Noto Sans"/>
                <w:b/>
                <w:rtl/>
                <w:lang w:val="fa-IR"/>
              </w:rPr>
              <w:t xml:space="preserve">پرسش درباره پارس‌خدمت</w:t>
            </w:r>
          </w:p>
        </w:tc>
      </w:tr>
      <w:tr>
        <w:tc>
          <w:tcPr>
            <w:vAlign w:val="center"/>
          </w:tcPr>
          <w:p>
            <w:pPr>
              <w:pStyle w:val="Compact"/>
              <w:bidi/>
              <w:spacing w:after="60"/>
              <w:jc w:val="both"/>
            </w:pPr>
            <w:r>
              <w:rPr>
                <w:rFonts w:ascii="Noto Sans" w:hAnsi="Noto Sans" w:cs="Noto Naskh Arabic" w:eastAsia="Noto Sans"/>
                <w:rtl/>
                <w:lang w:val="fa-IR"/>
              </w:rPr>
              <w:t xml:space="preserve">مسئله</w:t>
            </w:r>
          </w:p>
        </w:tc>
        <w:tc>
          <w:tcPr>
            <w:vAlign w:val="center"/>
          </w:tcPr>
          <w:p>
            <w:pPr>
              <w:pStyle w:val="Compact"/>
              <w:bidi/>
              <w:spacing w:after="60"/>
              <w:jc w:val="both"/>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after="60"/>
              <w:jc w:val="both"/>
            </w:pPr>
            <w:r>
              <w:rPr>
                <w:rFonts w:ascii="Noto Sans" w:hAnsi="Noto Sans" w:cs="Noto Naskh Arabic" w:eastAsia="Noto Sans"/>
                <w:rtl/>
                <w:lang w:val="fa-IR"/>
              </w:rPr>
              <w:t xml:space="preserve">ارزش</w:t>
            </w:r>
          </w:p>
        </w:tc>
        <w:tc>
          <w:tcPr>
            <w:vAlign w:val="center"/>
          </w:tcPr>
          <w:p>
            <w:pPr>
              <w:pStyle w:val="Compact"/>
              <w:bidi/>
              <w:spacing w:after="60"/>
              <w:jc w:val="both"/>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after="60"/>
              <w:jc w:val="both"/>
            </w:pPr>
            <w:r>
              <w:rPr>
                <w:rFonts w:ascii="Noto Sans" w:hAnsi="Noto Sans" w:cs="Noto Naskh Arabic" w:eastAsia="Noto Sans"/>
                <w:rtl/>
                <w:lang w:val="fa-IR"/>
              </w:rPr>
              <w:t xml:space="preserve">قابلیت</w:t>
            </w:r>
          </w:p>
        </w:tc>
        <w:tc>
          <w:tcPr>
            <w:vAlign w:val="center"/>
          </w:tcPr>
          <w:p>
            <w:pPr>
              <w:pStyle w:val="Compact"/>
              <w:bidi/>
              <w:spacing w:after="60"/>
              <w:jc w:val="both"/>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after="60"/>
              <w:jc w:val="both"/>
            </w:pPr>
            <w:r>
              <w:rPr>
                <w:rFonts w:ascii="Noto Sans" w:hAnsi="Noto Sans" w:cs="Noto Naskh Arabic" w:eastAsia="Noto Sans"/>
                <w:rtl/>
                <w:lang w:val="fa-IR"/>
              </w:rPr>
              <w:t xml:space="preserve">فرایند</w:t>
            </w:r>
          </w:p>
        </w:tc>
        <w:tc>
          <w:tcPr>
            <w:vAlign w:val="center"/>
          </w:tcPr>
          <w:p>
            <w:pPr>
              <w:pStyle w:val="Compact"/>
              <w:bidi/>
              <w:spacing w:after="60"/>
              <w:jc w:val="both"/>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after="60"/>
              <w:jc w:val="both"/>
            </w:pPr>
            <w:r>
              <w:rPr>
                <w:rFonts w:ascii="Noto Sans" w:hAnsi="Noto Sans" w:cs="Noto Naskh Arabic" w:eastAsia="Noto Sans"/>
                <w:rtl/>
                <w:lang w:val="fa-IR"/>
              </w:rPr>
              <w:t xml:space="preserve">معماری</w:t>
            </w:r>
          </w:p>
        </w:tc>
        <w:tc>
          <w:tcPr>
            <w:vAlign w:val="center"/>
          </w:tcPr>
          <w:p>
            <w:pPr>
              <w:pStyle w:val="Compact"/>
              <w:bidi/>
              <w:spacing w:after="60"/>
              <w:jc w:val="both"/>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after="60"/>
              <w:jc w:val="both"/>
            </w:pPr>
            <w:r>
              <w:rPr>
                <w:rFonts w:ascii="Noto Sans" w:hAnsi="Noto Sans" w:cs="Noto Naskh Arabic" w:eastAsia="Noto Sans"/>
                <w:rtl/>
                <w:lang w:val="fa-IR"/>
              </w:rPr>
              <w:t xml:space="preserve">داده/</w:t>
            </w:r>
            <w:r>
              <w:rPr>
                <w:rFonts w:ascii="Noto Sans" w:hAnsi="Noto Sans" w:cs="Noto Naskh Arabic" w:eastAsia="Noto Sans"/>
                <w:lang w:val="en-US"/>
              </w:rPr>
              <w:t xml:space="preserve">AI</w:t>
            </w:r>
          </w:p>
        </w:tc>
        <w:tc>
          <w:tcPr>
            <w:vAlign w:val="center"/>
          </w:tcPr>
          <w:p>
            <w:pPr>
              <w:pStyle w:val="Compact"/>
              <w:bidi/>
              <w:spacing w:after="60"/>
              <w:jc w:val="both"/>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after="60"/>
              <w:jc w:val="both"/>
            </w:pPr>
            <w:r>
              <w:rPr>
                <w:rFonts w:ascii="Noto Sans" w:hAnsi="Noto Sans" w:cs="Noto Naskh Arabic" w:eastAsia="Noto Sans"/>
                <w:rtl/>
                <w:lang w:val="fa-IR"/>
              </w:rPr>
              <w:t xml:space="preserve">انسان</w:t>
            </w:r>
          </w:p>
        </w:tc>
        <w:tc>
          <w:tcPr>
            <w:vAlign w:val="center"/>
          </w:tcPr>
          <w:p>
            <w:pPr>
              <w:pStyle w:val="Compact"/>
              <w:bidi/>
              <w:spacing w:after="60"/>
              <w:jc w:val="both"/>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after="60"/>
              <w:jc w:val="both"/>
            </w:pPr>
            <w:r>
              <w:rPr>
                <w:rFonts w:ascii="Noto Sans" w:hAnsi="Noto Sans" w:cs="Noto Naskh Arabic" w:eastAsia="Noto Sans"/>
                <w:rtl/>
                <w:lang w:val="fa-IR"/>
              </w:rPr>
              <w:t xml:space="preserve">حکمرانی</w:t>
            </w:r>
          </w:p>
        </w:tc>
        <w:tc>
          <w:tcPr>
            <w:vAlign w:val="center"/>
          </w:tcPr>
          <w:p>
            <w:pPr>
              <w:pStyle w:val="Compact"/>
              <w:bidi/>
              <w:spacing w:after="60"/>
              <w:jc w:val="both"/>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after="60"/>
              <w:jc w:val="both"/>
            </w:pPr>
            <w:r>
              <w:rPr>
                <w:rFonts w:ascii="Noto Sans" w:hAnsi="Noto Sans" w:cs="Noto Naskh Arabic" w:eastAsia="Noto Sans"/>
                <w:rtl/>
                <w:lang w:val="fa-IR"/>
              </w:rPr>
              <w:t xml:space="preserve">سنجش</w:t>
            </w:r>
          </w:p>
        </w:tc>
        <w:tc>
          <w:tcPr>
            <w:vAlign w:val="center"/>
          </w:tcPr>
          <w:p>
            <w:pPr>
              <w:pStyle w:val="Compact"/>
              <w:bidi/>
              <w:spacing w:after="60"/>
              <w:jc w:val="both"/>
            </w:pPr>
            <w:r>
              <w:rPr>
                <w:rFonts w:ascii="Noto Sans" w:hAnsi="Noto Sans" w:cs="Noto Naskh Arabic" w:eastAsia="Noto Sans"/>
                <w:rtl/>
                <w:lang w:val="fa-IR"/>
              </w:rPr>
              <w:t xml:space="preserve">از کجا بفهمیم تحول واقعاً ارزش ایجاد کرده است؟</w:t>
            </w:r>
          </w:p>
        </w:tc>
      </w:tr>
    </w:tbl>
    <w:p>
      <w:pPr>
        <w:bidi/>
        <w:jc w:val="both"/>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Naskh Arabic"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5"/>
    <w:bookmarkStart w:id="97" w:name="پرسشهای-تحلیلی"/>
    <w:p>
      <w:pPr>
        <w:pStyle w:val="Heading2"/>
        <w:bidi/>
      </w:pPr>
      <w:r>
        <w:rPr>
          <w:rFonts w:ascii="Noto Sans" w:hAnsi="Noto Sans" w:cs="Noto Naskh Arabic"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jc w:val="both"/>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jc w:val="both"/>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jc w:val="both"/>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jc w:val="both"/>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jc w:val="both"/>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jc w:val="both"/>
      </w:pPr>
      <w:r>
        <w:rPr>
          <w:rFonts w:ascii="Noto Sans" w:hAnsi="Noto Sans" w:cs="Noto Naskh Arabic" w:eastAsia="Noto Sans"/>
          <w:rtl/>
          <w:lang w:val="fa-IR"/>
        </w:rPr>
        <w:t xml:space="preserve">یک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6" w:name="نتیجه-موردی"/>
    <w:p>
      <w:pPr>
        <w:pStyle w:val="Heading3"/>
        <w:bidi/>
      </w:pPr>
      <w:r>
        <w:rPr>
          <w:rFonts w:ascii="Noto Sans" w:hAnsi="Noto Sans" w:cs="Noto Naskh Arabic" w:eastAsia="Noto Sans"/>
          <w:rtl/>
          <w:lang w:val="fa-IR"/>
        </w:rPr>
        <w:t xml:space="preserve">نتیجه موردی</w:t>
      </w:r>
    </w:p>
    <w:p>
      <w:pPr>
        <w:bidi/>
        <w:jc w:val="both"/>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Naskh Arabic" w:eastAsia="Noto Sans"/>
          <w:lang w:val="en-US"/>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p>
      <w:pPr>
        <w:bidi/>
        <w:jc w:val="both"/>
      </w:pPr>
      <w:r>
        <w:rPr>
          <w:rFonts w:ascii="Noto Sans" w:hAnsi="Noto Sans" w:cs="Noto Naskh Arabic" w:eastAsia="Noto Sans"/>
          <w:lang w:val="en-US"/>
        </w:rPr>
        <w:pict>
          <v:rect style="width:0;height:1.5pt" o:hralign="center" o:hrstd="t" o:hr="t"/>
        </w:pict>
      </w:r>
    </w:p>
    <w:bookmarkEnd w:id="96"/>
    <w:bookmarkEnd w:id="97"/>
    <w:bookmarkEnd w:id="98"/>
    <w:bookmarkStart w:id="108" w:name="جمعبندی-پرسشها-و-تمرینهای-فصل"/>
    <w:p>
      <w:pPr>
        <w:pStyle w:val="Heading1"/>
        <w:bidi/>
      </w:pPr>
      <w:r>
        <w:rPr>
          <w:rFonts w:ascii="Noto Sans" w:hAnsi="Noto Sans" w:cs="Noto Naskh Arabic"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9" w:name="جمعبندی-1"/>
    <w:p>
      <w:pPr>
        <w:pStyle w:val="Heading2"/>
        <w:bidi/>
      </w:pPr>
      <w:r>
        <w:rPr>
          <w:rFonts w:ascii="Noto Sans" w:hAnsi="Noto Sans" w:cs="Noto Naskh Arabic" w:eastAsia="Noto Sans"/>
          <w:lang w:val="en-US"/>
        </w:rPr>
        <w:t xml:space="preserve">1.9.1 </w:t>
      </w:r>
      <w:r>
        <w:rPr>
          <w:rFonts w:ascii="Noto Sans" w:hAnsi="Noto Sans" w:cs="Noto Naskh Arabic" w:eastAsia="Noto Sans"/>
          <w:rtl/>
          <w:lang w:val="fa-IR"/>
        </w:rPr>
        <w:t xml:space="preserve">جمع‌بندی</w:t>
      </w:r>
    </w:p>
    <w:p>
      <w:pPr>
        <w:bidi/>
        <w:jc w:val="both"/>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jc w:val="both"/>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سیستم اجتماعی–فنی</w:t>
      </w:r>
      <w:r>
        <w:rPr>
          <w:rFonts w:ascii="Noto Sans" w:hAnsi="Noto Sans" w:cs="Noto Naskh Arabic" w:eastAsia="Noto Sans"/>
          <w:lang w:val="en-US"/>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Naskh Arabic" w:eastAsia="Noto Sans"/>
          <w:lang w:val="en-US"/>
        </w:rPr>
        <w:t xml:space="preserve">5][6][10]</w:t>
      </w:r>
    </w:p>
    <w:p>
      <w:pPr>
        <w:bidi/>
        <w:jc w:val="both"/>
      </w:pPr>
      <w:r>
        <w:rPr>
          <w:rFonts w:ascii="Noto Sans" w:hAnsi="Noto Sans" w:cs="Noto Naskh Arabic" w:eastAsia="Noto Sans"/>
          <w:rtl/>
          <w:lang w:val="fa-IR"/>
        </w:rPr>
        <w:t xml:space="preserve">در ادامه، جایگاه هوش مصنوعی بررسی شد. </w:t>
      </w:r>
      <w:r>
        <w:rPr>
          <w:rFonts w:ascii="Noto Sans" w:hAnsi="Noto Sans" w:cs="Noto Naskh Arabic"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Naskh Arabic" w:eastAsia="Noto Sans"/>
          <w:lang w:val="en-US"/>
        </w:rPr>
        <w:t xml:space="preserve">7]</w:t>
      </w:r>
    </w:p>
    <w:p>
      <w:pPr>
        <w:bidi/>
        <w:jc w:val="both"/>
      </w:pPr>
      <w:r>
        <w:rPr>
          <w:rFonts w:ascii="Noto Sans" w:hAnsi="Noto Sans" w:cs="Noto Naskh Arabic" w:eastAsia="Noto Sans"/>
          <w:rtl/>
          <w:lang w:val="fa-IR"/>
        </w:rPr>
        <w:t xml:space="preserve">همچنین تفاوت</w:t>
      </w:r>
      <w:r>
        <w:rPr>
          <w:rFonts w:ascii="Noto Sans" w:hAnsi="Noto Sans" w:cs="Noto Naskh Arabic" w:eastAsia="Noto Sans"/>
          <w:lang w:val="en-US"/>
        </w:rPr>
        <w:t xml:space="preserve"> </w:t>
      </w:r>
      <w:r>
        <w:rPr>
          <w:rFonts w:ascii="Noto Sans" w:hAnsi="Noto Sans" w:cs="Noto Naskh Arabic" w:eastAsia="Noto Sans"/>
          <w:bCs/>
          <w:b/>
          <w:lang w:val="en-US"/>
        </w:rPr>
        <w:t xml:space="preserve">AI-Enabled</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w:t>
      </w:r>
      <w:r>
        <w:rPr>
          <w:rFonts w:ascii="Noto Sans" w:hAnsi="Noto Sans" w:cs="Noto Naskh Arabic" w:eastAsia="Noto Sans"/>
          <w:lang w:val="en-US"/>
        </w:rPr>
        <w:t xml:space="preserve"> </w:t>
      </w:r>
      <w:r>
        <w:rPr>
          <w:rFonts w:ascii="Noto Sans" w:hAnsi="Noto Sans" w:cs="Noto Naskh Arabic" w:eastAsia="Noto Sans"/>
          <w:rtl/>
          <w:lang w:val="fa-IR"/>
        </w:rPr>
        <w:t xml:space="preserve">روشن شد.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Naskh Arabic" w:eastAsia="Noto Sans"/>
          <w:lang w:val="en-US"/>
        </w:rPr>
        <w:t xml:space="preserve">11]</w:t>
      </w:r>
    </w:p>
    <w:p>
      <w:pPr>
        <w:bidi/>
        <w:jc w:val="both"/>
      </w:pPr>
      <w:r>
        <w:rPr>
          <w:rFonts w:ascii="Noto Sans" w:hAnsi="Noto Sans" w:cs="Noto Naskh Arabic" w:eastAsia="Noto Sans"/>
          <w:rtl/>
          <w:lang w:val="fa-IR"/>
        </w:rPr>
        <w:t xml:space="preserve">در پایان، یک ابزار تشخیصی برای کل کتاب ساختیم:</w:t>
      </w:r>
    </w:p>
    <w:p>
      <w:pPr>
        <w:bidi/>
        <w:jc w:val="both"/>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Naskh Arabic" w:eastAsia="Noto Sans"/>
          <w:bCs/>
          <w:b/>
          <w:lang w:val="en-US"/>
        </w:rPr>
        <w:t xml:space="preserve">AI → </w:t>
      </w:r>
      <w:r>
        <w:rPr>
          <w:rFonts w:ascii="Noto Sans" w:hAnsi="Noto Sans" w:cs="Noto Naskh Arabic" w:eastAsia="Noto Sans"/>
          <w:rtl/>
          <w:bCs/>
          <w:b/>
          <w:lang w:val="fa-IR"/>
        </w:rPr>
        <w:t xml:space="preserve">انسان → حکمرانی → سنجش</w:t>
      </w:r>
    </w:p>
    <w:p>
      <w:pPr>
        <w:bidi/>
        <w:jc w:val="both"/>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Naskh Arabic" w:eastAsia="Noto Sans"/>
          <w:lang w:val="en-US"/>
        </w:rPr>
        <w:t xml:space="preserve">Blueprint </w:t>
      </w:r>
      <w:r>
        <w:rPr>
          <w:rFonts w:ascii="Noto Sans" w:hAnsi="Noto Sans" w:cs="Noto Naskh Arabic" w:eastAsia="Noto Sans"/>
          <w:rtl/>
          <w:lang w:val="fa-IR"/>
        </w:rPr>
        <w:t xml:space="preserve">یکپارچه تبدیل خواهد شد.</w:t>
      </w:r>
    </w:p>
    <w:bookmarkEnd w:id="99"/>
    <w:bookmarkStart w:id="100" w:name="پرسشهای-مفهومی"/>
    <w:p>
      <w:pPr>
        <w:pStyle w:val="Heading2"/>
        <w:bidi/>
      </w:pPr>
      <w:r>
        <w:rPr>
          <w:rFonts w:ascii="Noto Sans" w:hAnsi="Noto Sans" w:cs="Noto Naskh Arabic"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bidi/>
        <w:jc w:val="both"/>
      </w:pPr>
      <w:r>
        <w:rPr>
          <w:rFonts w:ascii="Noto Sans" w:hAnsi="Noto Sans" w:cs="Noto Naskh Arabic" w:eastAsia="Noto Sans"/>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jc w:val="both"/>
      </w:pPr>
      <w:r>
        <w:rPr>
          <w:rFonts w:ascii="Noto Sans" w:hAnsi="Noto Sans" w:cs="Noto Naskh Arabic" w:eastAsia="Noto Sans"/>
          <w:rtl/>
          <w:lang w:val="fa-IR"/>
        </w:rPr>
        <w:t xml:space="preserve">چرا نصب یک </w:t>
      </w:r>
      <w:r>
        <w:rPr>
          <w:rFonts w:ascii="Noto Sans" w:hAnsi="Noto Sans" w:cs="Noto Naskh Arabic"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Naskh Arabic" w:eastAsia="Noto Sans"/>
          <w:lang w:val="en-US"/>
        </w:rPr>
        <w:t xml:space="preserve">AI </w:t>
      </w:r>
      <w:r>
        <w:rPr>
          <w:rFonts w:ascii="Noto Sans" w:hAnsi="Noto Sans" w:cs="Noto Naskh Arabic" w:eastAsia="Noto Sans"/>
          <w:rtl/>
          <w:lang w:val="fa-IR"/>
        </w:rPr>
        <w:t xml:space="preserve">به‌تنهایی </w:t>
      </w:r>
      <w:r>
        <w:rPr>
          <w:rFonts w:ascii="Noto Sans" w:hAnsi="Noto Sans" w:cs="Noto Naskh Arabic"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jc w:val="both"/>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jc w:val="both"/>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bidi/>
        <w:jc w:val="both"/>
      </w:pPr>
      <w:r>
        <w:rPr>
          <w:rFonts w:ascii="Noto Sans" w:hAnsi="Noto Sans" w:cs="Noto Naskh Arabic" w:eastAsia="Noto Sans"/>
          <w:rtl/>
          <w:lang w:val="fa-IR"/>
        </w:rPr>
        <w:t xml:space="preserve">تفاوت </w:t>
      </w:r>
      <w:r>
        <w:rPr>
          <w:rFonts w:ascii="Noto Sans" w:hAnsi="Noto Sans" w:cs="Noto Naskh Arabic" w:eastAsia="Noto Sans"/>
          <w:lang w:val="en-US"/>
        </w:rPr>
        <w:t xml:space="preserve">AI-Assisted</w:t>
      </w:r>
      <w:r>
        <w:rPr>
          <w:rFonts w:ascii="Noto Sans" w:hAnsi="Noto Sans" w:cs="Noto Naskh Arabic" w:eastAsia="Noto Sans"/>
          <w:rtl/>
          <w:lang w:val="fa-IR"/>
        </w:rPr>
        <w:t xml:space="preserve">، </w:t>
      </w:r>
      <w:r>
        <w:rPr>
          <w:rFonts w:ascii="Noto Sans" w:hAnsi="Noto Sans" w:cs="Noto Naskh Arabic" w:eastAsia="Noto Sans"/>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lang w:val="en-US"/>
        </w:rPr>
        <w:t xml:space="preserve">AI-Integrated </w:t>
      </w:r>
      <w:r>
        <w:rPr>
          <w:rFonts w:ascii="Noto Sans" w:hAnsi="Noto Sans" w:cs="Noto Naskh Arabic" w:eastAsia="Noto Sans"/>
          <w:rtl/>
          <w:lang w:val="fa-IR"/>
        </w:rPr>
        <w:t xml:space="preserve">و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jc w:val="both"/>
      </w:pPr>
      <w:r>
        <w:rPr>
          <w:rFonts w:ascii="Noto Sans" w:hAnsi="Noto Sans" w:cs="Noto Naskh Arabic" w:eastAsia="Noto Sans"/>
          <w:rtl/>
          <w:lang w:val="fa-IR"/>
        </w:rPr>
        <w:t xml:space="preserve">چرا </w:t>
      </w:r>
      <w:r>
        <w:rPr>
          <w:rFonts w:ascii="Noto Sans" w:hAnsi="Noto Sans" w:cs="Noto Naskh Arabic"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100"/>
    <w:bookmarkStart w:id="101" w:name="پرسشهای-تحلیلی-1"/>
    <w:p>
      <w:pPr>
        <w:pStyle w:val="Heading2"/>
        <w:bidi/>
      </w:pPr>
      <w:r>
        <w:rPr>
          <w:rFonts w:ascii="Noto Sans" w:hAnsi="Noto Sans" w:cs="Noto Naskh Arabic"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jc w:val="both"/>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Naskh Arabic"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Naskh Arabic"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jc w:val="both"/>
      </w:pPr>
      <w:r>
        <w:rPr>
          <w:rFonts w:ascii="Noto Sans" w:hAnsi="Noto Sans" w:cs="Noto Naskh Arabic" w:eastAsia="Noto Sans"/>
          <w:rtl/>
          <w:lang w:val="fa-IR"/>
        </w:rPr>
        <w:t xml:space="preserve">آیا یک سازمان می‌تواند بدون استفاده از </w:t>
      </w:r>
      <w:r>
        <w:rPr>
          <w:rFonts w:ascii="Noto Sans" w:hAnsi="Noto Sans" w:cs="Noto Naskh Arabic"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jc w:val="both"/>
      </w:pPr>
      <w:r>
        <w:rPr>
          <w:rFonts w:ascii="Noto Sans" w:hAnsi="Noto Sans" w:cs="Noto Naskh Arabic" w:eastAsia="Noto Sans"/>
          <w:rtl/>
          <w:lang w:val="fa-IR"/>
        </w:rPr>
        <w:t xml:space="preserve">آیا افزایش خودمختاری </w:t>
      </w:r>
      <w:r>
        <w:rPr>
          <w:rFonts w:ascii="Noto Sans" w:hAnsi="Noto Sans" w:cs="Noto Naskh Arabic"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jc w:val="both"/>
      </w:pPr>
      <w:r>
        <w:rPr>
          <w:rFonts w:ascii="Noto Sans" w:hAnsi="Noto Sans" w:cs="Noto Naskh Arabic" w:eastAsia="Noto Sans"/>
          <w:rtl/>
          <w:lang w:val="fa-IR"/>
        </w:rPr>
        <w:t xml:space="preserve">آیا یک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jc w:val="both"/>
      </w:pPr>
      <w:r>
        <w:rPr>
          <w:rFonts w:ascii="Noto Sans" w:hAnsi="Noto Sans" w:cs="Noto Naskh Arabic" w:eastAsia="Noto Sans"/>
          <w:rtl/>
          <w:lang w:val="fa-IR"/>
        </w:rPr>
        <w:t xml:space="preserve">چه زمانی </w:t>
      </w:r>
      <w:r>
        <w:rPr>
          <w:rFonts w:ascii="Noto Sans" w:hAnsi="Noto Sans" w:cs="Noto Naskh Arabic"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jc w:val="both"/>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101"/>
    <w:bookmarkStart w:id="102" w:name="تمرین-کاربردی-اصلی"/>
    <w:p>
      <w:pPr>
        <w:pStyle w:val="Heading2"/>
        <w:bidi/>
      </w:pPr>
      <w:r>
        <w:rPr>
          <w:rFonts w:ascii="Noto Sans" w:hAnsi="Noto Sans" w:cs="Noto Naskh Arabic" w:eastAsia="Noto Sans"/>
          <w:lang w:val="en-US"/>
        </w:rPr>
        <w:t xml:space="preserve">1.9.4 </w:t>
      </w:r>
      <w:r>
        <w:rPr>
          <w:rFonts w:ascii="Noto Sans" w:hAnsi="Noto Sans" w:cs="Noto Naskh Arabic" w:eastAsia="Noto Sans"/>
          <w:rtl/>
          <w:lang w:val="fa-IR"/>
        </w:rPr>
        <w:t xml:space="preserve">تمرین کاربردی اصلی</w:t>
      </w:r>
    </w:p>
    <w:p>
      <w:pPr>
        <w:bidi/>
        <w:jc w:val="both"/>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Naskh Arabic" w:eastAsia="Noto Sans"/>
          <w:lang w:val="en-US"/>
        </w:rPr>
        <w:t xml:space="preserve"> </w:t>
      </w:r>
      <w:r>
        <w:rPr>
          <w:rFonts w:ascii="Noto Sans" w:hAnsi="Noto Sans" w:cs="Noto Naskh Arabic" w:eastAsia="Noto Sans"/>
          <w:bCs/>
          <w:b/>
          <w:lang w:val="en-US"/>
        </w:rPr>
        <w:t xml:space="preserve">Transformation Diagnostic</w:t>
      </w:r>
      <w:r>
        <w:rPr>
          <w:rFonts w:ascii="Noto Sans" w:hAnsi="Noto Sans" w:cs="Noto Naskh Arabic" w:eastAsia="Noto Sans"/>
          <w:lang w:val="en-US"/>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jc w:val="both"/>
      </w:pPr>
      <w:r>
        <w:rPr>
          <w:rFonts w:ascii="Noto Sans" w:hAnsi="Noto Sans" w:cs="Noto Naskh Arabic" w:eastAsia="Noto Sans"/>
          <w:rtl/>
          <w:lang w:val="fa-IR"/>
        </w:rPr>
        <w:t xml:space="preserve">مسئله یا فرصت اصلی؛</w:t>
      </w:r>
    </w:p>
    <w:p>
      <w:pPr>
        <w:numPr>
          <w:ilvl w:val="0"/>
          <w:numId w:val="1018"/>
        </w:numPr>
        <w:pStyle w:val="Compact"/>
        <w:bidi/>
        <w:jc w:val="both"/>
      </w:pPr>
      <w:r>
        <w:rPr>
          <w:rFonts w:ascii="Noto Sans" w:hAnsi="Noto Sans" w:cs="Noto Naskh Arabic" w:eastAsia="Noto Sans"/>
          <w:rtl/>
          <w:lang w:val="fa-IR"/>
        </w:rPr>
        <w:t xml:space="preserve">ارزش مورد انتظار؛</w:t>
      </w:r>
    </w:p>
    <w:p>
      <w:pPr>
        <w:numPr>
          <w:ilvl w:val="0"/>
          <w:numId w:val="1018"/>
        </w:numPr>
        <w:pStyle w:val="Compact"/>
        <w:bidi/>
        <w:jc w:val="both"/>
      </w:pPr>
      <w:r>
        <w:rPr>
          <w:rFonts w:ascii="Noto Sans" w:hAnsi="Noto Sans" w:cs="Noto Naskh Arabic" w:eastAsia="Noto Sans"/>
          <w:rtl/>
          <w:lang w:val="fa-IR"/>
        </w:rPr>
        <w:t xml:space="preserve">سطح فعلی </w:t>
      </w:r>
      <w:r>
        <w:rPr>
          <w:rFonts w:ascii="Noto Sans" w:hAnsi="Noto Sans" w:cs="Noto Naskh Arabic" w:eastAsia="Noto Sans"/>
          <w:lang w:val="en-US"/>
        </w:rPr>
        <w:t xml:space="preserve">Digitization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jc w:val="both"/>
      </w:pPr>
      <w:r>
        <w:rPr>
          <w:rFonts w:ascii="Noto Sans" w:hAnsi="Noto Sans" w:cs="Noto Naskh Arabic" w:eastAsia="Noto Sans"/>
          <w:rtl/>
          <w:lang w:val="fa-IR"/>
        </w:rPr>
        <w:t xml:space="preserve">پنج قابلیت مهم فعلی؛</w:t>
      </w:r>
    </w:p>
    <w:p>
      <w:pPr>
        <w:numPr>
          <w:ilvl w:val="0"/>
          <w:numId w:val="1018"/>
        </w:numPr>
        <w:pStyle w:val="Compact"/>
        <w:bidi/>
        <w:jc w:val="both"/>
      </w:pPr>
      <w:r>
        <w:rPr>
          <w:rFonts w:ascii="Noto Sans" w:hAnsi="Noto Sans" w:cs="Noto Naskh Arabic" w:eastAsia="Noto Sans"/>
          <w:rtl/>
          <w:lang w:val="fa-IR"/>
        </w:rPr>
        <w:t xml:space="preserve">سه قابلیت هدف؛</w:t>
      </w:r>
    </w:p>
    <w:p>
      <w:pPr>
        <w:numPr>
          <w:ilvl w:val="0"/>
          <w:numId w:val="1018"/>
        </w:numPr>
        <w:pStyle w:val="Compact"/>
        <w:bidi/>
        <w:jc w:val="both"/>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jc w:val="both"/>
      </w:pPr>
      <w:r>
        <w:rPr>
          <w:rFonts w:ascii="Noto Sans" w:hAnsi="Noto Sans" w:cs="Noto Naskh Arabic" w:eastAsia="Noto Sans"/>
          <w:rtl/>
          <w:lang w:val="fa-IR"/>
        </w:rPr>
        <w:t xml:space="preserve">وضعیت داده و آمادگی </w:t>
      </w:r>
      <w:r>
        <w:rPr>
          <w:rFonts w:ascii="Noto Sans" w:hAnsi="Noto Sans" w:cs="Noto Naskh Arabic"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jc w:val="both"/>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jc w:val="both"/>
      </w:pPr>
      <w:r>
        <w:rPr>
          <w:rFonts w:ascii="Noto Sans" w:hAnsi="Noto Sans" w:cs="Noto Naskh Arabic" w:eastAsia="Noto Sans"/>
          <w:rtl/>
          <w:lang w:val="fa-IR"/>
        </w:rPr>
        <w:t xml:space="preserve">ریسک‌ها و الزامات حکمرانی؛</w:t>
      </w:r>
    </w:p>
    <w:p>
      <w:pPr>
        <w:numPr>
          <w:ilvl w:val="0"/>
          <w:numId w:val="1018"/>
        </w:numPr>
        <w:pStyle w:val="Compact"/>
        <w:bidi/>
        <w:jc w:val="both"/>
      </w:pPr>
      <w:r>
        <w:rPr>
          <w:rFonts w:ascii="Noto Sans" w:hAnsi="Noto Sans" w:cs="Noto Naskh Arabic" w:eastAsia="Noto Sans"/>
          <w:rtl/>
          <w:lang w:val="fa-IR"/>
        </w:rPr>
        <w:t xml:space="preserve">پنج </w:t>
      </w:r>
      <w:r>
        <w:rPr>
          <w:rFonts w:ascii="Noto Sans" w:hAnsi="Noto Sans" w:cs="Noto Naskh Arabic"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jc w:val="both"/>
      </w:pPr>
      <w:r>
        <w:rPr>
          <w:rFonts w:ascii="Noto Sans" w:hAnsi="Noto Sans" w:cs="Noto Naskh Arabic" w:eastAsia="Noto Sans"/>
          <w:rtl/>
          <w:lang w:val="fa-IR"/>
        </w:rPr>
        <w:t xml:space="preserve">و یک اولویت‌بندی اولیه برای سه ابتکار تحول.</w:t>
      </w:r>
    </w:p>
    <w:p>
      <w:pPr>
        <w:bidi/>
        <w:jc w:val="both"/>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Naskh Arabic" w:eastAsia="Noto Sans"/>
          <w:lang w:val="en-US"/>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102"/>
    <w:bookmarkStart w:id="103" w:name="فعالیت-کلاسی-از-فناوری-به-مسئله"/>
    <w:p>
      <w:pPr>
        <w:pStyle w:val="Heading2"/>
        <w:bidi/>
      </w:pPr>
      <w:r>
        <w:rPr>
          <w:rFonts w:ascii="Noto Sans" w:hAnsi="Noto Sans" w:cs="Noto Naskh Arabic"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jc w:val="both"/>
      </w:pPr>
      <w:r>
        <w:rPr>
          <w:rFonts w:ascii="Noto Sans" w:hAnsi="Noto Sans" w:cs="Noto Naskh Arabic" w:eastAsia="Noto Sans"/>
          <w:rtl/>
          <w:lang w:val="fa-IR"/>
        </w:rPr>
        <w:t xml:space="preserve">مدرس یک فناوری مانند </w:t>
      </w:r>
      <w:r>
        <w:rPr>
          <w:rFonts w:ascii="Noto Sans" w:hAnsi="Noto Sans" w:cs="Noto Naskh Arabic" w:eastAsia="Noto Sans"/>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lang w:val="en-US"/>
        </w:rPr>
        <w:t xml:space="preserve">Digital Twin</w:t>
      </w:r>
      <w:r>
        <w:rPr>
          <w:rFonts w:ascii="Noto Sans" w:hAnsi="Noto Sans" w:cs="Noto Naskh Arabic" w:eastAsia="Noto Sans"/>
          <w:rtl/>
          <w:lang w:val="fa-IR"/>
        </w:rPr>
        <w:t xml:space="preserve">، </w:t>
      </w:r>
      <w:r>
        <w:rPr>
          <w:rFonts w:ascii="Noto Sans" w:hAnsi="Noto Sans" w:cs="Noto Naskh Arabic" w:eastAsia="Noto Sans"/>
          <w:lang w:val="en-US"/>
        </w:rPr>
        <w:t xml:space="preserve">IoT </w:t>
      </w:r>
      <w:r>
        <w:rPr>
          <w:rFonts w:ascii="Noto Sans" w:hAnsi="Noto Sans" w:cs="Noto Naskh Arabic" w:eastAsia="Noto Sans"/>
          <w:rtl/>
          <w:lang w:val="fa-IR"/>
        </w:rPr>
        <w:t xml:space="preserve">یا </w:t>
      </w:r>
      <w:r>
        <w:rPr>
          <w:rFonts w:ascii="Noto Sans" w:hAnsi="Noto Sans" w:cs="Noto Naskh Arabic"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jc w:val="both"/>
      </w:pPr>
      <w:r>
        <w:rPr>
          <w:rFonts w:ascii="Noto Sans" w:hAnsi="Noto Sans" w:cs="Noto Naskh Arabic" w:eastAsia="Noto Sans"/>
          <w:rtl/>
          <w:lang w:val="fa-IR"/>
        </w:rPr>
        <w:t xml:space="preserve">کدام مسئله واقعی را حل می‌کند؟</w:t>
      </w:r>
    </w:p>
    <w:p>
      <w:pPr>
        <w:numPr>
          <w:ilvl w:val="0"/>
          <w:numId w:val="1019"/>
        </w:numPr>
        <w:pStyle w:val="Compact"/>
        <w:bidi/>
        <w:jc w:val="both"/>
      </w:pPr>
      <w:r>
        <w:rPr>
          <w:rFonts w:ascii="Noto Sans" w:hAnsi="Noto Sans" w:cs="Noto Naskh Arabic" w:eastAsia="Noto Sans"/>
          <w:rtl/>
          <w:lang w:val="fa-IR"/>
        </w:rPr>
        <w:t xml:space="preserve">چه قابلیت جدیدی ایجاد می‌کند؟</w:t>
      </w:r>
    </w:p>
    <w:p>
      <w:pPr>
        <w:numPr>
          <w:ilvl w:val="0"/>
          <w:numId w:val="1019"/>
        </w:numPr>
        <w:pStyle w:val="Compact"/>
        <w:bidi/>
        <w:jc w:val="both"/>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jc w:val="both"/>
      </w:pPr>
      <w:r>
        <w:rPr>
          <w:rFonts w:ascii="Noto Sans" w:hAnsi="Noto Sans" w:cs="Noto Naskh Arabic" w:eastAsia="Noto Sans"/>
          <w:rtl/>
          <w:lang w:val="fa-IR"/>
        </w:rPr>
        <w:t xml:space="preserve">چه داده و زیرساختی نیاز دارد؟</w:t>
      </w:r>
    </w:p>
    <w:p>
      <w:pPr>
        <w:numPr>
          <w:ilvl w:val="0"/>
          <w:numId w:val="1019"/>
        </w:numPr>
        <w:pStyle w:val="Compact"/>
        <w:bidi/>
        <w:jc w:val="both"/>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jc w:val="both"/>
      </w:pPr>
      <w:r>
        <w:rPr>
          <w:rFonts w:ascii="Noto Sans" w:hAnsi="Noto Sans" w:cs="Noto Naskh Arabic" w:eastAsia="Noto Sans"/>
          <w:rtl/>
          <w:lang w:val="fa-IR"/>
        </w:rPr>
        <w:t xml:space="preserve">چه ریسک و کنترل‌هایی لازم است؟</w:t>
      </w:r>
    </w:p>
    <w:p>
      <w:pPr>
        <w:numPr>
          <w:ilvl w:val="0"/>
          <w:numId w:val="1019"/>
        </w:numPr>
        <w:pStyle w:val="Compact"/>
        <w:bidi/>
        <w:jc w:val="both"/>
      </w:pPr>
      <w:r>
        <w:rPr>
          <w:rFonts w:ascii="Noto Sans" w:hAnsi="Noto Sans" w:cs="Noto Naskh Arabic" w:eastAsia="Noto Sans"/>
          <w:rtl/>
          <w:lang w:val="fa-IR"/>
        </w:rPr>
        <w:t xml:space="preserve">چگونه ارزش ایجادشده اندازه‌گیری می‌شود؟</w:t>
      </w:r>
    </w:p>
    <w:bookmarkEnd w:id="103"/>
    <w:bookmarkStart w:id="104" w:name="تمرین-مطالعه-موردی-پارسخدمت"/>
    <w:p>
      <w:pPr>
        <w:pStyle w:val="Heading2"/>
        <w:bidi/>
      </w:pPr>
      <w:r>
        <w:rPr>
          <w:rFonts w:ascii="Noto Sans" w:hAnsi="Noto Sans" w:cs="Noto Naskh Arabic" w:eastAsia="Noto Sans"/>
          <w:lang w:val="en-US"/>
        </w:rPr>
        <w:t xml:space="preserve">1.9.6 </w:t>
      </w:r>
      <w:r>
        <w:rPr>
          <w:rFonts w:ascii="Noto Sans" w:hAnsi="Noto Sans" w:cs="Noto Naskh Arabic" w:eastAsia="Noto Sans"/>
          <w:rtl/>
          <w:lang w:val="fa-IR"/>
        </w:rPr>
        <w:t xml:space="preserve">تمرین مطالعه موردی پارس‌خدمت</w:t>
      </w:r>
    </w:p>
    <w:p>
      <w:pPr>
        <w:bidi/>
        <w:jc w:val="both"/>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jc w:val="both"/>
      </w:pPr>
      <w:r>
        <w:rPr>
          <w:rFonts w:ascii="Noto Sans" w:hAnsi="Noto Sans" w:cs="Noto Naskh Arabic" w:eastAsia="Noto Sans"/>
          <w:rtl/>
          <w:lang w:val="fa-IR"/>
        </w:rPr>
        <w:t xml:space="preserve">یک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jc w:val="both"/>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jc w:val="both"/>
      </w:pPr>
      <w:r>
        <w:rPr>
          <w:rFonts w:ascii="Noto Sans" w:hAnsi="Noto Sans" w:cs="Noto Naskh Arabic" w:eastAsia="Noto Sans"/>
          <w:rtl/>
          <w:lang w:val="fa-IR"/>
        </w:rPr>
        <w:t xml:space="preserve">سه کاربرد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jc w:val="both"/>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jc w:val="both"/>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Naskh Arabic"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قرار دارد.</w:t>
      </w:r>
    </w:p>
    <w:bookmarkEnd w:id="104"/>
    <w:bookmarkStart w:id="105" w:name="راهنمای-ارزیابی-تمرین-اصلی"/>
    <w:p>
      <w:pPr>
        <w:pStyle w:val="Heading2"/>
        <w:bidi/>
      </w:pPr>
      <w:r>
        <w:rPr>
          <w:rFonts w:ascii="Noto Sans" w:hAnsi="Noto Sans" w:cs="Noto Naskh Arabic" w:eastAsia="Noto Sans"/>
          <w:lang w:val="en-US"/>
        </w:rPr>
        <w:t xml:space="preserve">1.9.7 </w:t>
      </w:r>
      <w:r>
        <w:rPr>
          <w:rFonts w:ascii="Noto Sans" w:hAnsi="Noto Sans" w:cs="Noto Naskh Arabic" w:eastAsia="Noto Sans"/>
          <w:rtl/>
          <w:lang w:val="fa-IR"/>
        </w:rPr>
        <w:t xml:space="preserve">راهنمای ارزیابی تمرین اصلی</w:t>
      </w:r>
    </w:p>
    <w:p>
      <w:pPr>
        <w:bidi/>
        <w:jc w:val="both"/>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jc w:val="both"/>
      </w:pPr>
      <w:r>
        <w:rPr>
          <w:rFonts w:ascii="Noto Sans" w:hAnsi="Noto Sans" w:cs="Noto Naskh Arabic" w:eastAsia="Noto Sans"/>
          <w:rtl/>
          <w:bCs/>
          <w:b/>
          <w:lang w:val="fa-IR"/>
        </w:rPr>
        <w:t xml:space="preserve">تشخیص مسئله و ارزش: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jc w:val="both"/>
      </w:pPr>
      <w:r>
        <w:rPr>
          <w:rFonts w:ascii="Noto Sans" w:hAnsi="Noto Sans" w:cs="Noto Naskh Arabic" w:eastAsia="Noto Sans"/>
          <w:rtl/>
          <w:bCs/>
          <w:b/>
          <w:lang w:val="fa-IR"/>
        </w:rPr>
        <w:t xml:space="preserve">تحلیل قابلیت و فرایند: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jc w:val="both"/>
      </w:pPr>
      <w:r>
        <w:rPr>
          <w:rFonts w:ascii="Noto Sans" w:hAnsi="Noto Sans" w:cs="Noto Naskh Arabic" w:eastAsia="Noto Sans"/>
          <w:rtl/>
          <w:bCs/>
          <w:b/>
          <w:lang w:val="fa-IR"/>
        </w:rPr>
        <w:t xml:space="preserve">تحلیل داده، </w:t>
      </w:r>
      <w:r>
        <w:rPr>
          <w:rFonts w:ascii="Noto Sans" w:hAnsi="Noto Sans" w:cs="Noto Naskh Arabic"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jc w:val="both"/>
      </w:pPr>
      <w:r>
        <w:rPr>
          <w:rFonts w:ascii="Noto Sans" w:hAnsi="Noto Sans" w:cs="Noto Naskh Arabic" w:eastAsia="Noto Sans"/>
          <w:rtl/>
          <w:bCs/>
          <w:b/>
          <w:lang w:val="fa-IR"/>
        </w:rPr>
        <w:t xml:space="preserve">تحلیل انسان و حکمرانی: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jc w:val="both"/>
      </w:pPr>
      <w:r>
        <w:rPr>
          <w:rFonts w:ascii="Noto Sans" w:hAnsi="Noto Sans" w:cs="Noto Naskh Arabic" w:eastAsia="Noto Sans"/>
          <w:rtl/>
          <w:bCs/>
          <w:b/>
          <w:lang w:val="fa-IR"/>
        </w:rPr>
        <w:t xml:space="preserve">استدلال، اولویت‌بندی و سنجش ارزش: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bookmarkEnd w:id="105"/>
    <w:bookmarkStart w:id="107" w:name="نکته-برای-مدرس"/>
    <w:p>
      <w:pPr>
        <w:pStyle w:val="Heading2"/>
        <w:bidi/>
      </w:pPr>
      <w:r>
        <w:rPr>
          <w:rFonts w:ascii="Noto Sans" w:hAnsi="Noto Sans" w:cs="Noto Naskh Arabic" w:eastAsia="Noto Sans"/>
          <w:lang w:val="en-US"/>
        </w:rPr>
        <w:t xml:space="preserve">1.9.8 </w:t>
      </w:r>
      <w:r>
        <w:rPr>
          <w:rFonts w:ascii="Noto Sans" w:hAnsi="Noto Sans" w:cs="Noto Naskh Arabic" w:eastAsia="Noto Sans"/>
          <w:rtl/>
          <w:lang w:val="fa-IR"/>
        </w:rPr>
        <w:t xml:space="preserve">نکته برای مدرس</w:t>
      </w:r>
    </w:p>
    <w:p>
      <w:pPr>
        <w:bidi/>
        <w:jc w:val="both"/>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6" w:name="پیام-نهایی-فصل"/>
    <w:p>
      <w:pPr>
        <w:pStyle w:val="Heading3"/>
        <w:bidi/>
      </w:pPr>
      <w:r>
        <w:rPr>
          <w:rFonts w:ascii="Noto Sans" w:hAnsi="Noto Sans" w:cs="Noto Naskh Arabic" w:eastAsia="Noto Sans"/>
          <w:rtl/>
          <w:lang w:val="fa-IR"/>
        </w:rPr>
        <w:t xml:space="preserve">پیام نهایی فصل</w:t>
      </w:r>
    </w:p>
    <w:p>
      <w:pPr>
        <w:pStyle w:val="BlockText"/>
        <w:bidi/>
        <w:jc w:val="both"/>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p>
      <w:pPr>
        <w:bidi/>
        <w:jc w:val="both"/>
      </w:pPr>
      <w:r>
        <w:rPr>
          <w:rFonts w:ascii="Noto Sans" w:hAnsi="Noto Sans" w:cs="Noto Naskh Arabic" w:eastAsia="Noto Sans"/>
          <w:lang w:val="en-US"/>
        </w:rPr>
        <w:pict>
          <v:rect style="width:0;height:1.5pt" o:hralign="center" o:hrstd="t" o:hr="t"/>
        </w:pict>
      </w:r>
    </w:p>
    <w:bookmarkEnd w:id="106"/>
    <w:bookmarkEnd w:id="107"/>
    <w:bookmarkEnd w:id="108"/>
    <w:bookmarkStart w:id="114" w:name="منابع-فصل-اول"/>
    <w:p>
      <w:pPr>
        <w:pStyle w:val="Heading1"/>
        <w:bidi/>
      </w:pPr>
      <w:r>
        <w:rPr>
          <w:rFonts w:ascii="Noto Sans" w:hAnsi="Noto Sans" w:cs="Noto Naskh Arabic" w:eastAsia="Noto Sans"/>
          <w:rtl/>
          <w:lang w:val="fa-IR"/>
        </w:rPr>
        <w:t xml:space="preserve">منابع فصل اول</w:t>
      </w:r>
    </w:p>
    <w:bookmarkStart w:id="109" w:name="منابع-کتابی-اصلی"/>
    <w:p>
      <w:pPr>
        <w:pStyle w:val="Heading2"/>
        <w:bidi/>
      </w:pPr>
      <w:r>
        <w:rPr>
          <w:rFonts w:ascii="Noto Sans" w:hAnsi="Noto Sans" w:cs="Noto Naskh Arabic" w:eastAsia="Noto Sans"/>
          <w:rtl/>
          <w:lang w:val="fa-IR"/>
        </w:rPr>
        <w:t xml:space="preserve">منابع کتابی اصلی</w:t>
      </w:r>
    </w:p>
    <w:p>
      <w:pPr>
        <w:numPr>
          <w:ilvl w:val="0"/>
          <w:numId w:val="1022"/>
        </w:numPr>
        <w:pStyle w:val="Compact"/>
        <w:bidi/>
        <w:jc w:val="both"/>
      </w:pPr>
      <w:r>
        <w:rPr>
          <w:rFonts w:ascii="Noto Sans" w:hAnsi="Noto Sans" w:cs="Noto Naskh Arabic" w:eastAsia="Noto Sans"/>
          <w:lang w:val="en-US"/>
        </w:rPr>
        <w:t xml:space="preserve">McIvor, R. (2025).</w:t>
      </w:r>
      <w:r>
        <w:rPr>
          <w:rFonts w:ascii="Noto Sans" w:hAnsi="Noto Sans" w:cs="Noto Naskh Arabic" w:eastAsia="Noto Sans"/>
          <w:lang w:val="en-US"/>
        </w:rPr>
        <w:t xml:space="preserve"> </w:t>
      </w:r>
      <w:r>
        <w:rPr>
          <w:rFonts w:ascii="Noto Sans" w:hAnsi="Noto Sans" w:cs="Noto Naskh Arabic" w:eastAsia="Noto Sans"/>
          <w:iCs/>
          <w:i/>
          <w:lang w:val="en-US"/>
        </w:rPr>
        <w:t xml:space="preserve">Digital Transformation: Strategies for Management Success</w:t>
      </w:r>
      <w:r>
        <w:rPr>
          <w:rFonts w:ascii="Noto Sans" w:hAnsi="Noto Sans" w:cs="Noto Naskh Arabic" w:eastAsia="Noto Sans"/>
          <w:lang w:val="en-US"/>
        </w:rPr>
        <w:t xml:space="preserve">. </w:t>
      </w:r>
      <w:r>
        <w:rPr>
          <w:rFonts w:ascii="Noto Sans" w:hAnsi="Noto Sans" w:cs="Noto Naskh Arabic" w:eastAsia="Noto Sans"/>
          <w:lang w:val="en-US"/>
        </w:rPr>
        <w:t xml:space="preserve">Palgrave Macmillan. https://doi.org/10.1007/978-3-031-99258-2</w:t>
      </w:r>
    </w:p>
    <w:p>
      <w:pPr>
        <w:numPr>
          <w:ilvl w:val="1"/>
          <w:numId w:val="1023"/>
        </w:numPr>
        <w:pStyle w:val="Compact"/>
        <w:bidi/>
        <w:jc w:val="both"/>
      </w:pPr>
      <w:r>
        <w:rPr>
          <w:rFonts w:ascii="Noto Sans" w:hAnsi="Noto Sans" w:cs="Noto Naskh Arabic" w:eastAsia="Noto Sans"/>
          <w:lang w:val="en-US"/>
        </w:rPr>
        <w:t xml:space="preserve">eBook published: 11 October 2025.</w:t>
      </w:r>
    </w:p>
    <w:p>
      <w:pPr>
        <w:numPr>
          <w:ilvl w:val="1"/>
          <w:numId w:val="1023"/>
        </w:numPr>
        <w:pStyle w:val="Compact"/>
        <w:bidi/>
        <w:jc w:val="both"/>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Naskh Arabic" w:eastAsia="Noto Sans"/>
          <w:lang w:val="en-US"/>
        </w:rPr>
        <w:t xml:space="preserve">Digital Core.</w:t>
      </w:r>
    </w:p>
    <w:p>
      <w:pPr>
        <w:numPr>
          <w:ilvl w:val="0"/>
          <w:numId w:val="1022"/>
        </w:numPr>
        <w:pStyle w:val="Compact"/>
        <w:bidi/>
        <w:jc w:val="both"/>
      </w:pPr>
      <w:r>
        <w:rPr>
          <w:rFonts w:ascii="Noto Sans" w:hAnsi="Noto Sans" w:cs="Noto Naskh Arabic" w:eastAsia="Noto Sans"/>
          <w:lang w:val="en-US"/>
        </w:rPr>
        <w:t xml:space="preserve">Lee, B. G. (2025).</w:t>
      </w:r>
      <w:r>
        <w:rPr>
          <w:rFonts w:ascii="Noto Sans" w:hAnsi="Noto Sans" w:cs="Noto Naskh Arabic" w:eastAsia="Noto Sans"/>
          <w:lang w:val="en-US"/>
        </w:rPr>
        <w:t xml:space="preserve"> </w:t>
      </w:r>
      <w:r>
        <w:rPr>
          <w:rFonts w:ascii="Noto Sans" w:hAnsi="Noto Sans" w:cs="Noto Naskh Arabic" w:eastAsia="Noto Sans"/>
          <w:iCs/>
          <w:i/>
          <w:lang w:val="en-US"/>
        </w:rPr>
        <w:t xml:space="preserve">Understanding the Digital and AI Transformation</w:t>
      </w:r>
      <w:r>
        <w:rPr>
          <w:rFonts w:ascii="Noto Sans" w:hAnsi="Noto Sans" w:cs="Noto Naskh Arabic" w:eastAsia="Noto Sans"/>
          <w:lang w:val="en-US"/>
        </w:rPr>
        <w:t xml:space="preserve">. </w:t>
      </w:r>
      <w:r>
        <w:rPr>
          <w:rFonts w:ascii="Noto Sans" w:hAnsi="Noto Sans" w:cs="Noto Naskh Arabic" w:eastAsia="Noto Sans"/>
          <w:lang w:val="en-US"/>
        </w:rPr>
        <w:t xml:space="preserve">Springer Singapore. https://doi.org/10.1007/978-981-96-0033-5</w:t>
      </w:r>
    </w:p>
    <w:p>
      <w:pPr>
        <w:numPr>
          <w:ilvl w:val="1"/>
          <w:numId w:val="1024"/>
        </w:numPr>
        <w:pStyle w:val="Compact"/>
        <w:bidi/>
        <w:jc w:val="both"/>
      </w:pPr>
      <w:r>
        <w:rPr>
          <w:rFonts w:ascii="Noto Sans" w:hAnsi="Noto Sans" w:cs="Noto Naskh Arabic" w:eastAsia="Noto Sans"/>
          <w:lang w:val="en-US"/>
        </w:rPr>
        <w:t xml:space="preserve">Copyright year: 2025; Springer metadata lists the eBook publication as 24 December 2024 and the softcover as 25 December 2025.</w:t>
      </w:r>
    </w:p>
    <w:p>
      <w:pPr>
        <w:numPr>
          <w:ilvl w:val="1"/>
          <w:numId w:val="1024"/>
        </w:numPr>
        <w:pStyle w:val="Compact"/>
        <w:bidi/>
        <w:jc w:val="both"/>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Naskh Arabic"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bidi/>
        <w:jc w:val="both"/>
      </w:pPr>
      <w:r>
        <w:rPr>
          <w:rFonts w:ascii="Noto Sans" w:hAnsi="Noto Sans" w:cs="Noto Naskh Arabic" w:eastAsia="Noto Sans"/>
          <w:lang w:val="en-US"/>
        </w:rPr>
        <w:t xml:space="preserve">Tao, F., Gadekallu, T. R., Kumar, V., Akberdina, V., &amp; Kuzmin, E. (Eds.). (2025).</w:t>
      </w:r>
      <w:r>
        <w:rPr>
          <w:rFonts w:ascii="Noto Sans" w:hAnsi="Noto Sans" w:cs="Noto Naskh Arabic" w:eastAsia="Noto Sans"/>
          <w:lang w:val="en-US"/>
        </w:rPr>
        <w:t xml:space="preserve"> </w:t>
      </w:r>
      <w:r>
        <w:rPr>
          <w:rFonts w:ascii="Noto Sans" w:hAnsi="Noto Sans" w:cs="Noto Naskh Arabic" w:eastAsia="Noto Sans"/>
          <w:iCs/>
          <w:i/>
          <w:lang w:val="en-US"/>
        </w:rPr>
        <w:t xml:space="preserve">Artificial Intelligence and Digital Transformation: From Innovation to Implementation</w:t>
      </w:r>
      <w:r>
        <w:rPr>
          <w:rFonts w:ascii="Noto Sans" w:hAnsi="Noto Sans" w:cs="Noto Naskh Arabic" w:eastAsia="Noto Sans"/>
          <w:lang w:val="en-US"/>
        </w:rPr>
        <w:t xml:space="preserve">. </w:t>
      </w:r>
      <w:r>
        <w:rPr>
          <w:rFonts w:ascii="Noto Sans" w:hAnsi="Noto Sans" w:cs="Noto Naskh Arabic" w:eastAsia="Noto Sans"/>
          <w:lang w:val="en-US"/>
        </w:rPr>
        <w:t xml:space="preserve">Springer. https://doi.org/10.1007/978-3-032-00118-4</w:t>
      </w:r>
    </w:p>
    <w:p>
      <w:pPr>
        <w:numPr>
          <w:ilvl w:val="1"/>
          <w:numId w:val="1025"/>
        </w:numPr>
        <w:pStyle w:val="Compact"/>
        <w:bidi/>
        <w:jc w:val="both"/>
      </w:pPr>
      <w:r>
        <w:rPr>
          <w:rFonts w:ascii="Noto Sans" w:hAnsi="Noto Sans" w:cs="Noto Naskh Arabic" w:eastAsia="Noto Sans"/>
          <w:lang w:val="en-US"/>
        </w:rPr>
        <w:t xml:space="preserve">eBook published: 26 September 2025; collection based on papers presented at a conference held 16–17 December 2024.</w:t>
      </w:r>
    </w:p>
    <w:p>
      <w:pPr>
        <w:numPr>
          <w:ilvl w:val="1"/>
          <w:numId w:val="1025"/>
        </w:numPr>
        <w:pStyle w:val="Compact"/>
        <w:bidi/>
        <w:jc w:val="both"/>
      </w:pPr>
      <w:r>
        <w:rPr>
          <w:rFonts w:ascii="Noto Sans" w:hAnsi="Noto Sans" w:cs="Noto Naskh Arabic" w:eastAsia="Noto Sans"/>
          <w:rtl/>
          <w:lang w:val="fa-IR"/>
        </w:rPr>
        <w:t xml:space="preserve">نقش در کتاب: ستون پیاده‌سازی، کاربردهای صنعتی </w:t>
      </w:r>
      <w:r>
        <w:rPr>
          <w:rFonts w:ascii="Noto Sans" w:hAnsi="Noto Sans" w:cs="Noto Naskh Arabic"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Naskh Arabic" w:eastAsia="Noto Sans"/>
          <w:lang w:val="en-US"/>
        </w:rPr>
        <w:t xml:space="preserve">cloud-edge</w:t>
      </w:r>
      <w:r>
        <w:rPr>
          <w:rFonts w:ascii="Noto Sans" w:hAnsi="Noto Sans" w:cs="Noto Naskh Arabic" w:eastAsia="Noto Sans"/>
          <w:rtl/>
          <w:lang w:val="fa-IR"/>
        </w:rPr>
        <w:t xml:space="preserve">، </w:t>
      </w:r>
      <w:r>
        <w:rPr>
          <w:rFonts w:ascii="Noto Sans" w:hAnsi="Noto Sans" w:cs="Noto Naskh Arabic"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Twin.</w:t>
      </w:r>
    </w:p>
    <w:bookmarkEnd w:id="109"/>
    <w:bookmarkStart w:id="110" w:name="مقالات-علمی-جدید-۲۰۲۵-و-۲۰۲۶"/>
    <w:p>
      <w:pPr>
        <w:pStyle w:val="Heading2"/>
        <w:bidi/>
      </w:pPr>
      <w:r>
        <w:rPr>
          <w:rFonts w:ascii="Noto Sans" w:hAnsi="Noto Sans" w:cs="Noto Naskh Arabic" w:eastAsia="Noto Sans"/>
          <w:rtl/>
          <w:lang w:val="fa-IR"/>
        </w:rPr>
        <w:t xml:space="preserve">مقالات علمی جدید — ۲۰۲۵ و ۲۰۲۶</w:t>
      </w:r>
    </w:p>
    <w:p>
      <w:pPr>
        <w:numPr>
          <w:ilvl w:val="0"/>
          <w:numId w:val="1026"/>
        </w:numPr>
        <w:bidi/>
        <w:jc w:val="both"/>
      </w:pPr>
      <w:r>
        <w:rPr>
          <w:rFonts w:ascii="Noto Sans" w:hAnsi="Noto Sans" w:cs="Noto Naskh Arabic" w:eastAsia="Noto Sans"/>
          <w:lang w:val="en-US"/>
        </w:rPr>
        <w:t xml:space="preserve">Dhingra, S., &amp; Jaiswal, A. (2025). Determinants of digital transformation in organisation: A systematic literature review using the TCCM framework.</w:t>
      </w:r>
      <w:r>
        <w:rPr>
          <w:rFonts w:ascii="Noto Sans" w:hAnsi="Noto Sans" w:cs="Noto Naskh Arabic" w:eastAsia="Noto Sans"/>
          <w:lang w:val="en-US"/>
        </w:rPr>
        <w:t xml:space="preserve"> </w:t>
      </w:r>
      <w:r>
        <w:rPr>
          <w:rFonts w:ascii="Noto Sans" w:hAnsi="Noto Sans" w:cs="Noto Naskh Arabic" w:eastAsia="Noto Sans"/>
          <w:iCs/>
          <w:i/>
          <w:lang w:val="en-US"/>
        </w:rPr>
        <w:t xml:space="preserve">Social Sciences &amp; Humanities Open, 12</w:t>
      </w:r>
      <w:r>
        <w:rPr>
          <w:rFonts w:ascii="Noto Sans" w:hAnsi="Noto Sans" w:cs="Noto Naskh Arabic" w:eastAsia="Noto Sans"/>
          <w:lang w:val="en-US"/>
        </w:rPr>
        <w:t xml:space="preserve">, </w:t>
      </w:r>
      <w:r>
        <w:rPr>
          <w:rFonts w:ascii="Noto Sans" w:hAnsi="Noto Sans" w:cs="Noto Naskh Arabic" w:eastAsia="Noto Sans"/>
          <w:lang w:val="en-US"/>
        </w:rPr>
        <w:t xml:space="preserve">102129. https://doi.org/10.1016/j.ssaho.2025.102129</w:t>
      </w:r>
    </w:p>
    <w:p>
      <w:pPr>
        <w:numPr>
          <w:ilvl w:val="0"/>
          <w:numId w:val="1026"/>
        </w:numPr>
        <w:bidi/>
        <w:jc w:val="both"/>
      </w:pPr>
      <w:r>
        <w:rPr>
          <w:rFonts w:ascii="Noto Sans" w:hAnsi="Noto Sans" w:cs="Noto Naskh Arabic" w:eastAsia="Noto Sans"/>
          <w:lang w:val="en-US"/>
        </w:rPr>
        <w:t xml:space="preserve">Lykourentzou, M. A., Apostolopoulos, N., Dabić, M., Liargovas, P., &amp; Tekavčič, M. (2025). Assessing the role of human factor in digital transformation projects: A systematic literature review and research agenda.</w:t>
      </w:r>
      <w:r>
        <w:rPr>
          <w:rFonts w:ascii="Noto Sans" w:hAnsi="Noto Sans" w:cs="Noto Naskh Arabic" w:eastAsia="Noto Sans"/>
          <w:lang w:val="en-US"/>
        </w:rPr>
        <w:t xml:space="preserve"> </w:t>
      </w:r>
      <w:r>
        <w:rPr>
          <w:rFonts w:ascii="Noto Sans" w:hAnsi="Noto Sans" w:cs="Noto Naskh Arabic" w:eastAsia="Noto Sans"/>
          <w:iCs/>
          <w:i/>
          <w:lang w:val="en-US"/>
        </w:rPr>
        <w:t xml:space="preserve">Technology in Society, 82</w:t>
      </w:r>
      <w:r>
        <w:rPr>
          <w:rFonts w:ascii="Noto Sans" w:hAnsi="Noto Sans" w:cs="Noto Naskh Arabic" w:eastAsia="Noto Sans"/>
          <w:lang w:val="en-US"/>
        </w:rPr>
        <w:t xml:space="preserve">, </w:t>
      </w:r>
      <w:r>
        <w:rPr>
          <w:rFonts w:ascii="Noto Sans" w:hAnsi="Noto Sans" w:cs="Noto Naskh Arabic" w:eastAsia="Noto Sans"/>
          <w:lang w:val="en-US"/>
        </w:rPr>
        <w:t xml:space="preserve">102934. https://doi.org/10.1016/j.techsoc.2025.102934</w:t>
      </w:r>
    </w:p>
    <w:p>
      <w:pPr>
        <w:numPr>
          <w:ilvl w:val="0"/>
          <w:numId w:val="1026"/>
        </w:numPr>
        <w:bidi/>
        <w:jc w:val="both"/>
      </w:pPr>
      <w:r>
        <w:rPr>
          <w:rFonts w:ascii="Noto Sans" w:hAnsi="Noto Sans" w:cs="Noto Naskh Arabic" w:eastAsia="Noto Sans"/>
          <w:lang w:val="en-US"/>
        </w:rPr>
        <w:t xml:space="preserve">Cranney, S., de Villiers Scheepers, M., &amp; Mulcahy, R. (2025). Human and technological actors shaping digital transformation capability: An integrative review.</w:t>
      </w:r>
      <w:r>
        <w:rPr>
          <w:rFonts w:ascii="Noto Sans" w:hAnsi="Noto Sans" w:cs="Noto Naskh Arabic" w:eastAsia="Noto Sans"/>
          <w:lang w:val="en-US"/>
        </w:rPr>
        <w:t xml:space="preserve"> </w:t>
      </w:r>
      <w:r>
        <w:rPr>
          <w:rFonts w:ascii="Noto Sans" w:hAnsi="Noto Sans" w:cs="Noto Naskh Arabic" w:eastAsia="Noto Sans"/>
          <w:iCs/>
          <w:i/>
          <w:lang w:val="en-US"/>
        </w:rPr>
        <w:t xml:space="preserve">Management Decision, 63</w:t>
      </w:r>
      <w:r>
        <w:rPr>
          <w:rFonts w:ascii="Noto Sans" w:hAnsi="Noto Sans" w:cs="Noto Naskh Arabic" w:eastAsia="Noto Sans"/>
          <w:lang w:val="en-US"/>
        </w:rPr>
        <w:t xml:space="preserve">(</w:t>
      </w:r>
      <w:r>
        <w:rPr>
          <w:rFonts w:ascii="Noto Sans" w:hAnsi="Noto Sans" w:cs="Noto Naskh Arabic" w:eastAsia="Noto Sans"/>
          <w:lang w:val="en-US"/>
        </w:rPr>
        <w:t xml:space="preserve">13), 210–243. https://doi.org/10.1108/MD-07-2024-1588</w:t>
      </w:r>
    </w:p>
    <w:p>
      <w:pPr>
        <w:numPr>
          <w:ilvl w:val="0"/>
          <w:numId w:val="1026"/>
        </w:numPr>
        <w:bidi/>
        <w:jc w:val="both"/>
      </w:pPr>
      <w:r>
        <w:rPr>
          <w:rFonts w:ascii="Noto Sans" w:hAnsi="Noto Sans" w:cs="Noto Naskh Arabic" w:eastAsia="Noto Sans"/>
          <w:lang w:val="en-US"/>
        </w:rPr>
        <w:t xml:space="preserve">Kumar, N., Wei, X., &amp; Zhang, H. (2026). Agentic artificial intelligence as a new frontier in information systems: Promise, peril, and research opportunities.</w:t>
      </w:r>
      <w:r>
        <w:rPr>
          <w:rFonts w:ascii="Noto Sans" w:hAnsi="Noto Sans" w:cs="Noto Naskh Arabic" w:eastAsia="Noto Sans"/>
          <w:lang w:val="en-US"/>
        </w:rPr>
        <w:t xml:space="preserve"> </w:t>
      </w:r>
      <w:r>
        <w:rPr>
          <w:rFonts w:ascii="Noto Sans" w:hAnsi="Noto Sans" w:cs="Noto Naskh Arabic" w:eastAsia="Noto Sans"/>
          <w:iCs/>
          <w:i/>
          <w:lang w:val="en-US"/>
        </w:rPr>
        <w:t xml:space="preserve">Information &amp; Management, 63</w:t>
      </w:r>
      <w:r>
        <w:rPr>
          <w:rFonts w:ascii="Noto Sans" w:hAnsi="Noto Sans" w:cs="Noto Naskh Arabic" w:eastAsia="Noto Sans"/>
          <w:lang w:val="en-US"/>
        </w:rPr>
        <w:t xml:space="preserve">(</w:t>
      </w:r>
      <w:r>
        <w:rPr>
          <w:rFonts w:ascii="Noto Sans" w:hAnsi="Noto Sans" w:cs="Noto Naskh Arabic" w:eastAsia="Noto Sans"/>
          <w:lang w:val="en-US"/>
        </w:rPr>
        <w:t xml:space="preserve">3), 104317. https://doi.org/10.1016/j.im.2026.104317</w:t>
      </w:r>
    </w:p>
    <w:p>
      <w:pPr>
        <w:numPr>
          <w:ilvl w:val="0"/>
          <w:numId w:val="1026"/>
        </w:numPr>
        <w:bidi/>
        <w:jc w:val="both"/>
      </w:pPr>
      <w:r>
        <w:rPr>
          <w:rFonts w:ascii="Noto Sans" w:hAnsi="Noto Sans" w:cs="Noto Naskh Arabic" w:eastAsia="Noto Sans"/>
          <w:lang w:val="en-US"/>
        </w:rPr>
        <w:t xml:space="preserve">Kavak, M., &amp; Rusu, L. (2025). Challenges and opportunities of artificial intelligence in digital transformation: A systematic literature review.</w:t>
      </w:r>
      <w:r>
        <w:rPr>
          <w:rFonts w:ascii="Noto Sans" w:hAnsi="Noto Sans" w:cs="Noto Naskh Arabic" w:eastAsia="Noto Sans"/>
          <w:lang w:val="en-US"/>
        </w:rPr>
        <w:t xml:space="preserve"> </w:t>
      </w:r>
      <w:r>
        <w:rPr>
          <w:rFonts w:ascii="Noto Sans" w:hAnsi="Noto Sans" w:cs="Noto Naskh Arabic" w:eastAsia="Noto Sans"/>
          <w:iCs/>
          <w:i/>
          <w:lang w:val="en-US"/>
        </w:rPr>
        <w:t xml:space="preserve">Procedia Computer Science, 256</w:t>
      </w:r>
      <w:r>
        <w:rPr>
          <w:rFonts w:ascii="Noto Sans" w:hAnsi="Noto Sans" w:cs="Noto Naskh Arabic" w:eastAsia="Noto Sans"/>
          <w:lang w:val="en-US"/>
        </w:rPr>
        <w:t xml:space="preserve">, </w:t>
      </w:r>
      <w:r>
        <w:rPr>
          <w:rFonts w:ascii="Noto Sans" w:hAnsi="Noto Sans" w:cs="Noto Naskh Arabic" w:eastAsia="Noto Sans"/>
          <w:lang w:val="en-US"/>
        </w:rPr>
        <w:t xml:space="preserve">369–377. https://doi.org/10.1016/j.procs.2025.02.132</w:t>
      </w:r>
    </w:p>
    <w:p>
      <w:pPr>
        <w:numPr>
          <w:ilvl w:val="0"/>
          <w:numId w:val="1026"/>
        </w:numPr>
        <w:bidi/>
        <w:jc w:val="both"/>
      </w:pPr>
      <w:r>
        <w:rPr>
          <w:rFonts w:ascii="Noto Sans" w:hAnsi="Noto Sans" w:cs="Noto Naskh Arabic" w:eastAsia="Noto Sans"/>
          <w:lang w:val="en-US"/>
        </w:rPr>
        <w:t xml:space="preserve">Batool, A., Zowghi, D., &amp; Bano, M. (2025). AI governance: A systematic literature review.</w:t>
      </w:r>
      <w:r>
        <w:rPr>
          <w:rFonts w:ascii="Noto Sans" w:hAnsi="Noto Sans" w:cs="Noto Naskh Arabic" w:eastAsia="Noto Sans"/>
          <w:lang w:val="en-US"/>
        </w:rPr>
        <w:t xml:space="preserve"> </w:t>
      </w:r>
      <w:r>
        <w:rPr>
          <w:rFonts w:ascii="Noto Sans" w:hAnsi="Noto Sans" w:cs="Noto Naskh Arabic" w:eastAsia="Noto Sans"/>
          <w:iCs/>
          <w:i/>
          <w:lang w:val="en-US"/>
        </w:rPr>
        <w:t xml:space="preserve">AI and Ethics, 5</w:t>
      </w:r>
      <w:r>
        <w:rPr>
          <w:rFonts w:ascii="Noto Sans" w:hAnsi="Noto Sans" w:cs="Noto Naskh Arabic" w:eastAsia="Noto Sans"/>
          <w:lang w:val="en-US"/>
        </w:rPr>
        <w:t xml:space="preserve">, </w:t>
      </w:r>
      <w:r>
        <w:rPr>
          <w:rFonts w:ascii="Noto Sans" w:hAnsi="Noto Sans" w:cs="Noto Naskh Arabic" w:eastAsia="Noto Sans"/>
          <w:lang w:val="en-US"/>
        </w:rPr>
        <w:t xml:space="preserve">3265–3279. https://doi.org/10.1007/s43681-024-00653-w</w:t>
      </w:r>
    </w:p>
    <w:p>
      <w:pPr>
        <w:numPr>
          <w:ilvl w:val="0"/>
          <w:numId w:val="1026"/>
        </w:numPr>
        <w:bidi/>
        <w:jc w:val="both"/>
      </w:pPr>
      <w:r>
        <w:rPr>
          <w:rFonts w:ascii="Noto Sans" w:hAnsi="Noto Sans" w:cs="Noto Naskh Arabic" w:eastAsia="Noto Sans"/>
          <w:lang w:val="en-US"/>
        </w:rPr>
        <w:t xml:space="preserve">Niemiec, A., &amp; Zerbst, S. (2025). Between technology and institutions: Systemic, institutional, and social enablers of digital transformation.</w:t>
      </w:r>
      <w:r>
        <w:rPr>
          <w:rFonts w:ascii="Noto Sans" w:hAnsi="Noto Sans" w:cs="Noto Naskh Arabic" w:eastAsia="Noto Sans"/>
          <w:lang w:val="en-US"/>
        </w:rPr>
        <w:t xml:space="preserve"> </w:t>
      </w:r>
      <w:r>
        <w:rPr>
          <w:rFonts w:ascii="Noto Sans" w:hAnsi="Noto Sans" w:cs="Noto Naskh Arabic" w:eastAsia="Noto Sans"/>
          <w:iCs/>
          <w:i/>
          <w:lang w:val="en-US"/>
        </w:rPr>
        <w:t xml:space="preserve">Procedia Computer Science, 270</w:t>
      </w:r>
      <w:r>
        <w:rPr>
          <w:rFonts w:ascii="Noto Sans" w:hAnsi="Noto Sans" w:cs="Noto Naskh Arabic" w:eastAsia="Noto Sans"/>
          <w:lang w:val="en-US"/>
        </w:rPr>
        <w:t xml:space="preserve">, </w:t>
      </w:r>
      <w:r>
        <w:rPr>
          <w:rFonts w:ascii="Noto Sans" w:hAnsi="Noto Sans" w:cs="Noto Naskh Arabic" w:eastAsia="Noto Sans"/>
          <w:lang w:val="en-US"/>
        </w:rPr>
        <w:t xml:space="preserve">4294–4303. https://doi.org/10.1016/j.procs.2025.09.554</w:t>
      </w:r>
    </w:p>
    <w:p>
      <w:pPr>
        <w:numPr>
          <w:ilvl w:val="0"/>
          <w:numId w:val="1026"/>
        </w:numPr>
        <w:bidi/>
        <w:jc w:val="both"/>
      </w:pPr>
      <w:r>
        <w:rPr>
          <w:rFonts w:ascii="Noto Sans" w:hAnsi="Noto Sans" w:cs="Noto Naskh Arabic" w:eastAsia="Noto Sans"/>
          <w:lang w:val="en-US"/>
        </w:rPr>
        <w:t xml:space="preserve">Kim, H., &amp; Koning, R. (2026).</w:t>
      </w:r>
      <w:r>
        <w:rPr>
          <w:rFonts w:ascii="Noto Sans" w:hAnsi="Noto Sans" w:cs="Noto Naskh Arabic" w:eastAsia="Noto Sans"/>
          <w:lang w:val="en-US"/>
        </w:rPr>
        <w:t xml:space="preserve"> </w:t>
      </w:r>
      <w:r>
        <w:rPr>
          <w:rFonts w:ascii="Noto Sans" w:hAnsi="Noto Sans" w:cs="Noto Naskh Arabic" w:eastAsia="Noto Sans"/>
          <w:iCs/>
          <w:i/>
          <w:lang w:val="en-US"/>
        </w:rPr>
        <w:t xml:space="preserve">AI-Native Firms</w:t>
      </w:r>
      <w:r>
        <w:rPr>
          <w:rFonts w:ascii="Noto Sans" w:hAnsi="Noto Sans" w:cs="Noto Naskh Arabic" w:eastAsia="Noto Sans"/>
          <w:lang w:val="en-US"/>
        </w:rPr>
        <w:t xml:space="preserve">. </w:t>
      </w:r>
      <w:r>
        <w:rPr>
          <w:rFonts w:ascii="Noto Sans" w:hAnsi="Noto Sans" w:cs="Noto Naskh Arabic" w:eastAsia="Noto Sans"/>
          <w:lang w:val="en-US"/>
        </w:rPr>
        <w:t xml:space="preserve">SSRN Working Paper. https://doi.org/10.2139/ssrn.6905079</w:t>
      </w:r>
    </w:p>
    <w:bookmarkEnd w:id="110"/>
    <w:bookmarkStart w:id="111" w:name="استاندارد-و-منبع-رسمی"/>
    <w:p>
      <w:pPr>
        <w:pStyle w:val="Heading2"/>
        <w:bidi/>
      </w:pPr>
      <w:r>
        <w:rPr>
          <w:rFonts w:ascii="Noto Sans" w:hAnsi="Noto Sans" w:cs="Noto Naskh Arabic" w:eastAsia="Noto Sans"/>
          <w:rtl/>
          <w:lang w:val="fa-IR"/>
        </w:rPr>
        <w:t xml:space="preserve">استاندارد و منبع رسمی</w:t>
      </w:r>
    </w:p>
    <w:p>
      <w:pPr>
        <w:numPr>
          <w:ilvl w:val="0"/>
          <w:numId w:val="1027"/>
        </w:numPr>
        <w:pStyle w:val="Compact"/>
        <w:bidi/>
        <w:jc w:val="both"/>
      </w:pPr>
      <w:r>
        <w:rPr>
          <w:rFonts w:ascii="Noto Sans" w:hAnsi="Noto Sans" w:cs="Noto Naskh Arabic" w:eastAsia="Noto Sans"/>
          <w:lang w:val="en-US"/>
        </w:rPr>
        <w:t xml:space="preserve">IEEE Standards Association. (2026).</w:t>
      </w:r>
      <w:r>
        <w:rPr>
          <w:rFonts w:ascii="Noto Sans" w:hAnsi="Noto Sans" w:cs="Noto Naskh Arabic" w:eastAsia="Noto Sans"/>
          <w:lang w:val="en-US"/>
        </w:rPr>
        <w:t xml:space="preserve"> </w:t>
      </w:r>
      <w:r>
        <w:rPr>
          <w:rFonts w:ascii="Noto Sans" w:hAnsi="Noto Sans" w:cs="Noto Naskh Arabic" w:eastAsia="Noto Sans"/>
          <w:iCs/>
          <w:i/>
          <w:lang w:val="en-US"/>
        </w:rPr>
        <w:t xml:space="preserve">IEEE Standard for Digital Transformation Architecture and Framework (IEEE 2023-2025).</w:t>
      </w:r>
      <w:r>
        <w:rPr>
          <w:rFonts w:ascii="Noto Sans" w:hAnsi="Noto Sans" w:cs="Noto Naskh Arabic" w:eastAsia="Noto Sans"/>
          <w:lang w:val="en-US"/>
        </w:rPr>
        <w:t xml:space="preserve"> </w:t>
      </w:r>
      <w:r>
        <w:rPr>
          <w:rFonts w:ascii="Noto Sans" w:hAnsi="Noto Sans" w:cs="Noto Naskh Arabic" w:eastAsia="Noto Sans"/>
          <w:lang w:val="en-US"/>
        </w:rPr>
        <w:t xml:space="preserve">Published January 23, 2026. https://standards.ieee.org/ieee/2023/7547/</w:t>
      </w:r>
    </w:p>
    <w:bookmarkEnd w:id="111"/>
    <w:bookmarkStart w:id="113" w:name="منبع-زمینهای-کلاسیک"/>
    <w:p>
      <w:pPr>
        <w:pStyle w:val="Heading2"/>
        <w:bidi/>
      </w:pPr>
      <w:r>
        <w:rPr>
          <w:rFonts w:ascii="Noto Sans" w:hAnsi="Noto Sans" w:cs="Noto Naskh Arabic" w:eastAsia="Noto Sans"/>
          <w:rtl/>
          <w:lang w:val="fa-IR"/>
        </w:rPr>
        <w:t xml:space="preserve">منبع زمینه‌ای کلاسیک</w:t>
      </w:r>
    </w:p>
    <w:p>
      <w:pPr>
        <w:numPr>
          <w:ilvl w:val="0"/>
          <w:numId w:val="1028"/>
        </w:numPr>
        <w:pStyle w:val="Compact"/>
        <w:bidi/>
        <w:jc w:val="both"/>
      </w:pPr>
      <w:r>
        <w:rPr>
          <w:rFonts w:ascii="Noto Sans" w:hAnsi="Noto Sans" w:cs="Noto Naskh Arabic" w:eastAsia="Noto Sans"/>
          <w:lang w:val="en-US"/>
        </w:rPr>
        <w:t xml:space="preserve">Vial, G. (2019). Understanding digital transformation: A review and a research agenda.</w:t>
      </w:r>
      <w:r>
        <w:rPr>
          <w:rFonts w:ascii="Noto Sans" w:hAnsi="Noto Sans" w:cs="Noto Naskh Arabic" w:eastAsia="Noto Sans"/>
          <w:lang w:val="en-US"/>
        </w:rPr>
        <w:t xml:space="preserve"> </w:t>
      </w:r>
      <w:r>
        <w:rPr>
          <w:rFonts w:ascii="Noto Sans" w:hAnsi="Noto Sans" w:cs="Noto Naskh Arabic" w:eastAsia="Noto Sans"/>
          <w:iCs/>
          <w:i/>
          <w:lang w:val="en-US"/>
        </w:rPr>
        <w:t xml:space="preserve">The Journal of Strategic Information Systems, 28</w:t>
      </w:r>
      <w:r>
        <w:rPr>
          <w:rFonts w:ascii="Noto Sans" w:hAnsi="Noto Sans" w:cs="Noto Naskh Arabic" w:eastAsia="Noto Sans"/>
          <w:lang w:val="en-US"/>
        </w:rPr>
        <w:t xml:space="preserve">(</w:t>
      </w:r>
      <w:r>
        <w:rPr>
          <w:rFonts w:ascii="Noto Sans" w:hAnsi="Noto Sans" w:cs="Noto Naskh Arabic" w:eastAsia="Noto Sans"/>
          <w:lang w:val="en-US"/>
        </w:rPr>
        <w:t xml:space="preserve">2), 118–144. https://doi.org/10.1016/j.jsis.2019.01.003</w:t>
      </w:r>
    </w:p>
    <w:bookmarkStart w:id="112" w:name="سیاست-استفاده-از-منابع"/>
    <w:p>
      <w:pPr>
        <w:pStyle w:val="Heading3"/>
        <w:bidi/>
      </w:pPr>
      <w:r>
        <w:rPr>
          <w:rFonts w:ascii="Noto Sans" w:hAnsi="Noto Sans" w:cs="Noto Naskh Arabic" w:eastAsia="Noto Sans"/>
          <w:rtl/>
          <w:lang w:val="fa-IR"/>
        </w:rPr>
        <w:t xml:space="preserve">سیاست استفاده از منابع</w:t>
      </w:r>
    </w:p>
    <w:p>
      <w:pPr>
        <w:bidi/>
        <w:jc w:val="both"/>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Naskh Arabic"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Naskh Arabic"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jc w:val="both"/>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Naskh Arabic" w:eastAsia="Noto Sans"/>
          <w:lang w:val="en-US"/>
        </w:rPr>
        <w:t xml:space="preserve">NIST AI RMF</w:t>
      </w:r>
      <w:r>
        <w:rPr>
          <w:rFonts w:ascii="Noto Sans" w:hAnsi="Noto Sans" w:cs="Noto Naskh Arabic" w:eastAsia="Noto Sans"/>
          <w:rtl/>
          <w:lang w:val="fa-IR"/>
        </w:rPr>
        <w:t xml:space="preserve">، </w:t>
      </w:r>
      <w:r>
        <w:rPr>
          <w:rFonts w:ascii="Noto Sans" w:hAnsi="Noto Sans" w:cs="Noto Naskh Arabic"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12"/>
    <w:bookmarkEnd w:id="113"/>
    <w:bookmarkEnd w:id="114"/>
    <w:sectPr w:rsidR="00FC693F" w:rsidRPr="0006063C" w:rsidSect="00034616">
      <w:headerReference r:id="rId9" w:type="default"/>
      <w:footerReference r:id="rId10" w:type="default"/>
      <w:pgSz w:h="16838" w:w="11906"/>
      <w:pgMar w:bottom="1304" w:footer="567" w:gutter="0" w:header="567" w:left="1587" w:right="1191" w:top="136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307" w:lineRule="auto"/>
      <w:bidi/>
      <w:keepNext/>
      <w:widowControl/>
      <w:ind w:firstLine="255"/>
      <w:jc w:val="both"/>
    </w:pPr>
    <w:rPr>
      <w:rFonts w:ascii="Noto Sans" w:cs="Noto Naskh Arabic" w:eastAsia="Noto Sans" w:hAnsi="Noto Sans"/>
      <w:b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80" w:before="360" w:line="269" w:lineRule="auto"/>
      <w:ind w:firstLine="0"/>
      <w:jc w:val="right"/>
      <w:outlineLvl w:val="0"/>
      <w:pageBreakBefore/>
      <w:bidi/>
      <w:widowControl/>
    </w:pPr>
    <w:rPr>
      <w:rFonts w:ascii="Noto Sans" w:asciiTheme="majorHAnsi" w:cs="Noto Naskh Arabic" w:cstheme="majorBidi" w:eastAsia="Noto Sans" w:eastAsiaTheme="majorEastAsia" w:hAnsi="Noto Sans"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20" w:before="240" w:line="269" w:lineRule="auto"/>
      <w:ind w:firstLine="0"/>
      <w:jc w:val="right"/>
      <w:outlineLvl w:val="1"/>
      <w:bidi/>
      <w:widowControl/>
    </w:pPr>
    <w:rPr>
      <w:rFonts w:ascii="Noto Sans" w:asciiTheme="majorHAnsi" w:cs="Noto Naskh Arabic" w:cstheme="majorBidi" w:eastAsia="Noto Sans" w:eastAsiaTheme="majorEastAsia" w:hAnsi="Noto Sans"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69" w:lineRule="auto"/>
      <w:ind w:firstLine="0"/>
      <w:jc w:val="right"/>
      <w:outlineLvl w:val="2"/>
      <w:bidi/>
      <w:widowControl/>
    </w:pPr>
    <w:rPr>
      <w:rFonts w:ascii="Noto Sans" w:asciiTheme="majorHAnsi" w:cs="Noto Naskh Arabic" w:cstheme="majorBidi" w:eastAsia="Noto Sans" w:eastAsiaTheme="majorEastAsia" w:hAnsi="Noto Sans"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69" w:lineRule="auto"/>
      <w:ind w:firstLine="0"/>
      <w:jc w:val="right"/>
      <w:outlineLvl w:val="3"/>
      <w:bidi/>
      <w:widowControl/>
    </w:pPr>
    <w:rPr>
      <w:rFonts w:ascii="Noto Sans" w:asciiTheme="majorHAnsi" w:cs="Noto Naskh Arabic" w:cstheme="majorBidi" w:eastAsia="Noto Sans" w:eastAsiaTheme="majorEastAsia" w:hAnsi="Noto Sans" w:hAnsiTheme="majorHAnsi"/>
      <w:b/>
      <w:bCs/>
      <w:i/>
      <w:iCs/>
      <w:color w:val="1F3D52"/>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bidi/>
      <w:keepNext/>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bidi/>
      <w:keepNext/>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bidi/>
      <w:keepNext/>
      <w:widowControl/>
      <w:ind w:firstLine="0"/>
      <w:jc w:val="center"/>
    </w:pPr>
    <w:rPr>
      <w:rFonts w:ascii="Noto Sans" w:cs="Noto Naskh Arabic" w:eastAsia="Noto Sans" w:hAnsi="Noto Sans"/>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4" Type="http://schemas.openxmlformats.org/officeDocument/2006/relationships/image" Target="media/rId64.svgz"/><Relationship Id="rId28" Type="http://schemas.openxmlformats.org/officeDocument/2006/relationships/image" Target="media/rId28.svgz"/><Relationship Id="rId52" Type="http://schemas.openxmlformats.org/officeDocument/2006/relationships/image" Target="media/rId52.svgz"/><Relationship Id="rId31" Type="http://schemas.openxmlformats.org/officeDocument/2006/relationships/image" Target="media/rId31.png"/><Relationship Id="rId55" Type="http://schemas.openxmlformats.org/officeDocument/2006/relationships/image" Target="media/rId55.png"/><Relationship Id="rId67" Type="http://schemas.openxmlformats.org/officeDocument/2006/relationships/image" Target="media/rId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2026-08-23T07:30:11Z</dcterms:created>
  <dcterms:modified xsi:type="dcterms:W3CDTF">2026-08-23T07:30:11Z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