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15&lt;BA87&gt;&lt;B9C8&gt;&lt;B9AC&gt;&lt;C77C&gt;&lt;AE4C&gt;cover(3&lt;C1C4&gt;).indd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2010-02-26 &lt;C624&gt;&lt;D6C4&gt; 4:11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2010-02-26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2010-02-26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PagePB,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Batang;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FBYunJung-Bold;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SandJg; Type: TrueType, Status: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SandTg; Type: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YGO520; Type: TrueType, Status: 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YGO540; Type: TrueType, Status: 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0 Spot Inks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0.000; Lines/Inch: 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0.000; Lines/Inch: 0.000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0.000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0.000; Lines/Inch: 0.000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8 Links Found; 0 Modified, 0 Missing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N/A, (HP Officejet Pro K8600 Series)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Printer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Center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Crops, Page Info, Registration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RGB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335 mm x 160 mm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330.2 mm x 482.6 mm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Landscape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15¸î¸¶¸®ÀÏ±îcover(3¼â).indd; type: Adobe InDesign publication; size: 12896K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19 cover oc.psd; type: Linked file; size: 1501K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19 cover ship.psd; type: Linked file; size: 2383K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19 cover small fish.psd; type: Linked file; size: 827K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19 cover.psd; type: Linked file; size: 20790K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7-11.psd; type: Linked file; size: 32248K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minus.psd; type: Linked file; size: 634K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plus.psd; type: Linked file; size: 718K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