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Problem Overview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incumbent operators, retaining high profitable customers is the number one business goal.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customer churn, telecom companies need to predict which customers are at high risk of churn.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you will analyze customer-level data of a leading telecom firm, build predictive models to identify customers at high risk of churn and identify the main indicators of churn.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Understanding and Defining Churn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models of payment in the telecom industry - postpaid (customers pay a monthly/annual bill after using the services) and prepaid (customers pay/recharge with a certain amount in advance and then use the services).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postpaid model, when customers want to switch to another operator, they usually inform the existing operator to terminate the services, and you directly know that this is an instance of churn.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churn prediction is usually more critical (and non-trivial) for prepaid customers, and the term ‘churn’ should be defined carefully.  Also, prepaid is the most common model in India and southeast Asia, while postpaid is more common in Europe in North America.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based on the Indian and Southeast Asian market.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Definitions of Churn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ways to define churn, such as: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Revenue-based churn: Customers who have not utilized any revenue-generating facilities such as mobile internet, outgoing calls, SMS etc. over a given period of time. One could also use aggregate metrics such as ‘customers who have generated less than INR 4 per month in total/average/median revenue’.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shortcoming of this definition is that there are customers who only receive calls/SMSes from their wage-earning counterparts, i.e. they don’t generate revenue but use the services. For example, many users in rural areas only receive calls from their wage-earning siblings in urban areas.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Usage-based churn: Customers who have not done any usage, either incoming or outgoing - in terms of calls, internet etc. over a period of time.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you will use the usage-based definition to define churn.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High-value Churn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Indian and the southeast Asian market, approximately 80% of revenue comes from the top 20% customers (called high-value customers). Thus, if we can reduce churn of the high-value customers, we will be able to reduce significant revenue leakage.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you will define high-value customers based on a certain metric (mentioned later below) and predict churn only on high-value customers.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Understanding the Business Objective and the Data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customer-level information for a span of four consecutive months - June, July, August and September. The months are encoded as 6, 7, 8 and 9, respectively.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objective is to predict the churn in the last (i.e. the ninth) month using the data (features) from the first three months. To do this task well, understanding the typical customer behavior during churn will be helpful.</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Understanding Customer Behaviour During Churn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usually do not decide to switch to another competitor instantly, but rather over a period of time (this is especially applicable to high-value customers). In churn prediction, we assume that there are three phases of customer lifecycle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 phase: In this phase, the customer is happy with the service and behaves as usual.</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 phase: The customer experience starts to sore in this phase, for e.g. he/she gets a compelling offer from a  competitor, faces unjust charges, becomes unhappy with service quality etc. In this phase, the customer usually shows different behavior than the ‘good’ months. Also, it is crucial to identify high-churn-risk customers in this phase, since some corrective actions can be taken at this point (such as matching the competitor’s offer/improving the service quality etc.)</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‘churn’ phase: In this phase, the customer is said to have churned. You define churn based on this phase. Also, it is important to note that at the time of prediction (i.e. the action months), this data is not available to you for prediction. Thus, after tagging churn as 1/0 based on this phase, you discard all data corresponding to this phase.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since you are working over a four-month window, the first two months are the ‘good’ phase, the third month is the ‘action’ phase, while the fourth month is the ‘churn’ phase.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Dictionary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dictionary contains meanings of abbreviations. Some frequent ones are loc (local), IC (incoming), OG (outgoing), T2T (telecom operator to telecom operator), T2O (telecom operator to another operator), RECH (recharge) etc.</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attributes containing 6, 7, 8, 9 as suffixes imply that those correspond to the months 6, 7, 8, 9 respectively.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Preparation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data preparation steps are crucial for this problem:</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Derive new features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most important parts of data preparation since good features are often the differentiators between good and bad models. Use your business understanding to derive features you think could be important indicators of churn.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Filter high-value customers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you need to predict churn only for the high-value customers. Define high-value customers as follows: Those who have recharged with an amount more than or equal to X, where X is the 70th percentile of the average recharge amount in the first two months (the good phase).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filtering the high-value customers, you should get about 29.9k rows.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Tag churners and remove attributes of the churn phase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tag the churned customers (churn=1, else 0) based on the fourth month as follows: Those who have not made any calls (either incoming or outgoing) AND have not used mobile internet even once in the churn phase. The attributes you need to use to tag churners are: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total_ic_mou_9</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total_og_mou_9</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vol_2g_mb_9</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vol_3g_mb_9</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tagging churners, remove all the attributes corresponding to the churn phase (all attributes having ‘ _9’, etc. in their names).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models to predict churn. The predictive model that you’re going to build will serve two purposes: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used to predict whether a high-value customer will churn or not, in near future (i.e. churn phase). By knowing this, the company can take action steps such as providing special plans, discounts on recharge etc.</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used to identify important variables that are strong predictors of churn. These variables may also indicate why customers choose to switch to other networks.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since the rate of churn is typically low (about 5-10%, this is called class-imbalance) - try using techniques to handle class imbalance.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 take the following suggestive steps to build the model:</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 data (convert columns to appropriate formats, handle missing values, etc.)</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appropriate exploratory analysis to extract useful insights (whether directly useful for business or for eventual modeling/feature engineering).</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 new features.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the number of variables using PCA.</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variety of models, tune model hyperparameters, etc. (handle class imbalance using appropriate techniques).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models using appropriate evaluation metrics. Note that is is more important to identify churners than the non-churners accurately - choose an appropriate evaluation metric which reflects this business goal.</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choose a model based on some evaluation metric.</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model will only be able to achieve one of the two goals - to predict customers who will churn. You can’t use the above model to identify the important features for churn. That’s because PCA usually creates components which are not easy to interpret.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make sure to handle multicollinearity.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identifying important predictors, display them visually - you can use plots, summary tables etc. - whatever you think best conveys the importance of features.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recommend strategies to manage customer churn based on your observations.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Everything has to be submitted in one Jupyter notebook.</w:t>
      </w:r>
    </w:p>
    <w:p w:rsidR="00000000" w:rsidDel="00000000" w:rsidP="00000000" w:rsidRDefault="00000000" w:rsidRPr="00000000" w14:paraId="00000082">
      <w:pPr>
        <w:rPr>
          <w:rFonts w:ascii="Times New Roman" w:cs="Times New Roman" w:eastAsia="Times New Roman" w:hAnsi="Times New Roman"/>
          <w:b w:val="1"/>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Evaluation Rubrics</w:t>
      </w:r>
    </w:p>
    <w:p w:rsidR="00000000" w:rsidDel="00000000" w:rsidP="00000000" w:rsidRDefault="00000000" w:rsidRPr="00000000" w14:paraId="00000083">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Your solution will be evaluated based on the following rubrics</w:t>
      </w:r>
    </w:p>
    <w:p w:rsidR="00000000" w:rsidDel="00000000" w:rsidP="00000000" w:rsidRDefault="00000000" w:rsidRPr="00000000" w14:paraId="00000084">
      <w:pPr>
        <w:rPr>
          <w:rFonts w:ascii="Times New Roman" w:cs="Times New Roman" w:eastAsia="Times New Roman" w:hAnsi="Times New Roman"/>
          <w:color w:val="091e42"/>
          <w:sz w:val="24"/>
          <w:szCs w:val="24"/>
        </w:rPr>
      </w:pPr>
      <w:r w:rsidDel="00000000" w:rsidR="00000000" w:rsidRPr="00000000">
        <w:rPr>
          <w:rtl w:val="0"/>
        </w:rPr>
      </w:r>
    </w:p>
    <w:tbl>
      <w:tblPr>
        <w:tblStyle w:val="Table1"/>
        <w:tblW w:w="8730.0" w:type="dxa"/>
        <w:jc w:val="left"/>
        <w:tblBorders>
          <w:top w:color="b4bac4" w:space="0" w:sz="6" w:val="single"/>
          <w:left w:color="b4bac4" w:space="0" w:sz="6" w:val="single"/>
          <w:bottom w:color="b4bac4" w:space="0" w:sz="6" w:val="single"/>
          <w:right w:color="b4bac4" w:space="0" w:sz="6" w:val="single"/>
          <w:insideH w:color="b4bac4" w:space="0" w:sz="6" w:val="single"/>
          <w:insideV w:color="b4bac4" w:space="0" w:sz="6" w:val="single"/>
        </w:tblBorders>
        <w:tblLayout w:type="fixed"/>
        <w:tblLook w:val="0600"/>
      </w:tblPr>
      <w:tblGrid>
        <w:gridCol w:w="2460"/>
        <w:gridCol w:w="3345"/>
        <w:gridCol w:w="2925"/>
        <w:tblGridChange w:id="0">
          <w:tblGrid>
            <w:gridCol w:w="2460"/>
            <w:gridCol w:w="3345"/>
            <w:gridCol w:w="2925"/>
          </w:tblGrid>
        </w:tblGridChange>
      </w:tblGrid>
      <w:tr>
        <w:trPr>
          <w:cantSplit w:val="0"/>
          <w:trHeight w:val="11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85">
            <w:pPr>
              <w:spacing w:after="240" w:line="480" w:lineRule="auto"/>
              <w:rPr>
                <w:rFonts w:ascii="Times New Roman" w:cs="Times New Roman" w:eastAsia="Times New Roman" w:hAnsi="Times New Roman"/>
                <w:b w:val="1"/>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Stage</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86">
            <w:pPr>
              <w:spacing w:after="240" w:line="480" w:lineRule="auto"/>
              <w:rPr>
                <w:rFonts w:ascii="Times New Roman" w:cs="Times New Roman" w:eastAsia="Times New Roman" w:hAnsi="Times New Roman"/>
                <w:b w:val="1"/>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Meets expectations</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87">
            <w:pPr>
              <w:spacing w:after="240" w:line="480" w:lineRule="auto"/>
              <w:rPr>
                <w:rFonts w:ascii="Times New Roman" w:cs="Times New Roman" w:eastAsia="Times New Roman" w:hAnsi="Times New Roman"/>
                <w:b w:val="1"/>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Does not meet expectations</w:t>
            </w:r>
          </w:p>
        </w:tc>
      </w:tr>
      <w:tr>
        <w:trPr>
          <w:cantSplit w:val="0"/>
          <w:trHeight w:val="12606.796875"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88">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Data understanding, preparation, and feature engineering  (35%)</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89">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All important data quality checks are performed and inconsistent/missing data is handled appropriately.</w:t>
            </w:r>
          </w:p>
          <w:p w:rsidR="00000000" w:rsidDel="00000000" w:rsidP="00000000" w:rsidRDefault="00000000" w:rsidRPr="00000000" w14:paraId="0000008A">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8B">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Relevant EDA is done using plots and summaries. The insights from EDA are clearly derived and explained.</w:t>
            </w:r>
          </w:p>
          <w:p w:rsidR="00000000" w:rsidDel="00000000" w:rsidP="00000000" w:rsidRDefault="00000000" w:rsidRPr="00000000" w14:paraId="0000008C">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8D">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Filtering high-value customers and tagging churned customers is done correctly.</w:t>
            </w:r>
          </w:p>
          <w:p w:rsidR="00000000" w:rsidDel="00000000" w:rsidP="00000000" w:rsidRDefault="00000000" w:rsidRPr="00000000" w14:paraId="0000008E">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8F">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Feature engineering is conducted rigorously and correctly. An appropriate set of features is used to build the model.</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90">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Data quality checks are not performed/missing data is not handled correctly.</w:t>
            </w:r>
          </w:p>
          <w:p w:rsidR="00000000" w:rsidDel="00000000" w:rsidP="00000000" w:rsidRDefault="00000000" w:rsidRPr="00000000" w14:paraId="00000091">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92">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Exploratory analysis is not conducted/useful observations are either not extracted or mentioned clearly.</w:t>
            </w:r>
          </w:p>
          <w:p w:rsidR="00000000" w:rsidDel="00000000" w:rsidP="00000000" w:rsidRDefault="00000000" w:rsidRPr="00000000" w14:paraId="00000093">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94">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Filtering high-value customers or tagging is done incorrectly.</w:t>
            </w:r>
          </w:p>
          <w:p w:rsidR="00000000" w:rsidDel="00000000" w:rsidP="00000000" w:rsidRDefault="00000000" w:rsidRPr="00000000" w14:paraId="00000095">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96">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Feature engineering is not conducted or is conducted on an inappropriate set of features. </w:t>
            </w:r>
          </w:p>
        </w:tc>
      </w:tr>
      <w:tr>
        <w:trPr>
          <w:cantSplit w:val="0"/>
          <w:trHeight w:val="1488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97">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Modelling (churn prediction) (35%)</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98">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Dimensionality reduction is conducted correctly, including data preparation required for it.</w:t>
            </w:r>
          </w:p>
          <w:p w:rsidR="00000000" w:rsidDel="00000000" w:rsidP="00000000" w:rsidRDefault="00000000" w:rsidRPr="00000000" w14:paraId="00000099">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9A">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Class imbalance is handled using at least one of the techniques.</w:t>
            </w:r>
          </w:p>
          <w:p w:rsidR="00000000" w:rsidDel="00000000" w:rsidP="00000000" w:rsidRDefault="00000000" w:rsidRPr="00000000" w14:paraId="0000009B">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9C">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Model hyperparameters are tuned using correct principles and the approach is explained clearly.</w:t>
            </w:r>
          </w:p>
          <w:p w:rsidR="00000000" w:rsidDel="00000000" w:rsidP="00000000" w:rsidRDefault="00000000" w:rsidRPr="00000000" w14:paraId="0000009D">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9E">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 reasonable number and variety of different models are attempted and the best one is chosen based on key performance metrics.</w:t>
            </w:r>
          </w:p>
          <w:p w:rsidR="00000000" w:rsidDel="00000000" w:rsidP="00000000" w:rsidRDefault="00000000" w:rsidRPr="00000000" w14:paraId="0000009F">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A0">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Model evaluation is conducted using an appropriate metric.</w:t>
            </w:r>
          </w:p>
          <w:p w:rsidR="00000000" w:rsidDel="00000000" w:rsidP="00000000" w:rsidRDefault="00000000" w:rsidRPr="00000000" w14:paraId="000000A1">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A2">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Model evaluation results are at par with the best possible models on this data set.</w:t>
            </w:r>
          </w:p>
          <w:p w:rsidR="00000000" w:rsidDel="00000000" w:rsidP="00000000" w:rsidRDefault="00000000" w:rsidRPr="00000000" w14:paraId="000000A3">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A4">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Dimensionality reduction is not conducted correctly/data is not preprocessed.</w:t>
            </w:r>
          </w:p>
          <w:p w:rsidR="00000000" w:rsidDel="00000000" w:rsidP="00000000" w:rsidRDefault="00000000" w:rsidRPr="00000000" w14:paraId="000000A5">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A6">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Class imbalance is not handled.</w:t>
            </w:r>
          </w:p>
          <w:p w:rsidR="00000000" w:rsidDel="00000000" w:rsidP="00000000" w:rsidRDefault="00000000" w:rsidRPr="00000000" w14:paraId="000000A7">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A8">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Model hyperparameters are not tuned correctly or the approach is not explained clearly.</w:t>
            </w:r>
          </w:p>
          <w:p w:rsidR="00000000" w:rsidDel="00000000" w:rsidP="00000000" w:rsidRDefault="00000000" w:rsidRPr="00000000" w14:paraId="000000A9">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AA">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Few models are experimented with resulting in suboptimal results.</w:t>
            </w:r>
          </w:p>
          <w:p w:rsidR="00000000" w:rsidDel="00000000" w:rsidP="00000000" w:rsidRDefault="00000000" w:rsidRPr="00000000" w14:paraId="000000AB">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AC">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Model evaluation is not conducted using an appropriate metric.</w:t>
            </w:r>
          </w:p>
          <w:p w:rsidR="00000000" w:rsidDel="00000000" w:rsidP="00000000" w:rsidRDefault="00000000" w:rsidRPr="00000000" w14:paraId="000000AD">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AE">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results are suboptimal compared to what is possible on this dataset.</w:t>
            </w:r>
          </w:p>
          <w:p w:rsidR="00000000" w:rsidDel="00000000" w:rsidP="00000000" w:rsidRDefault="00000000" w:rsidRPr="00000000" w14:paraId="000000AF">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B0">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r>
      <w:tr>
        <w:trPr>
          <w:cantSplit w:val="0"/>
          <w:trHeight w:val="38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B1">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Identifying important churn indicators and business recommendation (20%)</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B2">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Important churn indicators are identified correctly. </w:t>
            </w:r>
          </w:p>
          <w:p w:rsidR="00000000" w:rsidDel="00000000" w:rsidP="00000000" w:rsidRDefault="00000000" w:rsidRPr="00000000" w14:paraId="000000B3">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B4">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Clear actionable recommendations are provided based on supporting evidence.</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B5">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Important indicators are not identified correctly.</w:t>
            </w:r>
          </w:p>
          <w:p w:rsidR="00000000" w:rsidDel="00000000" w:rsidP="00000000" w:rsidRDefault="00000000" w:rsidRPr="00000000" w14:paraId="000000B6">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B7">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Recommendations are unclear, unactionable or not backed with supporting evidence.</w:t>
            </w:r>
          </w:p>
        </w:tc>
      </w:tr>
      <w:tr>
        <w:trPr>
          <w:cantSplit w:val="0"/>
          <w:trHeight w:val="38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B8">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Code readability and conciseness (10%)</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B9">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code is well commented and text is written in detail to explain the thought process.</w:t>
            </w:r>
          </w:p>
          <w:p w:rsidR="00000000" w:rsidDel="00000000" w:rsidP="00000000" w:rsidRDefault="00000000" w:rsidRPr="00000000" w14:paraId="000000BA">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BB">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Efficient, concise code is written. </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BC">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code is not commented well / text is not written in detail.</w:t>
            </w:r>
          </w:p>
          <w:p w:rsidR="00000000" w:rsidDel="00000000" w:rsidP="00000000" w:rsidRDefault="00000000" w:rsidRPr="00000000" w14:paraId="000000BD">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BE">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Inefficient/verbose code is written.</w:t>
            </w:r>
          </w:p>
          <w:p w:rsidR="00000000" w:rsidDel="00000000" w:rsidP="00000000" w:rsidRDefault="00000000" w:rsidRPr="00000000" w14:paraId="000000BF">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r>
    </w:tbl>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