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F9B4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1. Mathematical Kolam Engine</w:t>
      </w:r>
    </w:p>
    <w:p w14:paraId="337E4D8D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>Pattern Detection – identifies symmetry, geometry, and dot-grid logic, indexed by mathematical design principles</w:t>
      </w:r>
    </w:p>
    <w:p w14:paraId="0F71E7ED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>Digital Preservation – stores designs as mathematical design seed</w:t>
      </w:r>
    </w:p>
    <w:p w14:paraId="1FDB3070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>Precise Recreation – enables scalable, authentic reproductions</w:t>
      </w:r>
    </w:p>
    <w:p w14:paraId="36DDFB26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2. Authentic Enhancement, Not Just Beautification</w:t>
      </w:r>
    </w:p>
    <w:p w14:paraId="7CF8BF10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>Rule-Based Design – modifies without breaking structural logic</w:t>
      </w:r>
    </w:p>
    <w:p w14:paraId="6DC6B5FB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>Cultural Integrity – respects traditional motifs and meaning; links patterns to deities, regions, and festivals</w:t>
      </w:r>
    </w:p>
    <w:p w14:paraId="7B40510C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>Intelligent Transformation – avoids random or cosmetic edits and misuse of sacred designs</w:t>
      </w:r>
    </w:p>
    <w:p w14:paraId="6D7224BB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3. Context-Aware Design Placement</w:t>
      </w:r>
    </w:p>
    <w:p w14:paraId="4EF7FF03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 xml:space="preserve">Smart Adaptation – fits </w:t>
      </w:r>
      <w:proofErr w:type="gramStart"/>
      <w:r w:rsidRPr="00712508">
        <w:rPr>
          <w:lang w:val="en-US"/>
        </w:rPr>
        <w:t>designs</w:t>
      </w:r>
      <w:proofErr w:type="gramEnd"/>
      <w:r w:rsidRPr="00712508">
        <w:rPr>
          <w:lang w:val="en-US"/>
        </w:rPr>
        <w:t xml:space="preserve"> to center, corner, or edge layouts</w:t>
      </w:r>
    </w:p>
    <w:p w14:paraId="1AFEF148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>Geometry Preservation – maintains symmetry during scaling and rotation</w:t>
      </w:r>
    </w:p>
    <w:p w14:paraId="417B0CCE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>Real-World Utility – suitable for floors, thresholds, and walls</w:t>
      </w:r>
    </w:p>
    <w:p w14:paraId="28A716C6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4. Guided Creation Steps</w:t>
      </w:r>
    </w:p>
    <w:p w14:paraId="2D217EE6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 xml:space="preserve">Step Logic – breaks the </w:t>
      </w:r>
      <w:proofErr w:type="spellStart"/>
      <w:r w:rsidRPr="00712508">
        <w:rPr>
          <w:lang w:val="en-US"/>
        </w:rPr>
        <w:t>kolam</w:t>
      </w:r>
      <w:proofErr w:type="spellEnd"/>
      <w:r w:rsidRPr="00712508">
        <w:rPr>
          <w:lang w:val="en-US"/>
        </w:rPr>
        <w:t xml:space="preserve"> into ordered, easy-to-follow instructions</w:t>
      </w:r>
    </w:p>
    <w:p w14:paraId="790E16A4" w14:textId="77777777" w:rsidR="00712508" w:rsidRPr="007125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>Error-Free Creation – eliminates guesswork in complex patterns</w:t>
      </w:r>
    </w:p>
    <w:p w14:paraId="387E5C9A" w14:textId="2C8790A8" w:rsidR="007E5C08" w:rsidRDefault="00712508" w:rsidP="00712508">
      <w:pPr>
        <w:rPr>
          <w:lang w:val="en-US"/>
        </w:rPr>
      </w:pPr>
      <w:r w:rsidRPr="00712508">
        <w:rPr>
          <w:lang w:val="en-US"/>
        </w:rPr>
        <w:t>•</w:t>
      </w:r>
      <w:r w:rsidRPr="00712508">
        <w:rPr>
          <w:lang w:val="en-US"/>
        </w:rPr>
        <w:tab/>
        <w:t xml:space="preserve">Skill Accessibility – makes complex </w:t>
      </w:r>
      <w:proofErr w:type="spellStart"/>
      <w:r w:rsidRPr="00712508">
        <w:rPr>
          <w:lang w:val="en-US"/>
        </w:rPr>
        <w:t>kolams</w:t>
      </w:r>
      <w:proofErr w:type="spellEnd"/>
      <w:r w:rsidRPr="00712508">
        <w:rPr>
          <w:lang w:val="en-US"/>
        </w:rPr>
        <w:t xml:space="preserve"> reproducible by anyone</w:t>
      </w:r>
    </w:p>
    <w:p w14:paraId="6FDBDA43" w14:textId="77777777" w:rsidR="005E5A5D" w:rsidRDefault="005E5A5D" w:rsidP="00712508">
      <w:pPr>
        <w:rPr>
          <w:lang w:val="en-US"/>
        </w:rPr>
      </w:pPr>
    </w:p>
    <w:p w14:paraId="284FE973" w14:textId="77777777" w:rsidR="005E5A5D" w:rsidRDefault="005E5A5D" w:rsidP="00712508">
      <w:pPr>
        <w:rPr>
          <w:lang w:val="en-US"/>
        </w:rPr>
      </w:pPr>
    </w:p>
    <w:p w14:paraId="682CB9FE" w14:textId="77777777" w:rsidR="005E5A5D" w:rsidRDefault="005E5A5D" w:rsidP="00712508">
      <w:pPr>
        <w:rPr>
          <w:lang w:val="en-US"/>
        </w:rPr>
      </w:pPr>
    </w:p>
    <w:p w14:paraId="7B3E91A9" w14:textId="77777777" w:rsidR="00C32A71" w:rsidRPr="00C32A71" w:rsidRDefault="00C32A71" w:rsidP="00C32A71">
      <w:pPr>
        <w:numPr>
          <w:ilvl w:val="0"/>
          <w:numId w:val="20"/>
        </w:numPr>
      </w:pPr>
      <w:r w:rsidRPr="00C32A71">
        <w:rPr>
          <w:b/>
          <w:bCs/>
        </w:rPr>
        <w:t>Verified Kolam Repository</w:t>
      </w:r>
      <w:r w:rsidRPr="00C32A71">
        <w:t xml:space="preserve"> – develop a platform sourcing designs from trusted creators</w:t>
      </w:r>
    </w:p>
    <w:p w14:paraId="2A66F4C3" w14:textId="77777777" w:rsidR="00C32A71" w:rsidRPr="00C32A71" w:rsidRDefault="00C32A71" w:rsidP="00C32A71">
      <w:pPr>
        <w:numPr>
          <w:ilvl w:val="0"/>
          <w:numId w:val="20"/>
        </w:numPr>
      </w:pPr>
      <w:r w:rsidRPr="00C32A71">
        <w:rPr>
          <w:b/>
          <w:bCs/>
        </w:rPr>
        <w:t>Personalized Kolam Access</w:t>
      </w:r>
      <w:r w:rsidRPr="00C32A71">
        <w:t xml:space="preserve"> – user-friendly website to select and download occasion-specific </w:t>
      </w:r>
      <w:proofErr w:type="spellStart"/>
      <w:r w:rsidRPr="00C32A71">
        <w:t>kolams</w:t>
      </w:r>
      <w:proofErr w:type="spellEnd"/>
    </w:p>
    <w:p w14:paraId="4AC893C3" w14:textId="3DC7A530" w:rsidR="00C32A71" w:rsidRPr="00C32A71" w:rsidRDefault="00C32A71" w:rsidP="00C32A71">
      <w:pPr>
        <w:numPr>
          <w:ilvl w:val="0"/>
          <w:numId w:val="20"/>
        </w:numPr>
      </w:pPr>
      <w:r w:rsidRPr="00C32A71">
        <w:rPr>
          <w:b/>
          <w:bCs/>
        </w:rPr>
        <w:t>Cultural Learning Hub</w:t>
      </w:r>
      <w:r w:rsidRPr="00C32A71">
        <w:t xml:space="preserve"> –</w:t>
      </w:r>
      <w:r>
        <w:t xml:space="preserve"> educational</w:t>
      </w:r>
      <w:r w:rsidRPr="00C32A71">
        <w:t xml:space="preserve"> resources on </w:t>
      </w:r>
      <w:proofErr w:type="spellStart"/>
      <w:r w:rsidRPr="00C32A71">
        <w:t>kolam</w:t>
      </w:r>
      <w:proofErr w:type="spellEnd"/>
      <w:r w:rsidRPr="00C32A71">
        <w:t xml:space="preserve"> history, significance, and techniques</w:t>
      </w:r>
    </w:p>
    <w:p w14:paraId="0BD97F27" w14:textId="77777777" w:rsidR="00C32A71" w:rsidRPr="00C32A71" w:rsidRDefault="00C32A71" w:rsidP="00C32A71">
      <w:pPr>
        <w:rPr>
          <w:vanish/>
        </w:rPr>
      </w:pPr>
      <w:r w:rsidRPr="00C32A71">
        <w:rPr>
          <w:vanish/>
        </w:rPr>
        <w:t>Top of Form</w:t>
      </w:r>
    </w:p>
    <w:p w14:paraId="31EFB071" w14:textId="77777777" w:rsidR="00C32A71" w:rsidRPr="00C32A71" w:rsidRDefault="00C32A71" w:rsidP="00C32A71">
      <w:pPr>
        <w:rPr>
          <w:vanish/>
        </w:rPr>
      </w:pPr>
      <w:r w:rsidRPr="00C32A71">
        <w:rPr>
          <w:vanish/>
        </w:rPr>
        <w:t>Bottom of Form</w:t>
      </w:r>
    </w:p>
    <w:p w14:paraId="07F07B4D" w14:textId="39B1F631" w:rsidR="005E5A5D" w:rsidRDefault="005E5A5D" w:rsidP="005E5A5D">
      <w:r>
        <w:t>database.</w:t>
      </w:r>
    </w:p>
    <w:p w14:paraId="452C1733" w14:textId="77777777" w:rsidR="003D1D7C" w:rsidRDefault="003D1D7C" w:rsidP="005E5A5D"/>
    <w:p w14:paraId="7ADD54E6" w14:textId="5B4D47D4" w:rsidR="003D1D7C" w:rsidRPr="003D1D7C" w:rsidRDefault="003D1D7C" w:rsidP="003D1D7C">
      <w:pPr>
        <w:numPr>
          <w:ilvl w:val="0"/>
          <w:numId w:val="21"/>
        </w:numPr>
      </w:pPr>
      <w:r>
        <w:rPr>
          <w:b/>
          <w:bCs/>
        </w:rPr>
        <w:lastRenderedPageBreak/>
        <w:t xml:space="preserve">Low </w:t>
      </w:r>
      <w:r w:rsidRPr="003D1D7C">
        <w:rPr>
          <w:b/>
          <w:bCs/>
        </w:rPr>
        <w:t xml:space="preserve">Image </w:t>
      </w:r>
      <w:r>
        <w:rPr>
          <w:b/>
          <w:bCs/>
        </w:rPr>
        <w:t xml:space="preserve">Quality </w:t>
      </w:r>
      <w:r w:rsidRPr="003D1D7C">
        <w:t>– poor quality from bad lighting, angles, or low resolution</w:t>
      </w:r>
    </w:p>
    <w:p w14:paraId="180F0460" w14:textId="1A337154" w:rsidR="003D1D7C" w:rsidRPr="003D1D7C" w:rsidRDefault="003D1D7C" w:rsidP="003D1D7C">
      <w:pPr>
        <w:numPr>
          <w:ilvl w:val="0"/>
          <w:numId w:val="21"/>
        </w:numPr>
      </w:pPr>
      <w:r w:rsidRPr="003D1D7C">
        <w:rPr>
          <w:b/>
          <w:bCs/>
        </w:rPr>
        <w:t>Recognition Gaps</w:t>
      </w:r>
      <w:r w:rsidRPr="003D1D7C">
        <w:t xml:space="preserve"> – inaccuracies in recognition or pattern </w:t>
      </w:r>
      <w:proofErr w:type="spellStart"/>
      <w:r w:rsidRPr="003D1D7C">
        <w:t>modeling</w:t>
      </w:r>
      <w:proofErr w:type="spellEnd"/>
    </w:p>
    <w:p w14:paraId="1327A46E" w14:textId="7B05A25E" w:rsidR="003D1D7C" w:rsidRPr="003D1D7C" w:rsidRDefault="003D1D7C" w:rsidP="003D1D7C">
      <w:pPr>
        <w:numPr>
          <w:ilvl w:val="0"/>
          <w:numId w:val="21"/>
        </w:numPr>
      </w:pPr>
      <w:r>
        <w:rPr>
          <w:b/>
          <w:bCs/>
        </w:rPr>
        <w:t>Heritage Disconnect</w:t>
      </w:r>
      <w:r w:rsidRPr="003D1D7C">
        <w:t xml:space="preserve"> – limited public understanding of </w:t>
      </w:r>
      <w:proofErr w:type="spellStart"/>
      <w:r w:rsidRPr="003D1D7C">
        <w:t>kolams</w:t>
      </w:r>
      <w:proofErr w:type="spellEnd"/>
      <w:r w:rsidRPr="003D1D7C">
        <w:t xml:space="preserve"> and their heritage</w:t>
      </w:r>
    </w:p>
    <w:p w14:paraId="01F67B88" w14:textId="77777777" w:rsidR="003D1D7C" w:rsidRDefault="003D1D7C" w:rsidP="005E5A5D"/>
    <w:p w14:paraId="14FC0796" w14:textId="3549989C" w:rsidR="005E5A5D" w:rsidRDefault="005E5A5D" w:rsidP="005E5A5D">
      <w:r>
        <w:t xml:space="preserve">Design a user-friendly website enabling users to easily select and download authentic </w:t>
      </w:r>
      <w:proofErr w:type="spellStart"/>
      <w:r>
        <w:t>kolams</w:t>
      </w:r>
      <w:proofErr w:type="spellEnd"/>
      <w:r>
        <w:t xml:space="preserve"> tailored for various occasions.</w:t>
      </w:r>
    </w:p>
    <w:p w14:paraId="23BBB9A5" w14:textId="77777777" w:rsidR="005E5A5D" w:rsidRDefault="005E5A5D" w:rsidP="005E5A5D">
      <w:r>
        <w:t xml:space="preserve">Provide educational resources to help users learn about the history, significance, and techniques of </w:t>
      </w:r>
      <w:proofErr w:type="spellStart"/>
      <w:r>
        <w:t>kolams</w:t>
      </w:r>
      <w:proofErr w:type="spellEnd"/>
      <w:r>
        <w:t>.</w:t>
      </w:r>
    </w:p>
    <w:p w14:paraId="644BB2B1" w14:textId="77777777" w:rsidR="005E5A5D" w:rsidRPr="00712508" w:rsidRDefault="005E5A5D" w:rsidP="00712508"/>
    <w:sectPr w:rsidR="005E5A5D" w:rsidRPr="00712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050"/>
    <w:multiLevelType w:val="multilevel"/>
    <w:tmpl w:val="44F4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B67C2"/>
    <w:multiLevelType w:val="multilevel"/>
    <w:tmpl w:val="975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A1006"/>
    <w:multiLevelType w:val="multilevel"/>
    <w:tmpl w:val="D09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545B3"/>
    <w:multiLevelType w:val="multilevel"/>
    <w:tmpl w:val="2F9A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1407B"/>
    <w:multiLevelType w:val="multilevel"/>
    <w:tmpl w:val="00C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63085"/>
    <w:multiLevelType w:val="hybridMultilevel"/>
    <w:tmpl w:val="16287D2C"/>
    <w:lvl w:ilvl="0" w:tplc="94AC19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1C5B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2ED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0074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66AA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225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503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086D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5C0B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174E63"/>
    <w:multiLevelType w:val="hybridMultilevel"/>
    <w:tmpl w:val="BE705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53FC1"/>
    <w:multiLevelType w:val="multilevel"/>
    <w:tmpl w:val="030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04776"/>
    <w:multiLevelType w:val="multilevel"/>
    <w:tmpl w:val="82A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F6E2B"/>
    <w:multiLevelType w:val="hybridMultilevel"/>
    <w:tmpl w:val="62D01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B6303"/>
    <w:multiLevelType w:val="multilevel"/>
    <w:tmpl w:val="5A0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F051A"/>
    <w:multiLevelType w:val="multilevel"/>
    <w:tmpl w:val="AAB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065D1"/>
    <w:multiLevelType w:val="multilevel"/>
    <w:tmpl w:val="9E3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B4948"/>
    <w:multiLevelType w:val="multilevel"/>
    <w:tmpl w:val="421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559FF"/>
    <w:multiLevelType w:val="multilevel"/>
    <w:tmpl w:val="A2FA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66E7E"/>
    <w:multiLevelType w:val="multilevel"/>
    <w:tmpl w:val="2A0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16834"/>
    <w:multiLevelType w:val="multilevel"/>
    <w:tmpl w:val="B3B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7736A"/>
    <w:multiLevelType w:val="multilevel"/>
    <w:tmpl w:val="11A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66799"/>
    <w:multiLevelType w:val="multilevel"/>
    <w:tmpl w:val="4D2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76C3B"/>
    <w:multiLevelType w:val="multilevel"/>
    <w:tmpl w:val="BA1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B3D44"/>
    <w:multiLevelType w:val="multilevel"/>
    <w:tmpl w:val="1DB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392845">
    <w:abstractNumId w:val="5"/>
  </w:num>
  <w:num w:numId="2" w16cid:durableId="1236667135">
    <w:abstractNumId w:val="0"/>
  </w:num>
  <w:num w:numId="3" w16cid:durableId="2121756024">
    <w:abstractNumId w:val="16"/>
  </w:num>
  <w:num w:numId="4" w16cid:durableId="1434324935">
    <w:abstractNumId w:val="11"/>
  </w:num>
  <w:num w:numId="5" w16cid:durableId="1531147657">
    <w:abstractNumId w:val="19"/>
  </w:num>
  <w:num w:numId="6" w16cid:durableId="1298875995">
    <w:abstractNumId w:val="14"/>
  </w:num>
  <w:num w:numId="7" w16cid:durableId="62728160">
    <w:abstractNumId w:val="7"/>
  </w:num>
  <w:num w:numId="8" w16cid:durableId="634064524">
    <w:abstractNumId w:val="20"/>
  </w:num>
  <w:num w:numId="9" w16cid:durableId="179706112">
    <w:abstractNumId w:val="3"/>
  </w:num>
  <w:num w:numId="10" w16cid:durableId="137844257">
    <w:abstractNumId w:val="8"/>
  </w:num>
  <w:num w:numId="11" w16cid:durableId="65541567">
    <w:abstractNumId w:val="15"/>
  </w:num>
  <w:num w:numId="12" w16cid:durableId="1217163175">
    <w:abstractNumId w:val="18"/>
  </w:num>
  <w:num w:numId="13" w16cid:durableId="94788156">
    <w:abstractNumId w:val="2"/>
  </w:num>
  <w:num w:numId="14" w16cid:durableId="756511842">
    <w:abstractNumId w:val="17"/>
  </w:num>
  <w:num w:numId="15" w16cid:durableId="407772396">
    <w:abstractNumId w:val="1"/>
  </w:num>
  <w:num w:numId="16" w16cid:durableId="1687250536">
    <w:abstractNumId w:val="10"/>
  </w:num>
  <w:num w:numId="17" w16cid:durableId="2069456671">
    <w:abstractNumId w:val="12"/>
  </w:num>
  <w:num w:numId="18" w16cid:durableId="581135805">
    <w:abstractNumId w:val="9"/>
  </w:num>
  <w:num w:numId="19" w16cid:durableId="1704985684">
    <w:abstractNumId w:val="6"/>
  </w:num>
  <w:num w:numId="20" w16cid:durableId="1190684418">
    <w:abstractNumId w:val="4"/>
  </w:num>
  <w:num w:numId="21" w16cid:durableId="21433041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08"/>
    <w:rsid w:val="003D1D7C"/>
    <w:rsid w:val="005E5A5D"/>
    <w:rsid w:val="00712508"/>
    <w:rsid w:val="007E5C08"/>
    <w:rsid w:val="007F6B31"/>
    <w:rsid w:val="008F750B"/>
    <w:rsid w:val="00AE530F"/>
    <w:rsid w:val="00C3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2C36"/>
  <w15:chartTrackingRefBased/>
  <w15:docId w15:val="{9C79A0A0-D94D-45B1-9579-710AD90B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C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5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Vartika Jamwal</dc:creator>
  <cp:keywords/>
  <dc:description/>
  <cp:lastModifiedBy>Vartika Jamwal</cp:lastModifiedBy>
  <cp:revision>1</cp:revision>
  <dcterms:created xsi:type="dcterms:W3CDTF">2025-08-29T17:36:00Z</dcterms:created>
  <dcterms:modified xsi:type="dcterms:W3CDTF">2025-08-30T06:57:00Z</dcterms:modified>
</cp:coreProperties>
</file>