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B227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2A5E6753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02AE96E0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366091"/>
          <w:sz w:val="28"/>
          <w:szCs w:val="28"/>
        </w:rPr>
      </w:pPr>
    </w:p>
    <w:p w14:paraId="7EDEB9EE" w14:textId="77777777" w:rsidR="00280874" w:rsidRPr="00C2172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  <w:lang w:val="en-US"/>
        </w:rPr>
      </w:pPr>
      <w:proofErr w:type="spellStart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b/>
          <w:color w:val="000000"/>
          <w:sz w:val="32"/>
          <w:szCs w:val="32"/>
          <w:u w:val="single"/>
          <w:lang w:val="en-US"/>
        </w:rPr>
        <w:t xml:space="preserve"> Daily</w:t>
      </w:r>
    </w:p>
    <w:p w14:paraId="418FE642" w14:textId="77777777" w:rsidR="00280874" w:rsidRPr="00C2172A" w:rsidRDefault="002808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14:paraId="48815A0D" w14:textId="65E043E9" w:rsidR="00280874" w:rsidRPr="00C2172A" w:rsidRDefault="00000000">
      <w:pPr>
        <w:spacing w:line="276" w:lineRule="auto"/>
        <w:ind w:left="140" w:firstLine="28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Minuta</w:t>
      </w:r>
      <w:proofErr w:type="spellEnd"/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 xml:space="preserve"> No. 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02</w:t>
      </w:r>
      <w:r w:rsidR="009A7581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>9</w:t>
      </w:r>
      <w:r w:rsidRPr="00C2172A">
        <w:rPr>
          <w:rFonts w:ascii="Arial" w:eastAsia="Arial" w:hAnsi="Arial" w:cs="Arial"/>
          <w:b/>
          <w:color w:val="3E3E3E"/>
          <w:sz w:val="22"/>
          <w:szCs w:val="22"/>
          <w:u w:val="single"/>
          <w:lang w:val="en-US"/>
        </w:rPr>
        <w:t xml:space="preserve"> </w:t>
      </w:r>
      <w:r w:rsidRPr="00C2172A">
        <w:rPr>
          <w:rFonts w:ascii="Arial" w:eastAsia="Arial" w:hAnsi="Arial" w:cs="Arial"/>
          <w:color w:val="3E3E3E"/>
          <w:sz w:val="22"/>
          <w:szCs w:val="22"/>
          <w:u w:val="single"/>
          <w:lang w:val="en-US"/>
        </w:rPr>
        <w:t>de Force Gym Management System</w:t>
      </w:r>
    </w:p>
    <w:p w14:paraId="25688A07" w14:textId="77777777" w:rsidR="00280874" w:rsidRDefault="00000000">
      <w:pPr>
        <w:spacing w:line="276" w:lineRule="auto"/>
        <w:ind w:left="420" w:right="558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Fecha:  01</w:t>
      </w:r>
      <w:r>
        <w:rPr>
          <w:rFonts w:ascii="Arial" w:eastAsia="Arial" w:hAnsi="Arial" w:cs="Arial"/>
          <w:sz w:val="22"/>
          <w:szCs w:val="22"/>
        </w:rPr>
        <w:t xml:space="preserve">4 </w:t>
      </w:r>
      <w:r>
        <w:rPr>
          <w:rFonts w:ascii="Arial" w:eastAsia="Arial" w:hAnsi="Arial" w:cs="Arial"/>
          <w:color w:val="000000"/>
          <w:sz w:val="22"/>
          <w:szCs w:val="22"/>
        </w:rPr>
        <w:t>de abril de 2025</w:t>
      </w:r>
    </w:p>
    <w:p w14:paraId="3683F833" w14:textId="3A574933" w:rsidR="00280874" w:rsidRDefault="00000000">
      <w:pPr>
        <w:spacing w:line="276" w:lineRule="auto"/>
        <w:ind w:left="420" w:right="4860" w:firstLine="28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Hora: </w:t>
      </w:r>
      <w:r>
        <w:rPr>
          <w:rFonts w:ascii="Arial" w:eastAsia="Arial" w:hAnsi="Arial" w:cs="Arial"/>
          <w:sz w:val="22"/>
          <w:szCs w:val="22"/>
        </w:rPr>
        <w:t>1</w:t>
      </w:r>
      <w:r w:rsidR="00536F03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color w:val="000000"/>
          <w:sz w:val="22"/>
          <w:szCs w:val="22"/>
        </w:rPr>
        <w:t>:</w:t>
      </w:r>
      <w:r w:rsidR="00536F03">
        <w:rPr>
          <w:rFonts w:ascii="Arial" w:eastAsia="Arial" w:hAnsi="Arial" w:cs="Arial"/>
          <w:color w:val="000000"/>
          <w:sz w:val="22"/>
          <w:szCs w:val="22"/>
        </w:rPr>
        <w:t>13</w:t>
      </w:r>
    </w:p>
    <w:p w14:paraId="7FD58534" w14:textId="77777777" w:rsidR="00280874" w:rsidRDefault="00000000">
      <w:pPr>
        <w:spacing w:line="276" w:lineRule="auto"/>
        <w:ind w:left="420" w:right="190" w:firstLine="288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Lugar: Virtual</w:t>
      </w:r>
    </w:p>
    <w:p w14:paraId="322CA4A4" w14:textId="1F9B49BA" w:rsidR="00536F03" w:rsidRPr="003615DF" w:rsidRDefault="00536F03">
      <w:pPr>
        <w:spacing w:line="276" w:lineRule="auto"/>
        <w:ind w:left="420" w:right="190" w:firstLine="288"/>
        <w:rPr>
          <w:rFonts w:ascii="Arial" w:eastAsia="Arial" w:hAnsi="Arial" w:cs="Arial"/>
          <w:sz w:val="24"/>
          <w:szCs w:val="24"/>
          <w:lang w:val="es-CR"/>
        </w:rPr>
      </w:pPr>
      <w:r w:rsidRPr="003615DF">
        <w:rPr>
          <w:rFonts w:ascii="Arial" w:eastAsia="Arial" w:hAnsi="Arial" w:cs="Arial"/>
          <w:color w:val="000000"/>
          <w:sz w:val="22"/>
          <w:szCs w:val="22"/>
          <w:lang w:val="es-CR"/>
        </w:rPr>
        <w:t>Enlace: https://youtu.be/9t1oMH306RE</w:t>
      </w:r>
    </w:p>
    <w:p w14:paraId="3D642370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Asistentes:</w:t>
      </w:r>
    </w:p>
    <w:tbl>
      <w:tblPr>
        <w:tblStyle w:val="a"/>
        <w:tblW w:w="10347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3685"/>
        <w:gridCol w:w="2977"/>
        <w:gridCol w:w="3685"/>
      </w:tblGrid>
      <w:tr w:rsidR="00280874" w14:paraId="623BA8A7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B049C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BBCE0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9A5D5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Rol</w:t>
            </w:r>
          </w:p>
        </w:tc>
      </w:tr>
      <w:tr w:rsidR="00280874" w14:paraId="4CAC54A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C20B6D" w14:textId="77777777" w:rsidR="00280874" w:rsidRDefault="00000000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ozyugk16z7qw" w:colFirst="0" w:colLast="0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Jamyr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D18A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6D5FE" w14:textId="016BB604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gramEnd"/>
          </w:p>
        </w:tc>
      </w:tr>
      <w:tr w:rsidR="00280874" w14:paraId="7F21243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778C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177C3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C24EB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2A37E3E1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7FBF9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A41C4" w14:textId="55AF08CC" w:rsidR="00280874" w:rsidRDefault="009A7581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9F2E4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  <w:tr w:rsidR="00280874" w14:paraId="116BD02C" w14:textId="7777777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DFA6B" w14:textId="77777777" w:rsidR="00280874" w:rsidRDefault="00000000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Gerald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C9FE2" w14:textId="77777777" w:rsidR="00280874" w:rsidRDefault="00000000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E5FBE" w14:textId="237DD129" w:rsidR="00280874" w:rsidRDefault="00C2172A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Development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Team</w:t>
            </w:r>
            <w:proofErr w:type="spellEnd"/>
          </w:p>
        </w:tc>
      </w:tr>
    </w:tbl>
    <w:p w14:paraId="701DDAC8" w14:textId="77777777" w:rsidR="00280874" w:rsidRDefault="00280874">
      <w:pPr>
        <w:shd w:val="clear" w:color="auto" w:fill="FFFFFF"/>
        <w:spacing w:before="280"/>
        <w:rPr>
          <w:rFonts w:ascii="Arial" w:eastAsia="Arial" w:hAnsi="Arial" w:cs="Arial"/>
          <w:b/>
          <w:sz w:val="24"/>
          <w:szCs w:val="24"/>
        </w:rPr>
      </w:pPr>
    </w:p>
    <w:p w14:paraId="445F30B4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Reporte de Avance por Participante</w:t>
      </w:r>
    </w:p>
    <w:tbl>
      <w:tblPr>
        <w:tblStyle w:val="a0"/>
        <w:tblW w:w="10388" w:type="dxa"/>
        <w:tblInd w:w="418" w:type="dxa"/>
        <w:tblLayout w:type="fixed"/>
        <w:tblLook w:val="0400" w:firstRow="0" w:lastRow="0" w:firstColumn="0" w:lastColumn="0" w:noHBand="0" w:noVBand="1"/>
      </w:tblPr>
      <w:tblGrid>
        <w:gridCol w:w="2892"/>
        <w:gridCol w:w="2278"/>
        <w:gridCol w:w="2484"/>
        <w:gridCol w:w="2734"/>
      </w:tblGrid>
      <w:tr w:rsidR="00280874" w14:paraId="20416CC0" w14:textId="77777777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C4196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bwezeb35vbx4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CC2F4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previo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185FCB9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Trabajo día actual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2BF4B" w14:textId="77777777" w:rsidR="00280874" w:rsidRDefault="00000000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Bloqueos / Impedimentos</w:t>
            </w:r>
          </w:p>
        </w:tc>
      </w:tr>
      <w:tr w:rsidR="00536F03" w14:paraId="7C23B6AC" w14:textId="77777777" w:rsidTr="00B017E2">
        <w:trPr>
          <w:trHeight w:val="569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F5C6B0" w14:textId="77777777" w:rsidR="00536F03" w:rsidRDefault="00536F03" w:rsidP="00536F03">
            <w:pPr>
              <w:spacing w:before="240" w:after="240"/>
              <w:ind w:right="40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B9E1B" w14:textId="764CB853" w:rsidR="00536F03" w:rsidRDefault="00536F03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5A474" w14:textId="69F9821D" w:rsidR="00536F03" w:rsidRPr="009A7581" w:rsidRDefault="00536F03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D2AC2B" w14:textId="4B03AA78" w:rsidR="00536F03" w:rsidRDefault="00536F03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Ninguno.</w:t>
            </w:r>
          </w:p>
        </w:tc>
      </w:tr>
      <w:tr w:rsidR="00536F03" w14:paraId="1A9491BE" w14:textId="77777777" w:rsidTr="00B017E2">
        <w:trPr>
          <w:trHeight w:val="1242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23E883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851F1" w14:textId="77777777" w:rsidR="00536F03" w:rsidRDefault="00536F03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1E1A26" w14:textId="097C8C41" w:rsidR="00536F03" w:rsidRDefault="00536F03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cualquier persona quiero ver video de fondo en Hero desde PC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6C89D" w14:textId="77777777" w:rsidR="00536F03" w:rsidRPr="00536F03" w:rsidRDefault="00536F03" w:rsidP="00536F0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86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>Yo como administrador quiero que activos se registren solo si superan ₡115,000</w:t>
            </w:r>
          </w:p>
          <w:p w14:paraId="36B39167" w14:textId="77777777" w:rsidR="00536F03" w:rsidRPr="00536F03" w:rsidRDefault="00536F03" w:rsidP="00536F0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86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>Yo como administrador quiero mejorar diseño de reportes PDF/Excel (edad, estatura)</w:t>
            </w:r>
          </w:p>
          <w:p w14:paraId="37A090FA" w14:textId="5CEE5066" w:rsidR="00536F03" w:rsidRPr="00536F03" w:rsidRDefault="00536F03" w:rsidP="00536F0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86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lastRenderedPageBreak/>
              <w:t>Yo como administrador quiero cambiar el ícono de la pestaña por uno personalizado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E69951" w14:textId="64DFBA94" w:rsidR="00536F03" w:rsidRDefault="003615DF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Problemas con la carga del archivo de video</w:t>
            </w:r>
            <w:r w:rsidR="00536F0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536F03" w14:paraId="0D0E0881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A7ED48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Jamyr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02118" w14:textId="77777777" w:rsidR="00536F03" w:rsidRPr="00536F03" w:rsidRDefault="00536F03" w:rsidP="00536F0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410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>Yo como administrador quiero evitar duplicación de código y nombre de activos</w:t>
            </w:r>
          </w:p>
          <w:p w14:paraId="47BD799D" w14:textId="6B526750" w:rsidR="00536F03" w:rsidRPr="00536F03" w:rsidRDefault="00536F03" w:rsidP="00536F03">
            <w:pPr>
              <w:pStyle w:val="Prrafodelista"/>
              <w:numPr>
                <w:ilvl w:val="0"/>
                <w:numId w:val="2"/>
              </w:numPr>
              <w:spacing w:before="240" w:after="240"/>
              <w:ind w:left="410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evitar que se dupliquen </w:t>
            </w:r>
            <w:proofErr w:type="spellStart"/>
            <w:r w:rsidRPr="00536F03">
              <w:rPr>
                <w:rFonts w:ascii="Arial" w:eastAsia="Arial" w:hAnsi="Arial" w:cs="Arial"/>
                <w:sz w:val="22"/>
                <w:szCs w:val="22"/>
              </w:rPr>
              <w:t>vouchers</w:t>
            </w:r>
            <w:proofErr w:type="spellEnd"/>
            <w:r w:rsidRPr="00536F03">
              <w:rPr>
                <w:rFonts w:ascii="Arial" w:eastAsia="Arial" w:hAnsi="Arial" w:cs="Arial"/>
                <w:sz w:val="22"/>
                <w:szCs w:val="22"/>
              </w:rPr>
              <w:t xml:space="preserve"> en ingresos/gastos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265C3" w14:textId="53C616AC" w:rsidR="00536F03" w:rsidRDefault="006E0CCF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6E0CCF">
              <w:rPr>
                <w:rFonts w:ascii="Arial" w:eastAsia="Arial" w:hAnsi="Arial" w:cs="Arial"/>
                <w:sz w:val="22"/>
                <w:szCs w:val="22"/>
              </w:rPr>
              <w:t xml:space="preserve">Yo como cualquier persona quiero que se visualicen correctamente los entrenadores en la </w:t>
            </w:r>
            <w:proofErr w:type="spellStart"/>
            <w:r w:rsidRPr="006E0CCF">
              <w:rPr>
                <w:rFonts w:ascii="Arial" w:eastAsia="Arial" w:hAnsi="Arial" w:cs="Arial"/>
                <w:sz w:val="22"/>
                <w:szCs w:val="22"/>
              </w:rPr>
              <w:t>landing</w:t>
            </w:r>
            <w:proofErr w:type="spellEnd"/>
            <w:r w:rsidRPr="006E0CCF">
              <w:rPr>
                <w:rFonts w:ascii="Arial" w:eastAsia="Arial" w:hAnsi="Arial" w:cs="Arial"/>
                <w:sz w:val="22"/>
                <w:szCs w:val="22"/>
              </w:rPr>
              <w:t xml:space="preserve"> page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E6A9D4" w14:textId="6F42880C" w:rsidR="00536F03" w:rsidRDefault="00536F03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Ninguno.</w:t>
            </w:r>
          </w:p>
        </w:tc>
      </w:tr>
      <w:tr w:rsidR="00536F03" w14:paraId="5D34FF48" w14:textId="77777777" w:rsidTr="00B017E2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8F236" w14:textId="77777777" w:rsidR="00536F03" w:rsidRDefault="00536F03" w:rsidP="00536F03">
            <w:pPr>
              <w:spacing w:before="240" w:after="240"/>
              <w:ind w:right="31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60D9" w14:textId="77777777" w:rsidR="00536F03" w:rsidRDefault="00536F03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todos los filtros tipo </w:t>
            </w:r>
            <w:proofErr w:type="spellStart"/>
            <w:r w:rsidRPr="009A7581">
              <w:rPr>
                <w:rFonts w:ascii="Arial" w:eastAsia="Arial" w:hAnsi="Arial" w:cs="Arial"/>
                <w:sz w:val="22"/>
                <w:szCs w:val="22"/>
              </w:rPr>
              <w:t>select</w:t>
            </w:r>
            <w:proofErr w:type="spellEnd"/>
            <w:r w:rsidRPr="009A7581">
              <w:rPr>
                <w:rFonts w:ascii="Arial" w:eastAsia="Arial" w:hAnsi="Arial" w:cs="Arial"/>
                <w:sz w:val="22"/>
                <w:szCs w:val="22"/>
              </w:rPr>
              <w:t xml:space="preserve"> tengan una opción general al carga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14:paraId="78299A3C" w14:textId="5F2586BC" w:rsidR="00536F03" w:rsidRDefault="00536F03" w:rsidP="00536F03">
            <w:pPr>
              <w:spacing w:before="240"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0239D" w14:textId="43F02028" w:rsidR="00536F03" w:rsidRDefault="00536F03" w:rsidP="00536F03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t>Yo como administrador quiero que los datos de medidas se visualicen claramente en los PDF generados</w:t>
            </w:r>
          </w:p>
        </w:tc>
        <w:tc>
          <w:tcPr>
            <w:tcW w:w="2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E3049E" w14:textId="7053FBB3" w:rsidR="00536F03" w:rsidRPr="00C2172A" w:rsidRDefault="00536F03" w:rsidP="00536F03">
            <w:pPr>
              <w:spacing w:before="240" w:after="240"/>
              <w:jc w:val="center"/>
              <w:rPr>
                <w:rFonts w:ascii="Arial" w:eastAsia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Error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validac</w:t>
            </w:r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>ión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es-CR"/>
              </w:rPr>
              <w:t xml:space="preserve"> porque le permite saltar el seleccionar género en Cliente y Usuario. Es un tema con el formulario de pasos.</w:t>
            </w:r>
          </w:p>
        </w:tc>
      </w:tr>
    </w:tbl>
    <w:p w14:paraId="55325DD9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76" w:lineRule="auto"/>
        <w:rPr>
          <w:rFonts w:ascii="Arial" w:eastAsia="Arial" w:hAnsi="Arial" w:cs="Arial"/>
          <w:color w:val="FF0000"/>
          <w:sz w:val="22"/>
          <w:szCs w:val="22"/>
        </w:rPr>
      </w:pPr>
    </w:p>
    <w:p w14:paraId="08472EDE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DDB6B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Impedimentos Identificados</w:t>
      </w:r>
    </w:p>
    <w:p w14:paraId="2DB8646D" w14:textId="121208F3" w:rsidR="00280874" w:rsidRDefault="00536F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  <w:r w:rsidRPr="00536F03">
        <w:rPr>
          <w:rFonts w:ascii="Arial" w:eastAsia="Arial" w:hAnsi="Arial" w:cs="Arial"/>
          <w:sz w:val="24"/>
          <w:szCs w:val="24"/>
        </w:rPr>
        <w:t xml:space="preserve">Kevin: </w:t>
      </w:r>
      <w:r>
        <w:rPr>
          <w:rFonts w:ascii="Arial" w:eastAsia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género en Cliente y Usuario no funciona correctamente porque le permite avanzar incluso sin seleccionar género. Es un tema del formulario por pasos, por lo que debe revisarse. </w:t>
      </w:r>
    </w:p>
    <w:p w14:paraId="533E1A50" w14:textId="77777777" w:rsidR="003615DF" w:rsidRDefault="003615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</w:p>
    <w:p w14:paraId="3D2FE020" w14:textId="496B619F" w:rsidR="003615DF" w:rsidRPr="00536F03" w:rsidRDefault="003615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Gerald: se debe investigar una mejor configuración para la carga del video del Hero porque la propuesta generaría </w:t>
      </w:r>
      <w:proofErr w:type="gramStart"/>
      <w:r>
        <w:rPr>
          <w:rFonts w:ascii="Arial" w:eastAsia="Arial" w:hAnsi="Arial" w:cs="Arial"/>
          <w:sz w:val="24"/>
          <w:szCs w:val="24"/>
        </w:rPr>
        <w:t>problemas grande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 el rendimiento.</w:t>
      </w:r>
    </w:p>
    <w:p w14:paraId="05279F78" w14:textId="77777777" w:rsidR="00C2172A" w:rsidRDefault="00C217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5F1756E" w14:textId="7777777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Cumplimiento de tareas asignadas</w:t>
      </w:r>
    </w:p>
    <w:tbl>
      <w:tblPr>
        <w:tblStyle w:val="a1"/>
        <w:tblW w:w="99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841"/>
        <w:gridCol w:w="2878"/>
      </w:tblGrid>
      <w:tr w:rsidR="00280874" w14:paraId="04EB1AE1" w14:textId="77777777">
        <w:trPr>
          <w:trHeight w:val="498"/>
          <w:jc w:val="center"/>
        </w:trPr>
        <w:tc>
          <w:tcPr>
            <w:tcW w:w="4248" w:type="dxa"/>
            <w:shd w:val="clear" w:color="auto" w:fill="D4D4D4"/>
          </w:tcPr>
          <w:p w14:paraId="6B32A98A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841" w:type="dxa"/>
            <w:shd w:val="clear" w:color="auto" w:fill="D4D4D4"/>
          </w:tcPr>
          <w:p w14:paraId="119F1643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2878" w:type="dxa"/>
            <w:shd w:val="clear" w:color="auto" w:fill="D4D4D4"/>
          </w:tcPr>
          <w:p w14:paraId="1F25B706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conclusión</w:t>
            </w:r>
          </w:p>
        </w:tc>
      </w:tr>
      <w:tr w:rsidR="00280874" w14:paraId="08B5977C" w14:textId="77777777" w:rsidTr="00C2172A">
        <w:trPr>
          <w:trHeight w:val="1101"/>
          <w:jc w:val="center"/>
        </w:trPr>
        <w:tc>
          <w:tcPr>
            <w:tcW w:w="4248" w:type="dxa"/>
          </w:tcPr>
          <w:p w14:paraId="4A72D7F8" w14:textId="73836929" w:rsidR="00280874" w:rsidRDefault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agregar comentarios opcionales en ejercicios personalizados</w:t>
            </w:r>
          </w:p>
        </w:tc>
        <w:tc>
          <w:tcPr>
            <w:tcW w:w="2841" w:type="dxa"/>
          </w:tcPr>
          <w:p w14:paraId="32D421B5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Jordi Rivas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Beita</w:t>
            </w:r>
            <w:proofErr w:type="spellEnd"/>
          </w:p>
        </w:tc>
        <w:tc>
          <w:tcPr>
            <w:tcW w:w="2878" w:type="dxa"/>
          </w:tcPr>
          <w:p w14:paraId="0F1DE3B7" w14:textId="1A779145" w:rsidR="00280874" w:rsidRDefault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40% de avance (es una tarea de 5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HU)</w:t>
            </w:r>
          </w:p>
        </w:tc>
      </w:tr>
      <w:tr w:rsidR="00280874" w14:paraId="6D44375D" w14:textId="77777777">
        <w:trPr>
          <w:trHeight w:val="565"/>
          <w:jc w:val="center"/>
        </w:trPr>
        <w:tc>
          <w:tcPr>
            <w:tcW w:w="4248" w:type="dxa"/>
          </w:tcPr>
          <w:p w14:paraId="6EC9EDB8" w14:textId="1203AB18" w:rsidR="00280874" w:rsidRDefault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cualquier persona quiero ver video de fondo en Hero desde PC</w:t>
            </w:r>
          </w:p>
        </w:tc>
        <w:tc>
          <w:tcPr>
            <w:tcW w:w="2841" w:type="dxa"/>
          </w:tcPr>
          <w:p w14:paraId="53B19C3C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Gerald Calderón Castillo</w:t>
            </w:r>
          </w:p>
        </w:tc>
        <w:tc>
          <w:tcPr>
            <w:tcW w:w="2878" w:type="dxa"/>
          </w:tcPr>
          <w:p w14:paraId="5FC39551" w14:textId="0C8DE4DB" w:rsidR="00280874" w:rsidRDefault="00361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90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>%</w:t>
            </w:r>
          </w:p>
        </w:tc>
      </w:tr>
      <w:tr w:rsidR="00280874" w14:paraId="22617E97" w14:textId="77777777">
        <w:trPr>
          <w:trHeight w:val="565"/>
          <w:jc w:val="center"/>
        </w:trPr>
        <w:tc>
          <w:tcPr>
            <w:tcW w:w="4248" w:type="dxa"/>
          </w:tcPr>
          <w:p w14:paraId="4788A2F5" w14:textId="77777777" w:rsidR="00536F03" w:rsidRDefault="00536F03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>Yo como administrador quiero evitar duplicación de código y nombre de activos</w:t>
            </w:r>
          </w:p>
          <w:p w14:paraId="6D0CDD0C" w14:textId="5FE06BD1" w:rsidR="00280874" w:rsidRDefault="00536F03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6F03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Yo como administrador quiero evitar que se dupliquen </w:t>
            </w:r>
            <w:proofErr w:type="spellStart"/>
            <w:r w:rsidRPr="00536F03">
              <w:rPr>
                <w:rFonts w:ascii="Arial" w:eastAsia="Arial" w:hAnsi="Arial" w:cs="Arial"/>
                <w:sz w:val="22"/>
                <w:szCs w:val="22"/>
              </w:rPr>
              <w:t>vouchers</w:t>
            </w:r>
            <w:proofErr w:type="spellEnd"/>
            <w:r w:rsidRPr="00536F03">
              <w:rPr>
                <w:rFonts w:ascii="Arial" w:eastAsia="Arial" w:hAnsi="Arial" w:cs="Arial"/>
                <w:sz w:val="22"/>
                <w:szCs w:val="22"/>
              </w:rPr>
              <w:t xml:space="preserve"> en ingresos/gastos</w:t>
            </w:r>
          </w:p>
        </w:tc>
        <w:tc>
          <w:tcPr>
            <w:tcW w:w="2841" w:type="dxa"/>
          </w:tcPr>
          <w:p w14:paraId="218915B7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Jamyr González García </w:t>
            </w:r>
          </w:p>
        </w:tc>
        <w:tc>
          <w:tcPr>
            <w:tcW w:w="2878" w:type="dxa"/>
          </w:tcPr>
          <w:p w14:paraId="2312C6CD" w14:textId="1E23E1A4" w:rsidR="00280874" w:rsidRDefault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280874" w14:paraId="01860AA2" w14:textId="77777777">
        <w:trPr>
          <w:trHeight w:val="565"/>
          <w:jc w:val="center"/>
        </w:trPr>
        <w:tc>
          <w:tcPr>
            <w:tcW w:w="4248" w:type="dxa"/>
          </w:tcPr>
          <w:p w14:paraId="63F02474" w14:textId="77777777" w:rsidR="00536F03" w:rsidRDefault="00536F03" w:rsidP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 w:rsidRPr="009A7581">
              <w:rPr>
                <w:rFonts w:ascii="Arial" w:eastAsia="Arial" w:hAnsi="Arial" w:cs="Arial"/>
                <w:sz w:val="22"/>
                <w:szCs w:val="22"/>
              </w:rPr>
              <w:t xml:space="preserve">Yo como administrador quiero que todos los filtros tipo </w:t>
            </w:r>
            <w:proofErr w:type="spellStart"/>
            <w:r w:rsidRPr="009A7581">
              <w:rPr>
                <w:rFonts w:ascii="Arial" w:eastAsia="Arial" w:hAnsi="Arial" w:cs="Arial"/>
                <w:sz w:val="22"/>
                <w:szCs w:val="22"/>
              </w:rPr>
              <w:t>select</w:t>
            </w:r>
            <w:proofErr w:type="spellEnd"/>
            <w:r w:rsidRPr="009A7581">
              <w:rPr>
                <w:rFonts w:ascii="Arial" w:eastAsia="Arial" w:hAnsi="Arial" w:cs="Arial"/>
                <w:sz w:val="22"/>
                <w:szCs w:val="22"/>
              </w:rPr>
              <w:t xml:space="preserve"> tengan una opción general al carga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  <w:p w14:paraId="2C859917" w14:textId="6B599E7E" w:rsidR="00280874" w:rsidRDefault="0028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1" w:type="dxa"/>
          </w:tcPr>
          <w:p w14:paraId="1C4EDECD" w14:textId="77777777" w:rsidR="0028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Kevin Venegas Bermúdez</w:t>
            </w:r>
          </w:p>
        </w:tc>
        <w:tc>
          <w:tcPr>
            <w:tcW w:w="2878" w:type="dxa"/>
          </w:tcPr>
          <w:p w14:paraId="18C610FA" w14:textId="27C8BD1A" w:rsidR="00280874" w:rsidRDefault="00536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95% (error de validación) </w:t>
            </w:r>
          </w:p>
        </w:tc>
      </w:tr>
    </w:tbl>
    <w:p w14:paraId="645BF231" w14:textId="77777777" w:rsidR="00536F03" w:rsidRDefault="00536F03">
      <w:pP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147A5AB7" w14:textId="58684C97" w:rsidR="002808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1F1F1F"/>
          <w:sz w:val="24"/>
          <w:szCs w:val="24"/>
        </w:rPr>
        <w:t>Cierre</w:t>
      </w:r>
    </w:p>
    <w:p w14:paraId="34F6D6CA" w14:textId="77777777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Duración de la reunión:</w:t>
      </w:r>
      <w:r>
        <w:rPr>
          <w:rFonts w:ascii="Arial" w:eastAsia="Arial" w:hAnsi="Arial" w:cs="Arial"/>
          <w:color w:val="000000"/>
        </w:rPr>
        <w:t xml:space="preserve"> 1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 minutos</w:t>
      </w:r>
    </w:p>
    <w:p w14:paraId="7C9ADD55" w14:textId="31DBCA57" w:rsidR="0028087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1F1F1F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Próxima reunión:</w:t>
      </w:r>
      <w:r>
        <w:rPr>
          <w:rFonts w:ascii="Arial" w:eastAsia="Arial" w:hAnsi="Arial" w:cs="Arial"/>
          <w:color w:val="000000"/>
        </w:rPr>
        <w:t xml:space="preserve"> </w:t>
      </w:r>
      <w:r w:rsidR="00536F03">
        <w:rPr>
          <w:rFonts w:ascii="Arial" w:eastAsia="Arial" w:hAnsi="Arial" w:cs="Arial"/>
          <w:color w:val="000000"/>
        </w:rPr>
        <w:t>viernes</w:t>
      </w:r>
      <w:r>
        <w:rPr>
          <w:rFonts w:ascii="Arial" w:eastAsia="Arial" w:hAnsi="Arial" w:cs="Arial"/>
          <w:color w:val="000000"/>
        </w:rPr>
        <w:t xml:space="preserve"> </w:t>
      </w:r>
      <w:r w:rsidR="00536F03">
        <w:rPr>
          <w:rFonts w:ascii="Arial" w:eastAsia="Arial" w:hAnsi="Arial" w:cs="Arial"/>
          <w:color w:val="000000"/>
        </w:rPr>
        <w:t>09</w:t>
      </w:r>
      <w:r>
        <w:rPr>
          <w:rFonts w:ascii="Arial" w:eastAsia="Arial" w:hAnsi="Arial" w:cs="Arial"/>
          <w:color w:val="000000"/>
        </w:rPr>
        <w:t xml:space="preserve"> de </w:t>
      </w:r>
      <w:r w:rsidR="00536F03">
        <w:rPr>
          <w:rFonts w:ascii="Arial" w:eastAsia="Arial" w:hAnsi="Arial" w:cs="Arial"/>
          <w:color w:val="000000"/>
        </w:rPr>
        <w:t>mayo</w:t>
      </w:r>
      <w:r>
        <w:rPr>
          <w:rFonts w:ascii="Arial" w:eastAsia="Arial" w:hAnsi="Arial" w:cs="Arial"/>
          <w:color w:val="000000"/>
        </w:rPr>
        <w:t xml:space="preserve"> de 2025, </w:t>
      </w:r>
      <w:r>
        <w:rPr>
          <w:rFonts w:ascii="Arial" w:eastAsia="Arial" w:hAnsi="Arial" w:cs="Arial"/>
        </w:rPr>
        <w:t>13</w:t>
      </w:r>
      <w:r>
        <w:rPr>
          <w:rFonts w:ascii="Arial" w:eastAsia="Arial" w:hAnsi="Arial" w:cs="Arial"/>
          <w:color w:val="000000"/>
        </w:rPr>
        <w:t>:00</w:t>
      </w:r>
    </w:p>
    <w:p w14:paraId="5C29F52F" w14:textId="77777777" w:rsidR="00280874" w:rsidRDefault="002808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Arial" w:eastAsia="Arial" w:hAnsi="Arial" w:cs="Arial"/>
          <w:b/>
          <w:color w:val="1F1F1F"/>
          <w:sz w:val="24"/>
          <w:szCs w:val="24"/>
        </w:rPr>
      </w:pPr>
    </w:p>
    <w:p w14:paraId="50AFF280" w14:textId="77777777" w:rsidR="00280874" w:rsidRDefault="00280874">
      <w:pPr>
        <w:shd w:val="clear" w:color="auto" w:fill="FFFFFF"/>
        <w:rPr>
          <w:rFonts w:ascii="Arial" w:eastAsia="Arial" w:hAnsi="Arial" w:cs="Arial"/>
          <w:sz w:val="24"/>
          <w:szCs w:val="24"/>
        </w:rPr>
      </w:pPr>
    </w:p>
    <w:p w14:paraId="08F6FDF5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Firmantes:</w:t>
      </w:r>
    </w:p>
    <w:p w14:paraId="0679513C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Jamyr González García</w:t>
      </w:r>
    </w:p>
    <w:p w14:paraId="772E2B3B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Kevin Venegas Bermúdez</w:t>
      </w:r>
    </w:p>
    <w:p w14:paraId="413D7EBA" w14:textId="77777777" w:rsidR="00280874" w:rsidRDefault="00000000">
      <w:pPr>
        <w:shd w:val="clear" w:color="auto" w:fill="FFFFFF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Gerald Calderón Castillo</w:t>
      </w:r>
    </w:p>
    <w:p w14:paraId="6F338EFE" w14:textId="77777777" w:rsidR="00280874" w:rsidRDefault="00280874"/>
    <w:sectPr w:rsidR="00280874">
      <w:headerReference w:type="even" r:id="rId7"/>
      <w:footerReference w:type="even" r:id="rId8"/>
      <w:footerReference w:type="default" r:id="rId9"/>
      <w:headerReference w:type="first" r:id="rId10"/>
      <w:pgSz w:w="12240" w:h="15840"/>
      <w:pgMar w:top="284" w:right="567" w:bottom="284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8E44C" w14:textId="77777777" w:rsidR="000A1950" w:rsidRDefault="000A1950">
      <w:r>
        <w:separator/>
      </w:r>
    </w:p>
  </w:endnote>
  <w:endnote w:type="continuationSeparator" w:id="0">
    <w:p w14:paraId="78B35559" w14:textId="77777777" w:rsidR="000A1950" w:rsidRDefault="000A1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616B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4A60CE7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CFE38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172A">
      <w:rPr>
        <w:noProof/>
        <w:color w:val="000000"/>
      </w:rPr>
      <w:t>2</w:t>
    </w:r>
    <w:r>
      <w:rPr>
        <w:color w:val="000000"/>
      </w:rPr>
      <w:fldChar w:fldCharType="end"/>
    </w:r>
  </w:p>
  <w:p w14:paraId="35616743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6C298" w14:textId="77777777" w:rsidR="000A1950" w:rsidRDefault="000A1950">
      <w:r>
        <w:separator/>
      </w:r>
    </w:p>
  </w:footnote>
  <w:footnote w:type="continuationSeparator" w:id="0">
    <w:p w14:paraId="6FE31A2B" w14:textId="77777777" w:rsidR="000A1950" w:rsidRDefault="000A1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034A6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708D5C" w14:textId="77777777" w:rsidR="00280874" w:rsidRDefault="002808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A9B22" w14:textId="77777777" w:rsidR="0028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>
      <w:rPr>
        <w:b/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2151B89C" wp14:editId="5723FBA8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0" b="0"/>
          <wp:wrapSquare wrapText="bothSides" distT="0" distB="0" distL="114300" distR="114300"/>
          <wp:docPr id="2" name="image2.jpg" descr="Dibujo en blanco y negr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noProof/>
        <w:color w:val="000000"/>
      </w:rPr>
      <w:drawing>
        <wp:anchor distT="0" distB="0" distL="0" distR="0" simplePos="0" relativeHeight="251659264" behindDoc="1" locked="0" layoutInCell="1" hidden="0" allowOverlap="1" wp14:anchorId="1A7A44B5" wp14:editId="5FAAA413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l="0" t="0" r="0" b="0"/>
          <wp:wrapNone/>
          <wp:docPr id="1" name="image1.png" descr="Logotip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38E"/>
    <w:multiLevelType w:val="multilevel"/>
    <w:tmpl w:val="2984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67C1C"/>
    <w:multiLevelType w:val="hybridMultilevel"/>
    <w:tmpl w:val="282A49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D21E7"/>
    <w:multiLevelType w:val="hybridMultilevel"/>
    <w:tmpl w:val="43D4A8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450">
    <w:abstractNumId w:val="0"/>
  </w:num>
  <w:num w:numId="2" w16cid:durableId="890386918">
    <w:abstractNumId w:val="2"/>
  </w:num>
  <w:num w:numId="3" w16cid:durableId="207061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74"/>
    <w:rsid w:val="000A1950"/>
    <w:rsid w:val="00280874"/>
    <w:rsid w:val="003615DF"/>
    <w:rsid w:val="00536F03"/>
    <w:rsid w:val="006E0CCF"/>
    <w:rsid w:val="0080016F"/>
    <w:rsid w:val="009A7581"/>
    <w:rsid w:val="00C2172A"/>
    <w:rsid w:val="00C328AA"/>
    <w:rsid w:val="00E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891B"/>
  <w15:docId w15:val="{5222D22A-4809-454A-B14E-5DA7F3A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Jamyr González</cp:lastModifiedBy>
  <cp:revision>3</cp:revision>
  <dcterms:created xsi:type="dcterms:W3CDTF">2025-05-07T19:21:00Z</dcterms:created>
  <dcterms:modified xsi:type="dcterms:W3CDTF">2025-05-07T21:37:00Z</dcterms:modified>
</cp:coreProperties>
</file>