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B98A" w14:textId="66CBC2FC" w:rsidR="00EE7173" w:rsidRPr="00487FBB" w:rsidRDefault="00000000">
      <w:pPr>
        <w:pStyle w:val="Nzev"/>
        <w:rPr>
          <w:color w:val="auto"/>
        </w:rPr>
      </w:pPr>
      <w:sdt>
        <w:sdtPr>
          <w:rPr>
            <w:color w:val="auto"/>
          </w:rPr>
          <w:tag w:val="goog_rdk_0"/>
          <w:id w:val="-163630267"/>
        </w:sdtPr>
        <w:sdtContent/>
      </w:sdt>
      <w:sdt>
        <w:sdtPr>
          <w:rPr>
            <w:color w:val="auto"/>
          </w:rPr>
          <w:tag w:val="goog_rdk_1"/>
          <w:id w:val="563375013"/>
        </w:sdtPr>
        <w:sdtContent/>
      </w:sdt>
      <w:proofErr w:type="spellStart"/>
      <w:r w:rsidRPr="00487FBB">
        <w:rPr>
          <w:color w:val="auto"/>
        </w:rPr>
        <w:t>Mersennov</w:t>
      </w:r>
      <w:r w:rsidR="00D33E5A">
        <w:rPr>
          <w:color w:val="auto"/>
        </w:rPr>
        <w:t>a</w:t>
      </w:r>
      <w:proofErr w:type="spellEnd"/>
      <w:r w:rsidRPr="00487FBB">
        <w:rPr>
          <w:color w:val="auto"/>
        </w:rPr>
        <w:t xml:space="preserve"> prvočísla</w:t>
      </w:r>
    </w:p>
    <w:p w14:paraId="0C0AD374" w14:textId="77777777" w:rsidR="00EE7173" w:rsidRPr="00487FBB" w:rsidRDefault="00000000">
      <w:pPr>
        <w:pStyle w:val="Nadpis1"/>
      </w:pPr>
      <w:r w:rsidRPr="00487FBB">
        <w:t>Úvodní informace</w:t>
      </w:r>
    </w:p>
    <w:p w14:paraId="165EC769" w14:textId="63E4ECE8" w:rsidR="00EE7173" w:rsidRPr="00487FBB" w:rsidRDefault="00000000">
      <w:r w:rsidRPr="00487FBB">
        <w:t xml:space="preserve">V této úloze budou studenti hledat </w:t>
      </w:r>
      <w:proofErr w:type="spellStart"/>
      <w:r w:rsidRPr="00487FBB">
        <w:t>Mersennov</w:t>
      </w:r>
      <w:r w:rsidR="00D33E5A">
        <w:t>a</w:t>
      </w:r>
      <w:proofErr w:type="spellEnd"/>
      <w:r w:rsidRPr="00487FBB">
        <w:t xml:space="preserve"> prvočísla. Jedná se o prvočísla, která jsou o jedna menší, než je mocnina dvojky. Samotná koncepce je složitější, než se může na první pohled zdát. V průběhu plnění úlohy si studenti </w:t>
      </w:r>
      <w:proofErr w:type="gramStart"/>
      <w:r w:rsidRPr="00487FBB">
        <w:t>procvičí</w:t>
      </w:r>
      <w:proofErr w:type="gramEnd"/>
      <w:r w:rsidRPr="00487FBB">
        <w:t xml:space="preserve"> hlavně práci s psaním vlastních funkcí a vyhledávání na internetu. </w:t>
      </w:r>
    </w:p>
    <w:p w14:paraId="4D14B872" w14:textId="77777777" w:rsidR="00EE7173" w:rsidRPr="00487FBB" w:rsidRDefault="00000000">
      <w:pPr>
        <w:pStyle w:val="Nadpis1"/>
      </w:pPr>
      <w:r w:rsidRPr="00487FBB">
        <w:t>Cíle úlohy</w:t>
      </w:r>
    </w:p>
    <w:p w14:paraId="2EF4DB2F" w14:textId="77777777" w:rsidR="00EE7173" w:rsidRPr="00487FB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Procvičení:</w:t>
      </w:r>
    </w:p>
    <w:p w14:paraId="028977E3" w14:textId="77777777" w:rsidR="004917C7" w:rsidRPr="00487FBB" w:rsidRDefault="004917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Cykly</w:t>
      </w:r>
    </w:p>
    <w:p w14:paraId="6EC902D3" w14:textId="77777777" w:rsidR="004917C7" w:rsidRPr="00487FBB" w:rsidRDefault="004917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Rekurze</w:t>
      </w:r>
    </w:p>
    <w:p w14:paraId="307E3DCF" w14:textId="77777777" w:rsidR="00EE7173" w:rsidRPr="00487FB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Funkce</w:t>
      </w:r>
      <w:r w:rsidR="004917C7" w:rsidRPr="00487FBB">
        <w:t xml:space="preserve"> vlastní</w:t>
      </w:r>
    </w:p>
    <w:p w14:paraId="761600FE" w14:textId="77777777" w:rsidR="00EE7173" w:rsidRPr="00487FBB" w:rsidRDefault="004917C7" w:rsidP="003901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Funkce knihovní</w:t>
      </w:r>
    </w:p>
    <w:p w14:paraId="45310576" w14:textId="77777777" w:rsidR="00EE7173" w:rsidRPr="00487FBB" w:rsidRDefault="00000000">
      <w:pPr>
        <w:pStyle w:val="Nadpis1"/>
      </w:pPr>
      <w:r w:rsidRPr="00487FBB">
        <w:t>Náročnost</w:t>
      </w:r>
    </w:p>
    <w:p w14:paraId="04AB5D02" w14:textId="77777777" w:rsidR="00EE7173" w:rsidRPr="00487FB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1-2 vyučovací hodiny</w:t>
      </w:r>
    </w:p>
    <w:p w14:paraId="3D1BC0BC" w14:textId="77777777" w:rsidR="00EE7173" w:rsidRPr="00487FB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t xml:space="preserve">Obtížnost: </w:t>
      </w:r>
      <w:r w:rsidRPr="00487FBB">
        <w:rPr>
          <w:noProof/>
        </w:rPr>
        <w:drawing>
          <wp:anchor distT="0" distB="0" distL="0" distR="0" simplePos="0" relativeHeight="251658240" behindDoc="1" locked="0" layoutInCell="1" hidden="0" allowOverlap="1" wp14:anchorId="5F98B03E" wp14:editId="7FAE20B9">
            <wp:simplePos x="0" y="0"/>
            <wp:positionH relativeFrom="column">
              <wp:posOffset>1071880</wp:posOffset>
            </wp:positionH>
            <wp:positionV relativeFrom="paragraph">
              <wp:posOffset>15875</wp:posOffset>
            </wp:positionV>
            <wp:extent cx="1079500" cy="16129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6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BDD02D" w14:textId="77777777" w:rsidR="00EE7173" w:rsidRPr="00487FBB" w:rsidRDefault="00000000">
      <w:pPr>
        <w:pStyle w:val="Nadpis1"/>
      </w:pPr>
      <w:r w:rsidRPr="00487FBB">
        <w:t>Prerekvizity</w:t>
      </w:r>
    </w:p>
    <w:p w14:paraId="0E1562B5" w14:textId="0BBF3323" w:rsidR="00EE7173" w:rsidRPr="00487FBB" w:rsidRDefault="00000000" w:rsidP="00190A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 xml:space="preserve">Cykly </w:t>
      </w:r>
    </w:p>
    <w:p w14:paraId="65786D74" w14:textId="77777777" w:rsidR="00EE7173" w:rsidRPr="00487FB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Rekurze</w:t>
      </w:r>
    </w:p>
    <w:p w14:paraId="580BE1B7" w14:textId="77777777" w:rsidR="00EE7173" w:rsidRPr="00487FB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Funkce vlastní</w:t>
      </w:r>
    </w:p>
    <w:p w14:paraId="7A3E95AD" w14:textId="77777777" w:rsidR="00190AB2" w:rsidRPr="00487FBB" w:rsidRDefault="00000000" w:rsidP="00190A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Funkce knihovní (konkrétně funkce pro mocninu a odmocninu)</w:t>
      </w:r>
    </w:p>
    <w:p w14:paraId="5ADF1CDE" w14:textId="0130AE8C" w:rsidR="00EE7173" w:rsidRPr="00487FBB" w:rsidRDefault="00190AB2" w:rsidP="00190A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FBB">
        <w:t>Definice prvočísla</w:t>
      </w:r>
    </w:p>
    <w:p w14:paraId="3C63665C" w14:textId="448512C5" w:rsidR="00EE7173" w:rsidRPr="00487FB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t xml:space="preserve">Úloha volně navazuje na </w:t>
      </w:r>
      <w:r w:rsidRPr="00487FBB">
        <w:rPr>
          <w:rFonts w:ascii="Courier New" w:eastAsia="Courier New" w:hAnsi="Courier New" w:cs="Courier New"/>
        </w:rPr>
        <w:t xml:space="preserve">Hledání prvočísel, </w:t>
      </w:r>
      <w:proofErr w:type="spellStart"/>
      <w:r w:rsidRPr="00487FBB">
        <w:rPr>
          <w:rFonts w:ascii="Courier New" w:eastAsia="Courier New" w:hAnsi="Courier New" w:cs="Courier New"/>
        </w:rPr>
        <w:t>Eratosthenovo</w:t>
      </w:r>
      <w:proofErr w:type="spellEnd"/>
      <w:r w:rsidRPr="00487FBB">
        <w:rPr>
          <w:rFonts w:ascii="Courier New" w:eastAsia="Courier New" w:hAnsi="Courier New" w:cs="Courier New"/>
        </w:rPr>
        <w:t xml:space="preserve"> síto</w:t>
      </w:r>
    </w:p>
    <w:p w14:paraId="4C5ABEF9" w14:textId="77777777" w:rsidR="00EE7173" w:rsidRPr="00487FBB" w:rsidRDefault="00000000">
      <w:pPr>
        <w:pStyle w:val="Nadpis1"/>
      </w:pPr>
      <w:r w:rsidRPr="00487FBB">
        <w:t>Metodika výuky</w:t>
      </w:r>
    </w:p>
    <w:p w14:paraId="505D3158" w14:textId="5A7431ED" w:rsidR="00EE7173" w:rsidRPr="00487FBB" w:rsidRDefault="00000000">
      <w:r w:rsidRPr="00487FBB">
        <w:t xml:space="preserve">Nejprve si představme, co jsou </w:t>
      </w:r>
      <w:proofErr w:type="spellStart"/>
      <w:r w:rsidRPr="00487FBB">
        <w:t>Mersennova</w:t>
      </w:r>
      <w:proofErr w:type="spellEnd"/>
      <w:r w:rsidRPr="00487FBB">
        <w:t xml:space="preserve"> </w:t>
      </w:r>
      <w:r w:rsidR="003901AF" w:rsidRPr="00487FBB">
        <w:t>prvo</w:t>
      </w:r>
      <w:r w:rsidRPr="00487FBB">
        <w:t xml:space="preserve">čísla. </w:t>
      </w:r>
      <w:proofErr w:type="spellStart"/>
      <w:r w:rsidRPr="00487FBB">
        <w:t>Mersennovo</w:t>
      </w:r>
      <w:proofErr w:type="spellEnd"/>
      <w:r w:rsidRPr="00487FBB">
        <w:t xml:space="preserve"> prvočíslo je takové prvočíslo, pro které platí matematický zápis: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-1</m:t>
        </m:r>
      </m:oMath>
      <w:r w:rsidRPr="00487FBB">
        <w:t xml:space="preserve">. K vysvětlení je možné použít </w:t>
      </w:r>
      <w:r w:rsidR="004917C7" w:rsidRPr="00487FBB">
        <w:t>pomocný</w:t>
      </w:r>
      <w:r w:rsidRPr="00487FBB">
        <w:t xml:space="preserve"> soubor </w:t>
      </w:r>
      <w:r w:rsidRPr="00487FBB">
        <w:rPr>
          <w:rFonts w:ascii="Courier New" w:eastAsia="Courier New" w:hAnsi="Courier New" w:cs="Courier New"/>
        </w:rPr>
        <w:t>mersennov</w:t>
      </w:r>
      <w:r w:rsidR="00D33E5A">
        <w:rPr>
          <w:rFonts w:ascii="Courier New" w:eastAsia="Courier New" w:hAnsi="Courier New" w:cs="Courier New"/>
        </w:rPr>
        <w:t>a</w:t>
      </w:r>
      <w:r w:rsidRPr="00487FBB">
        <w:rPr>
          <w:rFonts w:ascii="Courier New" w:eastAsia="Courier New" w:hAnsi="Courier New" w:cs="Courier New"/>
        </w:rPr>
        <w:t>-prvocisla.png</w:t>
      </w:r>
      <w:r w:rsidRPr="00487FBB">
        <w:t>, kde jsou jednotlivá čísla (</w:t>
      </w:r>
      <w:sdt>
        <w:sdtPr>
          <w:tag w:val="goog_rdk_3"/>
          <w:id w:val="885757887"/>
        </w:sdtPr>
        <w:sdtContent/>
      </w:sdt>
      <w:r w:rsidRPr="00487FBB">
        <w:t xml:space="preserve">mocniny dvojky </w:t>
      </w:r>
      <w:r w:rsidR="003901AF" w:rsidRPr="00487FBB">
        <w:t>zmenšené o jedna</w:t>
      </w:r>
      <w:r w:rsidRPr="00487FBB">
        <w:t xml:space="preserve">) představena a </w:t>
      </w:r>
      <w:sdt>
        <w:sdtPr>
          <w:tag w:val="goog_rdk_4"/>
          <w:id w:val="-46835198"/>
        </w:sdtPr>
        <w:sdtContent/>
      </w:sdt>
      <w:r w:rsidRPr="00487FBB">
        <w:t>jejich prvočíselnost verifikována</w:t>
      </w:r>
      <w:r w:rsidR="003901AF" w:rsidRPr="00487FBB">
        <w:t xml:space="preserve">. Seznámíme s jejich tvořením studenty. Součástí </w:t>
      </w:r>
      <w:r w:rsidR="004917C7" w:rsidRPr="00487FBB">
        <w:t xml:space="preserve">pomocného slidu </w:t>
      </w:r>
      <w:r w:rsidR="003901AF" w:rsidRPr="00487FBB">
        <w:t>jsou vybrané zajímavosti spojené s těmito čísly</w:t>
      </w:r>
      <w:r w:rsidRPr="00487FBB">
        <w:t xml:space="preserve">. </w:t>
      </w:r>
      <w:sdt>
        <w:sdtPr>
          <w:tag w:val="goog_rdk_5"/>
          <w:id w:val="-28178011"/>
        </w:sdtPr>
        <w:sdtContent/>
      </w:sdt>
      <w:r w:rsidRPr="00487FBB">
        <w:t xml:space="preserve">Můžeme přidat zajímavosti o Marin </w:t>
      </w:r>
      <w:proofErr w:type="spellStart"/>
      <w:r w:rsidRPr="00487FBB">
        <w:t>Mersennovi</w:t>
      </w:r>
      <w:proofErr w:type="spellEnd"/>
      <w:r w:rsidR="003901AF" w:rsidRPr="00487FBB">
        <w:t>, po kterém jsou tato čísla pojmenována</w:t>
      </w:r>
      <w:r w:rsidR="00E86530" w:rsidRPr="00487FBB">
        <w:t xml:space="preserve"> (například při tvoření seznamu </w:t>
      </w:r>
      <w:r w:rsidR="001D3FD0" w:rsidRPr="00487FBB">
        <w:t xml:space="preserve">do něj </w:t>
      </w:r>
      <w:r w:rsidR="00E86530" w:rsidRPr="00487FBB">
        <w:t>zařadil čísla, která nejsou prvočísly a naopak)</w:t>
      </w:r>
      <w:r w:rsidR="003901AF" w:rsidRPr="00487FBB">
        <w:t>.</w:t>
      </w:r>
    </w:p>
    <w:p w14:paraId="223AE379" w14:textId="405F4646" w:rsidR="00EE7173" w:rsidRPr="00487FBB" w:rsidRDefault="00AF2EFE">
      <w:pPr>
        <w:keepNext/>
      </w:pPr>
      <w:r>
        <w:rPr>
          <w:noProof/>
        </w:rPr>
        <w:lastRenderedPageBreak/>
        <w:drawing>
          <wp:inline distT="0" distB="0" distL="0" distR="0" wp14:anchorId="2217CB7D" wp14:editId="1F49F2A4">
            <wp:extent cx="5760720" cy="3240405"/>
            <wp:effectExtent l="0" t="0" r="0" b="0"/>
            <wp:docPr id="476216313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16313" name="Obrázek 1" descr="Obsah obrázku stůl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F04" w14:textId="77777777" w:rsidR="00EE7173" w:rsidRPr="00487FBB" w:rsidRDefault="00000000" w:rsidP="004917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sz w:val="18"/>
          <w:szCs w:val="18"/>
        </w:rPr>
      </w:pPr>
      <w:r w:rsidRPr="00487FBB">
        <w:rPr>
          <w:i/>
          <w:sz w:val="18"/>
          <w:szCs w:val="18"/>
        </w:rPr>
        <w:t xml:space="preserve">Obrázek 1 - Pomocný slide k vysvětlení </w:t>
      </w:r>
      <w:proofErr w:type="spellStart"/>
      <w:r w:rsidRPr="00487FBB">
        <w:rPr>
          <w:i/>
          <w:sz w:val="18"/>
          <w:szCs w:val="18"/>
        </w:rPr>
        <w:t>Mersennovo</w:t>
      </w:r>
      <w:proofErr w:type="spellEnd"/>
      <w:r w:rsidRPr="00487FBB">
        <w:rPr>
          <w:i/>
          <w:sz w:val="18"/>
          <w:szCs w:val="18"/>
        </w:rPr>
        <w:t xml:space="preserve"> prvočísel</w:t>
      </w:r>
    </w:p>
    <w:p w14:paraId="428AEFEC" w14:textId="77777777" w:rsidR="00EE7173" w:rsidRPr="00487FBB" w:rsidRDefault="00000000">
      <w:proofErr w:type="spellStart"/>
      <w:r w:rsidRPr="00487FBB">
        <w:t>Mersennova</w:t>
      </w:r>
      <w:proofErr w:type="spellEnd"/>
      <w:r w:rsidRPr="00487FBB">
        <w:t xml:space="preserve"> prvočísla se dají ověřit efektivnější metodou (pomocí rekurentní posloupnosti) než bude naše testování hrubou silou. Samotná rekurentní posloupnost není nikterak řešena, jelikož nezapadá do celkového konceptu úlohy. </w:t>
      </w:r>
    </w:p>
    <w:p w14:paraId="672317E9" w14:textId="2ED499DF" w:rsidR="00EE7173" w:rsidRPr="00487FBB" w:rsidRDefault="00B55EBA">
      <w:r>
        <w:t>Tato úloha</w:t>
      </w:r>
      <w:r w:rsidRPr="00487FBB">
        <w:t xml:space="preserve"> je rozdělen</w:t>
      </w:r>
      <w:r>
        <w:t>a</w:t>
      </w:r>
      <w:r w:rsidRPr="00487FBB">
        <w:t xml:space="preserve"> na dvě části. V první jsou studenti postaveni před </w:t>
      </w:r>
      <w:r>
        <w:t>problém</w:t>
      </w:r>
      <w:r w:rsidRPr="00487FBB">
        <w:t xml:space="preserve"> – najdi všechna </w:t>
      </w:r>
      <w:proofErr w:type="spellStart"/>
      <w:r w:rsidRPr="00487FBB">
        <w:t>Mersennova</w:t>
      </w:r>
      <w:proofErr w:type="spellEnd"/>
      <w:r w:rsidRPr="00487FBB">
        <w:t xml:space="preserve"> prvočísla menší než exponent N. V druhé mají za úkol pomocí internetu najít jednoduché zefektivnění, a to aplikovat.</w:t>
      </w:r>
    </w:p>
    <w:p w14:paraId="4859240E" w14:textId="77777777" w:rsidR="00EE7173" w:rsidRPr="00487FBB" w:rsidRDefault="00000000">
      <w:r w:rsidRPr="00487FBB">
        <w:t xml:space="preserve">Zadání je pro obě části stejné a může znít takto: </w:t>
      </w:r>
    </w:p>
    <w:p w14:paraId="1EC901D5" w14:textId="7770D2D3" w:rsidR="00EE7173" w:rsidRPr="00487FBB" w:rsidRDefault="00000000">
      <w:sdt>
        <w:sdtPr>
          <w:tag w:val="goog_rdk_6"/>
          <w:id w:val="-2102786287"/>
        </w:sdtPr>
        <w:sdtContent/>
      </w:sdt>
      <w:r w:rsidRPr="00487FBB">
        <w:rPr>
          <w:i/>
        </w:rPr>
        <w:t xml:space="preserve">Vymyslete algoritmus pro hledání </w:t>
      </w:r>
      <w:proofErr w:type="spellStart"/>
      <w:r w:rsidRPr="00487FBB">
        <w:rPr>
          <w:i/>
        </w:rPr>
        <w:t>Mersennovo</w:t>
      </w:r>
      <w:proofErr w:type="spellEnd"/>
      <w:r w:rsidRPr="00487FBB">
        <w:rPr>
          <w:i/>
        </w:rPr>
        <w:t xml:space="preserve"> prvočísel</w:t>
      </w:r>
      <w:r w:rsidR="00E86530" w:rsidRPr="00487FBB">
        <w:rPr>
          <w:i/>
        </w:rPr>
        <w:t>, kde vstupní hodnota bude maximální testovaný exponent</w:t>
      </w:r>
      <w:r w:rsidRPr="00487FBB">
        <w:rPr>
          <w:i/>
        </w:rPr>
        <w:t xml:space="preserve">. </w:t>
      </w:r>
      <w:r w:rsidR="00DF5DA9" w:rsidRPr="00487FBB">
        <w:rPr>
          <w:i/>
        </w:rPr>
        <w:t>Výstupem programu</w:t>
      </w:r>
      <w:r w:rsidRPr="00487FBB">
        <w:rPr>
          <w:i/>
        </w:rPr>
        <w:t xml:space="preserve"> bude výčet jednotlivých prvočísel.</w:t>
      </w:r>
    </w:p>
    <w:p w14:paraId="20580C91" w14:textId="77777777" w:rsidR="00EE7173" w:rsidRPr="00487FBB" w:rsidRDefault="00000000">
      <w:r w:rsidRPr="00487FBB">
        <w:t>Vstup:</w:t>
      </w:r>
      <w:r w:rsidRPr="00487FBB">
        <w:rPr>
          <w:rFonts w:ascii="Courier New" w:eastAsia="Courier New" w:hAnsi="Courier New" w:cs="Courier New"/>
        </w:rPr>
        <w:t xml:space="preserve"> 20</w:t>
      </w:r>
    </w:p>
    <w:p w14:paraId="6CE6D563" w14:textId="77777777" w:rsidR="00EE7173" w:rsidRPr="00487FBB" w:rsidRDefault="00000000">
      <w:r w:rsidRPr="00487FBB">
        <w:t>Výstup:</w:t>
      </w:r>
      <w:r w:rsidRPr="00487FBB">
        <w:rPr>
          <w:rFonts w:ascii="Courier New" w:eastAsia="Courier New" w:hAnsi="Courier New" w:cs="Courier New"/>
        </w:rPr>
        <w:t xml:space="preserve"> 3, 7, 31, 127, 8191, 131071, 524287</w:t>
      </w:r>
    </w:p>
    <w:p w14:paraId="6E953870" w14:textId="77777777" w:rsidR="00EE7173" w:rsidRPr="00487FBB" w:rsidRDefault="00000000">
      <w:pPr>
        <w:pStyle w:val="Nadpis2"/>
        <w:rPr>
          <w:color w:val="auto"/>
        </w:rPr>
      </w:pPr>
      <w:r w:rsidRPr="00487FBB">
        <w:rPr>
          <w:color w:val="auto"/>
        </w:rPr>
        <w:t xml:space="preserve">Hledání hrubou silou </w:t>
      </w:r>
    </w:p>
    <w:p w14:paraId="6DA31C18" w14:textId="3CB00EBC" w:rsidR="00EE7173" w:rsidRPr="00487F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87FBB">
        <w:t>S</w:t>
      </w:r>
      <w:r w:rsidR="00B55EBA">
        <w:t xml:space="preserve">e studenty </w:t>
      </w:r>
      <w:r w:rsidRPr="00487FBB">
        <w:t xml:space="preserve">zahájíme diskusi o možném řešení. Tu směřujeme k nalezení toho nejjednoduššího (z pohledu programátora) </w:t>
      </w:r>
      <w:r w:rsidR="00B55EBA">
        <w:t xml:space="preserve">– </w:t>
      </w:r>
      <w:r w:rsidRPr="00487FBB">
        <w:t xml:space="preserve">hledání hrubou silou, tedy bez ohledu na operační náročnost algoritmu. </w:t>
      </w:r>
      <w:r w:rsidR="00EA7D54" w:rsidRPr="00487FBB">
        <w:t xml:space="preserve">Zde nám </w:t>
      </w:r>
      <w:r w:rsidRPr="00487FBB">
        <w:t>nejde o efektivitu algoritmu.</w:t>
      </w:r>
    </w:p>
    <w:p w14:paraId="2579A4DB" w14:textId="04A6E0BB" w:rsidR="00EE7173" w:rsidRPr="00487FBB" w:rsidRDefault="00000000">
      <w:r w:rsidRPr="00487FBB">
        <w:t>Po diskusi se studenti pouštějí do samostatné práce. V případě, že někteří žáci budou rychle hotovi, můžeme jim doplnit zadání tak, že místo knihovní funkce pro výpočet mocniny si mají naprogramovat funkci vlastní (pro základ i exponent v oboru přirozených čísel). Mohou přitom využít cyklus, popř</w:t>
      </w:r>
      <w:r w:rsidR="00EA7D54" w:rsidRPr="00487FBB">
        <w:t>ípadě</w:t>
      </w:r>
      <w:r w:rsidRPr="00487FBB">
        <w:t xml:space="preserve"> rekurzi. Lze je navést návodnou otázkou: </w:t>
      </w:r>
      <w:r w:rsidRPr="00487FBB">
        <w:rPr>
          <w:i/>
        </w:rPr>
        <w:t>Existuje jiný způsob, jak vypočítat mocninu čísla, kromě toho, který používáš?</w:t>
      </w:r>
    </w:p>
    <w:p w14:paraId="46B61AD5" w14:textId="77777777" w:rsidR="00EE7173" w:rsidRPr="00487FB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487FBB">
        <w:t xml:space="preserve">Po skončení je možné zařadit diskusi žákovských řešení (není ale nutná) nebo promítnout přiložený program </w:t>
      </w:r>
      <w:r w:rsidRPr="00487FBB">
        <w:rPr>
          <w:rFonts w:ascii="Courier New" w:eastAsia="Courier New" w:hAnsi="Courier New" w:cs="Courier New"/>
        </w:rPr>
        <w:t>1_brute-force</w:t>
      </w:r>
      <w:r w:rsidRPr="00487FBB">
        <w:rPr>
          <w:rFonts w:ascii="Courier New" w:eastAsia="Courier New" w:hAnsi="Courier New" w:cs="Courier New"/>
          <w:b/>
        </w:rPr>
        <w:t>A</w:t>
      </w:r>
      <w:r w:rsidRPr="00487FBB">
        <w:t xml:space="preserve"> v námi zvoleném jazyce, který společně s žáky probereme. </w:t>
      </w:r>
    </w:p>
    <w:p w14:paraId="53303CD6" w14:textId="77777777" w:rsidR="00EE7173" w:rsidRPr="00487FBB" w:rsidRDefault="00000000">
      <w:r w:rsidRPr="00487FBB">
        <w:lastRenderedPageBreak/>
        <w:t xml:space="preserve">V případě, že bylo rychlejším žákům zadáno naprogramovat vlastní funkci pro mocninu, představíme a vysvětlíme také varianty </w:t>
      </w:r>
      <w:r w:rsidRPr="00487FBB">
        <w:rPr>
          <w:rFonts w:ascii="Courier New" w:eastAsia="Courier New" w:hAnsi="Courier New" w:cs="Courier New"/>
        </w:rPr>
        <w:t>1_brute-force</w:t>
      </w:r>
      <w:r w:rsidRPr="00487FBB">
        <w:rPr>
          <w:rFonts w:ascii="Courier New" w:eastAsia="Courier New" w:hAnsi="Courier New" w:cs="Courier New"/>
          <w:b/>
        </w:rPr>
        <w:t>B</w:t>
      </w:r>
      <w:r w:rsidRPr="00487FBB">
        <w:rPr>
          <w:b/>
        </w:rPr>
        <w:t xml:space="preserve"> </w:t>
      </w:r>
      <w:r w:rsidRPr="00487FBB">
        <w:t xml:space="preserve">(cyklus) a </w:t>
      </w:r>
      <w:r w:rsidRPr="00487FBB">
        <w:rPr>
          <w:rFonts w:ascii="Courier New" w:eastAsia="Courier New" w:hAnsi="Courier New" w:cs="Courier New"/>
        </w:rPr>
        <w:t>1_brute-force</w:t>
      </w:r>
      <w:r w:rsidRPr="00487FBB">
        <w:rPr>
          <w:rFonts w:ascii="Courier New" w:eastAsia="Courier New" w:hAnsi="Courier New" w:cs="Courier New"/>
          <w:b/>
        </w:rPr>
        <w:t>C</w:t>
      </w:r>
      <w:r w:rsidRPr="00487FBB">
        <w:rPr>
          <w:b/>
        </w:rPr>
        <w:t xml:space="preserve"> </w:t>
      </w:r>
      <w:r w:rsidRPr="00487FBB">
        <w:t xml:space="preserve">(rekurze). Řešení konkrétním způsobem může představit ostatním žákům i jeho autor. </w:t>
      </w:r>
    </w:p>
    <w:p w14:paraId="7C9AC750" w14:textId="4E0C3B46" w:rsidR="00EE7173" w:rsidRPr="00487FBB" w:rsidRDefault="00000000">
      <w:r w:rsidRPr="00487FBB">
        <w:t>U připraveného rekurzivního řešení (</w:t>
      </w:r>
      <w:r w:rsidRPr="00487FBB">
        <w:rPr>
          <w:rFonts w:ascii="Courier New" w:eastAsia="Courier New" w:hAnsi="Courier New" w:cs="Courier New"/>
        </w:rPr>
        <w:t>1_brute-force</w:t>
      </w:r>
      <w:r w:rsidRPr="00487FBB">
        <w:rPr>
          <w:rFonts w:ascii="Courier New" w:eastAsia="Courier New" w:hAnsi="Courier New" w:cs="Courier New"/>
          <w:b/>
        </w:rPr>
        <w:t>C</w:t>
      </w:r>
      <w:r w:rsidRPr="00487FBB">
        <w:t>) může vyvolat překvapení použití ternární</w:t>
      </w:r>
      <w:r w:rsidR="00B55EBA">
        <w:t>ho operátoru</w:t>
      </w:r>
      <w:r w:rsidRPr="00487FBB">
        <w:t>, které může být pro některé studenty (v závislosti na jejich znalostech) dosud neznámá věc. Pomocí návodné otázky jsme schopni zjistit znalost ternární</w:t>
      </w:r>
      <w:r w:rsidR="00B55EBA">
        <w:t>ho operátoru</w:t>
      </w:r>
      <w:r w:rsidRPr="00487FBB">
        <w:t xml:space="preserve">: </w:t>
      </w:r>
      <w:r w:rsidRPr="00487FBB">
        <w:rPr>
          <w:i/>
        </w:rPr>
        <w:t xml:space="preserve">Jak funguje jednořádkový příkaz pro výpočet mocniny? Jak se </w:t>
      </w:r>
      <w:r w:rsidR="009245D6">
        <w:rPr>
          <w:i/>
        </w:rPr>
        <w:t>tomuto operátoru</w:t>
      </w:r>
      <w:r w:rsidRPr="00487FBB">
        <w:rPr>
          <w:i/>
        </w:rPr>
        <w:t xml:space="preserve"> říká? Jaké má využití?</w:t>
      </w:r>
      <w:r w:rsidRPr="00487FBB">
        <w:t xml:space="preserve"> Pokud nebudou vědět, co výraz znamená, tak je vyzveme k nalezení správného výsledku pomocí informačních zdrojů. </w:t>
      </w:r>
    </w:p>
    <w:p w14:paraId="3BC58EE7" w14:textId="77777777" w:rsidR="00EE7173" w:rsidRPr="00487FBB" w:rsidRDefault="00000000">
      <w:pPr>
        <w:pStyle w:val="Nadpis3"/>
        <w:rPr>
          <w:color w:val="auto"/>
        </w:rPr>
      </w:pPr>
      <w:r w:rsidRPr="00487FBB">
        <w:rPr>
          <w:color w:val="auto"/>
        </w:rPr>
        <w:t>Otázky do diskuse</w:t>
      </w:r>
    </w:p>
    <w:p w14:paraId="25080418" w14:textId="243D35CD" w:rsidR="00EE7173" w:rsidRPr="00487F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t>Které webové stránky jste k vyhledávání informací o ternární</w:t>
      </w:r>
      <w:r w:rsidR="00B55EBA">
        <w:t>m operátoru</w:t>
      </w:r>
      <w:r w:rsidRPr="00487FBB">
        <w:t xml:space="preserve"> využili? Znáte nějaké</w:t>
      </w:r>
      <w:r w:rsidR="00EA7D54" w:rsidRPr="00487FBB">
        <w:t xml:space="preserve"> </w:t>
      </w:r>
      <w:r w:rsidRPr="00487FBB">
        <w:t>další</w:t>
      </w:r>
      <w:r w:rsidR="00EA7D54" w:rsidRPr="00487FBB">
        <w:t xml:space="preserve"> obdobné</w:t>
      </w:r>
      <w:r w:rsidRPr="00487FBB">
        <w:t>?</w:t>
      </w:r>
    </w:p>
    <w:p w14:paraId="3F91CDD5" w14:textId="77777777" w:rsidR="00EE7173" w:rsidRPr="00487FBB" w:rsidRDefault="00000000">
      <w:pPr>
        <w:pStyle w:val="Nadpis3"/>
        <w:rPr>
          <w:color w:val="auto"/>
        </w:rPr>
      </w:pPr>
      <w:r w:rsidRPr="00487FBB">
        <w:rPr>
          <w:color w:val="auto"/>
        </w:rPr>
        <w:t>Možné problémy</w:t>
      </w:r>
    </w:p>
    <w:p w14:paraId="5792384C" w14:textId="77777777" w:rsidR="00EE7173" w:rsidRPr="00487FB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rPr>
          <w:i/>
        </w:rPr>
        <w:t>Student nedokáže „začít“.</w:t>
      </w:r>
      <w:r w:rsidRPr="00487FBB">
        <w:t xml:space="preserve"> – Bude se jednat pravděpodobně o malou skupinu žáků. Ostatní již pracují na svých programech a my se případně vrátíme k diskusi, jak by se měl příklad řešit a tu provedeme do většího detailu.</w:t>
      </w:r>
    </w:p>
    <w:p w14:paraId="1F86A63C" w14:textId="77777777" w:rsidR="00EE7173" w:rsidRPr="00487FBB" w:rsidRDefault="00000000">
      <w:pPr>
        <w:pStyle w:val="Nadpis2"/>
        <w:rPr>
          <w:color w:val="auto"/>
        </w:rPr>
      </w:pPr>
      <w:r w:rsidRPr="00487FBB">
        <w:rPr>
          <w:color w:val="auto"/>
        </w:rPr>
        <w:t>Efektivnější metoda</w:t>
      </w:r>
    </w:p>
    <w:p w14:paraId="0BA4117C" w14:textId="4007A397" w:rsidR="00EE7173" w:rsidRPr="00487FBB" w:rsidRDefault="00000000">
      <w:r w:rsidRPr="00487FBB">
        <w:t xml:space="preserve">Vyzveme studenty, aby našli na internetu, jakým způsobem se dá vyhledávání vylepšit. Ze zdrojů by měli zjistit, že pokud se jedná o </w:t>
      </w:r>
      <w:proofErr w:type="spellStart"/>
      <w:r w:rsidRPr="00487FBB">
        <w:t>Mersennovo</w:t>
      </w:r>
      <w:proofErr w:type="spellEnd"/>
      <w:r w:rsidRPr="00487FBB">
        <w:t xml:space="preserve"> prvočíslo, tak exponent N musí také být prvočíslo. Poté mohou své programy upravit. Jedná se o jednoduchou úpravu přidání jedné podmínky. Výsledné programy jsou vytvořeny analogicky k těm předchozím: </w:t>
      </w:r>
      <w:r w:rsidRPr="00487FBB">
        <w:rPr>
          <w:rFonts w:ascii="Courier New" w:eastAsia="Courier New" w:hAnsi="Courier New" w:cs="Courier New"/>
        </w:rPr>
        <w:t>1_optimized</w:t>
      </w:r>
      <w:r w:rsidRPr="00487FBB">
        <w:rPr>
          <w:rFonts w:ascii="Courier New" w:eastAsia="Courier New" w:hAnsi="Courier New" w:cs="Courier New"/>
          <w:b/>
        </w:rPr>
        <w:t>A</w:t>
      </w:r>
      <w:r w:rsidRPr="00487FBB">
        <w:t xml:space="preserve"> (knihovní funkce) </w:t>
      </w:r>
      <w:r w:rsidRPr="00487FBB">
        <w:rPr>
          <w:rFonts w:ascii="Courier New" w:eastAsia="Courier New" w:hAnsi="Courier New" w:cs="Courier New"/>
        </w:rPr>
        <w:t>1_optimized</w:t>
      </w:r>
      <w:r w:rsidRPr="00487FBB">
        <w:rPr>
          <w:rFonts w:ascii="Courier New" w:eastAsia="Courier New" w:hAnsi="Courier New" w:cs="Courier New"/>
          <w:b/>
        </w:rPr>
        <w:t>B</w:t>
      </w:r>
      <w:r w:rsidRPr="00487FBB">
        <w:t xml:space="preserve"> (cyklus) a </w:t>
      </w:r>
      <w:r w:rsidRPr="00487FBB">
        <w:rPr>
          <w:rFonts w:ascii="Courier New" w:eastAsia="Courier New" w:hAnsi="Courier New" w:cs="Courier New"/>
        </w:rPr>
        <w:t>1_optimized</w:t>
      </w:r>
      <w:r w:rsidRPr="00487FBB">
        <w:rPr>
          <w:rFonts w:ascii="Courier New" w:eastAsia="Courier New" w:hAnsi="Courier New" w:cs="Courier New"/>
          <w:b/>
        </w:rPr>
        <w:t>C</w:t>
      </w:r>
      <w:r w:rsidRPr="00487FBB">
        <w:t xml:space="preserve"> (rekurze). </w:t>
      </w:r>
    </w:p>
    <w:p w14:paraId="001BBC7D" w14:textId="4EE968E7" w:rsidR="00EA7D54" w:rsidRPr="00487FBB" w:rsidRDefault="00EA7D54">
      <w:r w:rsidRPr="00487FBB">
        <w:t>U této úlohy se nebudeme zabývat efektivností funkce na zjištění prvočísla. Ta je popsána a rozebrána v </w:t>
      </w:r>
      <w:r w:rsidR="002E4BA6">
        <w:t>úloze</w:t>
      </w:r>
      <w:r w:rsidRPr="00487FBB">
        <w:t xml:space="preserve"> </w:t>
      </w:r>
      <w:r w:rsidRPr="00487FBB">
        <w:rPr>
          <w:rFonts w:ascii="Courier New" w:eastAsia="Courier New" w:hAnsi="Courier New" w:cs="Courier New"/>
        </w:rPr>
        <w:t xml:space="preserve">Hledání prvočísel, </w:t>
      </w:r>
      <w:proofErr w:type="spellStart"/>
      <w:r w:rsidRPr="00487FBB">
        <w:rPr>
          <w:rFonts w:ascii="Courier New" w:eastAsia="Courier New" w:hAnsi="Courier New" w:cs="Courier New"/>
        </w:rPr>
        <w:t>Eratosthenovo</w:t>
      </w:r>
      <w:proofErr w:type="spellEnd"/>
      <w:r w:rsidRPr="00487FBB">
        <w:rPr>
          <w:rFonts w:ascii="Courier New" w:eastAsia="Courier New" w:hAnsi="Courier New" w:cs="Courier New"/>
        </w:rPr>
        <w:t xml:space="preserve"> síto</w:t>
      </w:r>
      <w:r w:rsidRPr="00487FBB">
        <w:t>.</w:t>
      </w:r>
    </w:p>
    <w:p w14:paraId="303F72AD" w14:textId="77777777" w:rsidR="00EE7173" w:rsidRPr="00487FBB" w:rsidRDefault="00000000">
      <w:pPr>
        <w:pStyle w:val="Nadpis3"/>
        <w:rPr>
          <w:color w:val="auto"/>
        </w:rPr>
      </w:pPr>
      <w:r w:rsidRPr="00487FBB">
        <w:rPr>
          <w:color w:val="auto"/>
        </w:rPr>
        <w:t>Otázky do diskuse</w:t>
      </w:r>
    </w:p>
    <w:p w14:paraId="0D1F2C45" w14:textId="77777777" w:rsidR="00EE7173" w:rsidRPr="00487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t>V čem spočívá výhoda využití vlastních funkcí? Využili jsme těchto výhod? Jaké jsou naopak nevýhody využití vlastních funkcí místo knihovních?</w:t>
      </w:r>
    </w:p>
    <w:p w14:paraId="7FF2093C" w14:textId="77777777" w:rsidR="00EE7173" w:rsidRPr="00487FBB" w:rsidRDefault="00000000">
      <w:pPr>
        <w:pStyle w:val="Nadpis3"/>
        <w:rPr>
          <w:color w:val="auto"/>
        </w:rPr>
      </w:pPr>
      <w:r w:rsidRPr="00487FBB">
        <w:rPr>
          <w:color w:val="auto"/>
        </w:rPr>
        <w:t>Možné problémy</w:t>
      </w:r>
    </w:p>
    <w:p w14:paraId="03594F84" w14:textId="77777777" w:rsidR="00EE7173" w:rsidRPr="00487FB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7FBB">
        <w:t>Se znalostmi z první části se nepředpokládají dílčí problémy.</w:t>
      </w:r>
    </w:p>
    <w:sectPr w:rsidR="00EE7173" w:rsidRPr="00487FB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677"/>
    <w:multiLevelType w:val="multilevel"/>
    <w:tmpl w:val="2C565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43656"/>
    <w:multiLevelType w:val="multilevel"/>
    <w:tmpl w:val="741E0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86A"/>
    <w:multiLevelType w:val="multilevel"/>
    <w:tmpl w:val="DA989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DA5ACC"/>
    <w:multiLevelType w:val="multilevel"/>
    <w:tmpl w:val="0B064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C214AC"/>
    <w:multiLevelType w:val="multilevel"/>
    <w:tmpl w:val="8424C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16576">
    <w:abstractNumId w:val="1"/>
  </w:num>
  <w:num w:numId="2" w16cid:durableId="493885626">
    <w:abstractNumId w:val="4"/>
  </w:num>
  <w:num w:numId="3" w16cid:durableId="1416854630">
    <w:abstractNumId w:val="2"/>
  </w:num>
  <w:num w:numId="4" w16cid:durableId="246620127">
    <w:abstractNumId w:val="0"/>
  </w:num>
  <w:num w:numId="5" w16cid:durableId="405692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73"/>
    <w:rsid w:val="00190AB2"/>
    <w:rsid w:val="001D3FD0"/>
    <w:rsid w:val="0024031A"/>
    <w:rsid w:val="002E4BA6"/>
    <w:rsid w:val="003901AF"/>
    <w:rsid w:val="00487FBB"/>
    <w:rsid w:val="004917C7"/>
    <w:rsid w:val="005D61CB"/>
    <w:rsid w:val="009245D6"/>
    <w:rsid w:val="009854A8"/>
    <w:rsid w:val="00A56643"/>
    <w:rsid w:val="00A779AC"/>
    <w:rsid w:val="00AF2EFE"/>
    <w:rsid w:val="00B523B0"/>
    <w:rsid w:val="00B55EBA"/>
    <w:rsid w:val="00C77679"/>
    <w:rsid w:val="00D33E5A"/>
    <w:rsid w:val="00DF5DA9"/>
    <w:rsid w:val="00E01462"/>
    <w:rsid w:val="00E86530"/>
    <w:rsid w:val="00EA7D54"/>
    <w:rsid w:val="00EE7173"/>
    <w:rsid w:val="00F9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9367"/>
  <w15:docId w15:val="{623F2B67-A987-421D-8FC3-96C88DAE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24A3"/>
  </w:style>
  <w:style w:type="paragraph" w:styleId="Nadpis1">
    <w:name w:val="heading 1"/>
    <w:basedOn w:val="Normln"/>
    <w:next w:val="Normln"/>
    <w:link w:val="Nadpis1Char"/>
    <w:uiPriority w:val="9"/>
    <w:qFormat/>
    <w:rsid w:val="000542FD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42FD"/>
    <w:pPr>
      <w:keepNext/>
      <w:keepLines/>
      <w:spacing w:before="40" w:after="0"/>
      <w:outlineLvl w:val="1"/>
    </w:pPr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42FD"/>
    <w:pPr>
      <w:keepNext/>
      <w:keepLines/>
      <w:spacing w:before="40" w:after="0"/>
      <w:outlineLvl w:val="2"/>
    </w:pPr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4824A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480" w:line="240" w:lineRule="auto"/>
      <w:contextualSpacing/>
      <w:jc w:val="left"/>
    </w:pPr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4A3"/>
    <w:rPr>
      <w:rFonts w:ascii="Calibri-Bold" w:eastAsiaTheme="majorEastAsia" w:hAnsi="Calibri-Bold" w:cstheme="majorBidi"/>
      <w:b/>
      <w:smallCaps/>
      <w:color w:val="000000" w:themeColor="tex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542FD"/>
    <w:rPr>
      <w:rFonts w:ascii="Calibri-Bold" w:eastAsiaTheme="majorEastAsia" w:hAnsi="Calibri-Bold" w:cstheme="majorBidi"/>
      <w:b/>
      <w:smallCaps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C7D96"/>
    <w:pPr>
      <w:outlineLvl w:val="9"/>
    </w:pPr>
  </w:style>
  <w:style w:type="paragraph" w:styleId="Odstavecseseznamem">
    <w:name w:val="List Paragraph"/>
    <w:basedOn w:val="Normln"/>
    <w:uiPriority w:val="34"/>
    <w:qFormat/>
    <w:rsid w:val="00FC7D9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542FD"/>
    <w:rPr>
      <w:rFonts w:ascii="Calibri-Bold" w:eastAsiaTheme="majorEastAsia" w:hAnsi="Calibri-Bold" w:cstheme="majorBidi"/>
      <w:b/>
      <w:smallCaps/>
      <w:color w:val="000000" w:themeColor="text1"/>
      <w:sz w:val="28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31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83115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03410C"/>
    <w:rPr>
      <w:i/>
      <w:iCs/>
      <w:color w:val="404040" w:themeColor="text1" w:themeTint="BF"/>
    </w:rPr>
  </w:style>
  <w:style w:type="paragraph" w:styleId="Bezmezer">
    <w:name w:val="No Spacing"/>
    <w:uiPriority w:val="1"/>
    <w:qFormat/>
    <w:rsid w:val="003341B0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0D1DCC"/>
    <w:rPr>
      <w:color w:val="808080"/>
    </w:rPr>
  </w:style>
  <w:style w:type="character" w:styleId="Zdraznn">
    <w:name w:val="Emphasis"/>
    <w:basedOn w:val="Standardnpsmoodstavce"/>
    <w:uiPriority w:val="20"/>
    <w:qFormat/>
    <w:rsid w:val="000542FD"/>
    <w:rPr>
      <w:i/>
      <w:iCs/>
    </w:rPr>
  </w:style>
  <w:style w:type="paragraph" w:customStyle="1" w:styleId="Kd">
    <w:name w:val="Kód"/>
    <w:basedOn w:val="Normln"/>
    <w:link w:val="KdChar"/>
    <w:qFormat/>
    <w:rsid w:val="00D60BC7"/>
    <w:rPr>
      <w:rFonts w:ascii="Courier New" w:hAnsi="Courier New" w:cs="Courier New"/>
    </w:rPr>
  </w:style>
  <w:style w:type="character" w:customStyle="1" w:styleId="KdChar">
    <w:name w:val="Kód Char"/>
    <w:basedOn w:val="Standardnpsmoodstavce"/>
    <w:link w:val="Kd"/>
    <w:rsid w:val="00D60BC7"/>
    <w:rPr>
      <w:rFonts w:ascii="Courier New" w:hAnsi="Courier New" w:cs="Courier New"/>
    </w:rPr>
  </w:style>
  <w:style w:type="paragraph" w:styleId="Titulek">
    <w:name w:val="caption"/>
    <w:basedOn w:val="Normln"/>
    <w:next w:val="Normln"/>
    <w:uiPriority w:val="35"/>
    <w:unhideWhenUsed/>
    <w:qFormat/>
    <w:rsid w:val="00B35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120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rKAnxSQ+hekAtN1SDBOrWE7ykA==">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700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Lukš</dc:creator>
  <cp:lastModifiedBy>Jan Lukš</cp:lastModifiedBy>
  <cp:revision>18</cp:revision>
  <dcterms:created xsi:type="dcterms:W3CDTF">2022-06-14T09:15:00Z</dcterms:created>
  <dcterms:modified xsi:type="dcterms:W3CDTF">2023-04-14T08:45:00Z</dcterms:modified>
</cp:coreProperties>
</file>