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5473" w14:textId="3D2F1D09" w:rsidR="00FE7D74" w:rsidRDefault="00347D56" w:rsidP="00FC7D96">
      <w:pPr>
        <w:pStyle w:val="Nzev"/>
      </w:pPr>
      <w:r>
        <w:t>Pascalův trojúhelník</w:t>
      </w:r>
    </w:p>
    <w:p w14:paraId="427EFB7A" w14:textId="697C38C7" w:rsidR="00FC7D96" w:rsidRDefault="00FC7D96" w:rsidP="00FC7D96">
      <w:pPr>
        <w:pStyle w:val="Nadpis1"/>
      </w:pPr>
      <w:r>
        <w:t>Úvodní informace</w:t>
      </w:r>
    </w:p>
    <w:p w14:paraId="5D9B277F" w14:textId="5479D98A" w:rsidR="00FC7D96" w:rsidRDefault="00315162" w:rsidP="00FC7D96">
      <w:bookmarkStart w:id="0" w:name="_Hlk129671972"/>
      <w:r>
        <w:t>V</w:t>
      </w:r>
      <w:r w:rsidR="00994C2A">
        <w:t> tomto příkladu</w:t>
      </w:r>
      <w:r w:rsidR="00366503">
        <w:t xml:space="preserve"> budou studenti </w:t>
      </w:r>
      <w:r w:rsidR="00DE32F1">
        <w:t>vymýšlet</w:t>
      </w:r>
      <w:r w:rsidR="00BC03E2">
        <w:t xml:space="preserve"> </w:t>
      </w:r>
      <w:r w:rsidR="000B2B32">
        <w:t>program</w:t>
      </w:r>
      <w:r w:rsidR="00BC03E2">
        <w:t xml:space="preserve"> na vytvoření Pascalova trojúhelník</w:t>
      </w:r>
      <w:r w:rsidR="00DE32F1">
        <w:t>a</w:t>
      </w:r>
      <w:r w:rsidR="00BB3E09">
        <w:t xml:space="preserve"> (dále jako PT)</w:t>
      </w:r>
      <w:r w:rsidR="001D38BF">
        <w:t xml:space="preserve">. </w:t>
      </w:r>
      <w:r w:rsidR="00BC03E2">
        <w:t>Jedná se o jednofázovou úlohu, ve které dochází k procvičení cyklů a také víceúrovňového pole</w:t>
      </w:r>
      <w:r w:rsidR="00A750C2">
        <w:t>.</w:t>
      </w:r>
    </w:p>
    <w:p w14:paraId="401B7B12" w14:textId="36E36142" w:rsidR="00FC7D96" w:rsidRDefault="00FC7D96" w:rsidP="00FC7D96">
      <w:pPr>
        <w:pStyle w:val="Nadpis1"/>
      </w:pPr>
      <w:r>
        <w:t>Cíle</w:t>
      </w:r>
      <w:r w:rsidR="004A1A8C">
        <w:t xml:space="preserve"> úlohy</w:t>
      </w:r>
    </w:p>
    <w:p w14:paraId="6D07BA63" w14:textId="77777777" w:rsidR="00ED3BFA" w:rsidRDefault="004169BC" w:rsidP="002B7273">
      <w:pPr>
        <w:pStyle w:val="Odstavecseseznamem"/>
        <w:numPr>
          <w:ilvl w:val="0"/>
          <w:numId w:val="1"/>
        </w:numPr>
      </w:pPr>
      <w:r>
        <w:t>Procvičení</w:t>
      </w:r>
      <w:r w:rsidR="00ED3BFA">
        <w:t>:</w:t>
      </w:r>
    </w:p>
    <w:p w14:paraId="797F43AD" w14:textId="77777777" w:rsidR="00ED3BFA" w:rsidRDefault="00ED3BFA" w:rsidP="00ED3BFA">
      <w:pPr>
        <w:pStyle w:val="Odstavecseseznamem"/>
        <w:numPr>
          <w:ilvl w:val="1"/>
          <w:numId w:val="1"/>
        </w:numPr>
      </w:pPr>
      <w:r>
        <w:t>Cykly</w:t>
      </w:r>
    </w:p>
    <w:p w14:paraId="33893841" w14:textId="7BD5F3DF" w:rsidR="004169BC" w:rsidRDefault="00ED3BFA" w:rsidP="00ED3BFA">
      <w:pPr>
        <w:pStyle w:val="Odstavecseseznamem"/>
        <w:numPr>
          <w:ilvl w:val="1"/>
          <w:numId w:val="1"/>
        </w:numPr>
      </w:pPr>
      <w:r>
        <w:t>Vnořené cykly</w:t>
      </w:r>
    </w:p>
    <w:p w14:paraId="078CAAC5" w14:textId="50BDDC0A" w:rsidR="00036F91" w:rsidRDefault="00ED3BFA" w:rsidP="00A25170">
      <w:pPr>
        <w:pStyle w:val="Odstavecseseznamem"/>
        <w:numPr>
          <w:ilvl w:val="1"/>
          <w:numId w:val="1"/>
        </w:numPr>
      </w:pPr>
      <w:r>
        <w:t>Víceúrovňové pole</w:t>
      </w:r>
    </w:p>
    <w:p w14:paraId="5BBACC4A" w14:textId="6156E64F" w:rsidR="00FC7D96" w:rsidRDefault="009C0FC8" w:rsidP="00FC7D96">
      <w:pPr>
        <w:pStyle w:val="Nadpis1"/>
      </w:pPr>
      <w:r>
        <w:t>Náročnost</w:t>
      </w:r>
    </w:p>
    <w:p w14:paraId="61836CE9" w14:textId="2A375D0A" w:rsidR="00FC7D96" w:rsidRDefault="00434591" w:rsidP="00FC7D96">
      <w:pPr>
        <w:pStyle w:val="Odstavecseseznamem"/>
        <w:numPr>
          <w:ilvl w:val="0"/>
          <w:numId w:val="2"/>
        </w:numPr>
      </w:pPr>
      <w:r>
        <w:t>1</w:t>
      </w:r>
      <w:r w:rsidR="004A1A8C">
        <w:t xml:space="preserve"> vyučovací hodin</w:t>
      </w:r>
      <w:r w:rsidR="006E38A6">
        <w:t>a</w:t>
      </w:r>
    </w:p>
    <w:p w14:paraId="51440C20" w14:textId="637BF2B2" w:rsidR="009C0FC8" w:rsidRDefault="005A229C" w:rsidP="00FC7D96">
      <w:pPr>
        <w:pStyle w:val="Odstavecseseznamem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A33C7C" wp14:editId="3DBB4747">
            <wp:simplePos x="0" y="0"/>
            <wp:positionH relativeFrom="column">
              <wp:posOffset>1071880</wp:posOffset>
            </wp:positionH>
            <wp:positionV relativeFrom="paragraph">
              <wp:posOffset>5080</wp:posOffset>
            </wp:positionV>
            <wp:extent cx="1079500" cy="161925"/>
            <wp:effectExtent l="0" t="0" r="6350" b="952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BFA">
        <w:t xml:space="preserve">Obtížnost: </w:t>
      </w:r>
    </w:p>
    <w:p w14:paraId="2692ED44" w14:textId="2A8D3EEE" w:rsidR="004A1A8C" w:rsidRDefault="005A229C" w:rsidP="004A1A8C">
      <w:pPr>
        <w:pStyle w:val="Nadpis1"/>
      </w:pPr>
      <w:r>
        <w:t>Prerekvizity</w:t>
      </w:r>
    </w:p>
    <w:p w14:paraId="08CC0EB4" w14:textId="21AAA8BF" w:rsidR="00973607" w:rsidRDefault="005A229C" w:rsidP="00A750C2">
      <w:pPr>
        <w:pStyle w:val="Odstavecseseznamem"/>
        <w:numPr>
          <w:ilvl w:val="0"/>
          <w:numId w:val="2"/>
        </w:numPr>
      </w:pPr>
      <w:r>
        <w:t>Cykly</w:t>
      </w:r>
    </w:p>
    <w:p w14:paraId="2B186893" w14:textId="0240D986" w:rsidR="005A229C" w:rsidRDefault="005A229C" w:rsidP="00A750C2">
      <w:pPr>
        <w:pStyle w:val="Odstavecseseznamem"/>
        <w:numPr>
          <w:ilvl w:val="0"/>
          <w:numId w:val="2"/>
        </w:numPr>
      </w:pPr>
      <w:r>
        <w:t>Vnořené cykly</w:t>
      </w:r>
    </w:p>
    <w:p w14:paraId="2375533E" w14:textId="31AB5644" w:rsidR="00361AD4" w:rsidRDefault="005A229C" w:rsidP="005A229C">
      <w:pPr>
        <w:pStyle w:val="Odstavecseseznamem"/>
        <w:numPr>
          <w:ilvl w:val="0"/>
          <w:numId w:val="2"/>
        </w:numPr>
      </w:pPr>
      <w:r>
        <w:t>Víceúrovňové pole</w:t>
      </w:r>
    </w:p>
    <w:bookmarkEnd w:id="0"/>
    <w:p w14:paraId="082D295D" w14:textId="5E4EBE4E" w:rsidR="00973607" w:rsidRDefault="00973607" w:rsidP="00973607">
      <w:pPr>
        <w:pStyle w:val="Nadpis1"/>
      </w:pPr>
      <w:r>
        <w:t>Metodika výuky</w:t>
      </w:r>
    </w:p>
    <w:p w14:paraId="692E2499" w14:textId="0733631A" w:rsidR="00233E58" w:rsidRDefault="0046621C" w:rsidP="004B3507">
      <w:r>
        <w:t xml:space="preserve">Pascalův trojúhelník slouží jako skvělý příklad k procvičení práce s víceúrovňovým polem. </w:t>
      </w:r>
    </w:p>
    <w:p w14:paraId="57EB0044" w14:textId="77777777" w:rsidR="00503723" w:rsidRDefault="00365780" w:rsidP="00365780">
      <w:r>
        <w:t xml:space="preserve">Zadání: </w:t>
      </w:r>
    </w:p>
    <w:p w14:paraId="2F283A95" w14:textId="48C2C37C" w:rsidR="00365780" w:rsidRDefault="00080785" w:rsidP="00365780">
      <w:r>
        <w:rPr>
          <w:rStyle w:val="Zdraznn"/>
        </w:rPr>
        <w:t>Napište program, který vypíše Pascalův trojúhelník. Pro uložení jednotlivých hodnot použijte víceúrovňové pole.</w:t>
      </w:r>
      <w:r w:rsidR="0003798F">
        <w:rPr>
          <w:rStyle w:val="Zdraznn"/>
        </w:rPr>
        <w:t xml:space="preserve"> </w:t>
      </w:r>
      <w:r>
        <w:rPr>
          <w:rStyle w:val="Zdraznn"/>
        </w:rPr>
        <w:t>Vstup bude počet řádků Pascalova trojúhelníku</w:t>
      </w:r>
      <w:r w:rsidR="007E6AE1">
        <w:rPr>
          <w:rStyle w:val="Zdraznn"/>
        </w:rPr>
        <w:t>.</w:t>
      </w:r>
      <w:r w:rsidR="002B7273">
        <w:rPr>
          <w:rStyle w:val="Zdraznn"/>
        </w:rPr>
        <w:t xml:space="preserve"> Oddělovač jednotlivých čísel </w:t>
      </w:r>
      <w:r w:rsidR="00D27EB3">
        <w:rPr>
          <w:rStyle w:val="Zdraznn"/>
        </w:rPr>
        <w:t>bude</w:t>
      </w:r>
      <w:r w:rsidR="002B7273">
        <w:rPr>
          <w:rStyle w:val="Zdraznn"/>
        </w:rPr>
        <w:t xml:space="preserve"> tabulátor.</w:t>
      </w:r>
    </w:p>
    <w:p w14:paraId="355C3E3F" w14:textId="2BC15D9E" w:rsidR="00365780" w:rsidRDefault="00365780" w:rsidP="00365780">
      <w:r>
        <w:t>Vstup:</w:t>
      </w:r>
      <w:r w:rsidRPr="00C526B9">
        <w:rPr>
          <w:rStyle w:val="KdChar"/>
        </w:rPr>
        <w:t xml:space="preserve"> </w:t>
      </w:r>
      <w:r w:rsidR="00E748DE">
        <w:rPr>
          <w:rStyle w:val="KdChar"/>
        </w:rPr>
        <w:t>8</w:t>
      </w:r>
    </w:p>
    <w:p w14:paraId="09F85044" w14:textId="2A2B9917" w:rsidR="00ED3BFA" w:rsidRDefault="00365780" w:rsidP="00E748DE">
      <w:r>
        <w:t>Výstup</w:t>
      </w:r>
      <w:r w:rsidR="00ED3BFA">
        <w:t xml:space="preserve"> (tolerujeme, že trojúhelník není souměrný dle vertikály)</w:t>
      </w:r>
      <w:r>
        <w:t>:</w:t>
      </w:r>
    </w:p>
    <w:p w14:paraId="0CDF44CF" w14:textId="3256F6F3" w:rsidR="00E748DE" w:rsidRPr="00E748DE" w:rsidRDefault="00E748DE" w:rsidP="00E748DE">
      <w:pPr>
        <w:rPr>
          <w:rStyle w:val="KdChar"/>
        </w:rPr>
      </w:pPr>
      <w:r w:rsidRPr="00E748DE">
        <w:rPr>
          <w:rStyle w:val="KdChar"/>
        </w:rPr>
        <w:t>1</w:t>
      </w:r>
    </w:p>
    <w:p w14:paraId="6C5F7404" w14:textId="77777777" w:rsidR="00E748DE" w:rsidRPr="00E748DE" w:rsidRDefault="00E748DE" w:rsidP="00E748DE">
      <w:pPr>
        <w:rPr>
          <w:rStyle w:val="KdChar"/>
        </w:rPr>
      </w:pPr>
      <w:r w:rsidRPr="00E748DE">
        <w:rPr>
          <w:rStyle w:val="KdChar"/>
        </w:rPr>
        <w:t>1       1</w:t>
      </w:r>
    </w:p>
    <w:p w14:paraId="24F2ADD9" w14:textId="77777777" w:rsidR="00E748DE" w:rsidRPr="00E748DE" w:rsidRDefault="00E748DE" w:rsidP="00E748DE">
      <w:pPr>
        <w:rPr>
          <w:rStyle w:val="KdChar"/>
        </w:rPr>
      </w:pPr>
      <w:r w:rsidRPr="00E748DE">
        <w:rPr>
          <w:rStyle w:val="KdChar"/>
        </w:rPr>
        <w:t>1       2       1</w:t>
      </w:r>
    </w:p>
    <w:p w14:paraId="0D0422FF" w14:textId="77777777" w:rsidR="00E748DE" w:rsidRPr="00E748DE" w:rsidRDefault="00E748DE" w:rsidP="00E748DE">
      <w:pPr>
        <w:rPr>
          <w:rStyle w:val="KdChar"/>
        </w:rPr>
      </w:pPr>
      <w:r w:rsidRPr="00E748DE">
        <w:rPr>
          <w:rStyle w:val="KdChar"/>
        </w:rPr>
        <w:t>1       3       3       1</w:t>
      </w:r>
    </w:p>
    <w:p w14:paraId="72BF36D9" w14:textId="77777777" w:rsidR="00E748DE" w:rsidRPr="00E748DE" w:rsidRDefault="00E748DE" w:rsidP="00E748DE">
      <w:pPr>
        <w:rPr>
          <w:rStyle w:val="KdChar"/>
        </w:rPr>
      </w:pPr>
      <w:r w:rsidRPr="00E748DE">
        <w:rPr>
          <w:rStyle w:val="KdChar"/>
        </w:rPr>
        <w:t>1       4       6       4       1</w:t>
      </w:r>
    </w:p>
    <w:p w14:paraId="2CA81519" w14:textId="77777777" w:rsidR="00E748DE" w:rsidRPr="00E748DE" w:rsidRDefault="00E748DE" w:rsidP="00E748DE">
      <w:pPr>
        <w:rPr>
          <w:rStyle w:val="KdChar"/>
        </w:rPr>
      </w:pPr>
      <w:r w:rsidRPr="00E748DE">
        <w:rPr>
          <w:rStyle w:val="KdChar"/>
        </w:rPr>
        <w:t>1       5       10      10      5       1</w:t>
      </w:r>
    </w:p>
    <w:p w14:paraId="473E3A12" w14:textId="77777777" w:rsidR="00E748DE" w:rsidRPr="00E748DE" w:rsidRDefault="00E748DE" w:rsidP="00E748DE">
      <w:pPr>
        <w:rPr>
          <w:rStyle w:val="KdChar"/>
        </w:rPr>
      </w:pPr>
      <w:r w:rsidRPr="00E748DE">
        <w:rPr>
          <w:rStyle w:val="KdChar"/>
        </w:rPr>
        <w:lastRenderedPageBreak/>
        <w:t>1       6       15      20      15      6       1</w:t>
      </w:r>
    </w:p>
    <w:p w14:paraId="51CC8C1E" w14:textId="3946A426" w:rsidR="00365780" w:rsidRDefault="00E748DE" w:rsidP="00E748DE">
      <w:pPr>
        <w:rPr>
          <w:rStyle w:val="KdChar"/>
        </w:rPr>
      </w:pPr>
      <w:r w:rsidRPr="00E748DE">
        <w:rPr>
          <w:rStyle w:val="KdChar"/>
        </w:rPr>
        <w:t>1       7       21      35      35      21      7       1</w:t>
      </w:r>
    </w:p>
    <w:p w14:paraId="5D8CF056" w14:textId="7F6A8A75" w:rsidR="00BB3E09" w:rsidRDefault="00BB3E09" w:rsidP="00BB3E09">
      <w:r>
        <w:t xml:space="preserve">Pro vysvětlení PT je možné použít přiložený soubor </w:t>
      </w:r>
      <w:r w:rsidRPr="00BB3E09">
        <w:rPr>
          <w:rStyle w:val="KdChar"/>
        </w:rPr>
        <w:t>pascaluv-trojuhelnik.html</w:t>
      </w:r>
      <w:r w:rsidRPr="00BB3E09">
        <w:t>,</w:t>
      </w:r>
      <w:r>
        <w:t xml:space="preserve"> kde </w:t>
      </w:r>
      <w:r w:rsidR="0077784C">
        <w:t>se nechá</w:t>
      </w:r>
      <w:r>
        <w:t xml:space="preserve"> do formuláře zadat počet řádků. Při odeslání se trojúhelník </w:t>
      </w:r>
      <w:r w:rsidR="009633DF">
        <w:t xml:space="preserve">graficky </w:t>
      </w:r>
      <w:r w:rsidR="00F77C64">
        <w:t>vygeneruje</w:t>
      </w:r>
      <w:r>
        <w:t>. Pro změnu počtu řádků není třeba znovu načítat tento soubor, stačí pouze změnit číslovku a odeslat znovu formulář.</w:t>
      </w:r>
      <w:r w:rsidR="00B34270">
        <w:t xml:space="preserve"> Čísla v PT se v případě dlouhé délky zkrátí, tudíž od 27. řádku jsou již poslední číslice skryté, aby nedošlo k přetečení čísel mimo</w:t>
      </w:r>
      <w:r w:rsidR="00D860FF">
        <w:t xml:space="preserve"> vymezený prostor</w:t>
      </w:r>
      <w:r w:rsidR="00B34270">
        <w:t xml:space="preserve"> a případnému rozbití trojúhelníku.</w:t>
      </w:r>
      <w:r w:rsidR="00F77C64">
        <w:t xml:space="preserve"> To ale autor nepovažuje za podstatné a limit formuláře pro odesílání je tudíž nastaven na 100.</w:t>
      </w:r>
    </w:p>
    <w:p w14:paraId="5C6CA1C8" w14:textId="77777777" w:rsidR="006410E0" w:rsidRDefault="00BB3E09" w:rsidP="00BB3E09">
      <w:r>
        <w:t xml:space="preserve">Jelikož je PT vcelku jednoduchý na pochopení, </w:t>
      </w:r>
      <w:r w:rsidR="00B34270">
        <w:t>je vhodné zvolit deduktivní metodu. Pomocí souboru</w:t>
      </w:r>
      <w:r w:rsidR="006410E0">
        <w:t xml:space="preserve"> </w:t>
      </w:r>
      <w:r w:rsidR="006410E0" w:rsidRPr="006410E0">
        <w:rPr>
          <w:rStyle w:val="KdChar"/>
        </w:rPr>
        <w:t>pascaluv-trojuhelnik.html</w:t>
      </w:r>
      <w:r w:rsidR="00B34270">
        <w:t xml:space="preserve"> vypíšeme přednastavených 8 řádků. </w:t>
      </w:r>
    </w:p>
    <w:p w14:paraId="07996DF7" w14:textId="77777777" w:rsidR="006410E0" w:rsidRDefault="006410E0" w:rsidP="006410E0">
      <w:pPr>
        <w:pStyle w:val="Obrzek"/>
      </w:pPr>
      <w:r>
        <w:drawing>
          <wp:inline distT="0" distB="0" distL="0" distR="0" wp14:anchorId="45EDD307" wp14:editId="24B8C750">
            <wp:extent cx="3228975" cy="3371215"/>
            <wp:effectExtent l="0" t="0" r="9525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7" t="4290" r="5936" b="6391"/>
                    <a:stretch/>
                  </pic:blipFill>
                  <pic:spPr bwMode="auto">
                    <a:xfrm>
                      <a:off x="0" y="0"/>
                      <a:ext cx="3232978" cy="337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590F3" w14:textId="68568FEE" w:rsidR="006410E0" w:rsidRDefault="006410E0" w:rsidP="006410E0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Snímek obrazovky ukazující 8 vypsaných řádků</w:t>
      </w:r>
    </w:p>
    <w:p w14:paraId="544265D3" w14:textId="40621530" w:rsidR="00B34270" w:rsidRDefault="00B34270" w:rsidP="00BB3E09">
      <w:r>
        <w:t xml:space="preserve">Jedná se o ideální velikost, jelikož je z pohledu již algoritmus výpočtu jednotlivých polí zřejmý a zároveň nedochází k přehlcení </w:t>
      </w:r>
      <w:r w:rsidR="00AF6F73">
        <w:t>daty</w:t>
      </w:r>
      <w:r>
        <w:t>.</w:t>
      </w:r>
      <w:r w:rsidR="000643F9">
        <w:t xml:space="preserve"> Necháme studenty, aby sami vymysleli, jak se trojúhelník počítá. </w:t>
      </w:r>
      <w:r w:rsidR="00CE23B9">
        <w:t>Zkontrolujeme jejich řešení (možno například napsat na kus papíru, nebo do poznámkového bloku – aby neprozradili výsledek ostatním) a necháme je pracovat na samotné úloze.</w:t>
      </w:r>
    </w:p>
    <w:p w14:paraId="696512FA" w14:textId="2BC17FDC" w:rsidR="006F0912" w:rsidRDefault="00B34270" w:rsidP="005A229C">
      <w:r>
        <w:t>Algoritmus bychom mohli shrnout</w:t>
      </w:r>
      <w:r w:rsidR="00F7456A">
        <w:t xml:space="preserve"> následovně: </w:t>
      </w:r>
      <w:r w:rsidR="00F7456A" w:rsidRPr="00F7456A">
        <w:rPr>
          <w:rStyle w:val="Zdraznn"/>
        </w:rPr>
        <w:t>Výsledn</w:t>
      </w:r>
      <w:r w:rsidR="00F7456A">
        <w:rPr>
          <w:rStyle w:val="Zdraznn"/>
        </w:rPr>
        <w:t>á hodnota</w:t>
      </w:r>
      <w:r w:rsidR="00F7456A" w:rsidRPr="00F7456A">
        <w:rPr>
          <w:rStyle w:val="Zdraznn"/>
        </w:rPr>
        <w:t xml:space="preserve"> buňky </w:t>
      </w:r>
      <w:r w:rsidR="00F7456A">
        <w:rPr>
          <w:rStyle w:val="Zdraznn"/>
        </w:rPr>
        <w:t>je součtem hodnot dvou buněk nad ní.</w:t>
      </w:r>
      <w:r w:rsidR="00F7456A">
        <w:t xml:space="preserve"> </w:t>
      </w:r>
      <w:r w:rsidR="00822910">
        <w:t>V samotném vytváření programu není žádná záludnost, která by mohla</w:t>
      </w:r>
      <w:r w:rsidR="00C32036">
        <w:t xml:space="preserve"> studenty zastavit, kromě posledního kroku a tím je vypsání trojúhelníka. Způsob řešení je popsán v </w:t>
      </w:r>
      <w:r w:rsidR="00747E6E">
        <w:t>části</w:t>
      </w:r>
      <w:r w:rsidR="00C32036">
        <w:t xml:space="preserve"> </w:t>
      </w:r>
      <w:r w:rsidR="00C32036">
        <w:fldChar w:fldCharType="begin"/>
      </w:r>
      <w:r w:rsidR="00C32036">
        <w:instrText xml:space="preserve"> REF _Ref113702074 \h </w:instrText>
      </w:r>
      <w:r w:rsidR="00C32036">
        <w:fldChar w:fldCharType="separate"/>
      </w:r>
      <w:r w:rsidR="00C32036">
        <w:t>Možné problémy</w:t>
      </w:r>
      <w:r w:rsidR="00C32036">
        <w:fldChar w:fldCharType="end"/>
      </w:r>
      <w:r w:rsidR="00C32036">
        <w:t>.</w:t>
      </w:r>
    </w:p>
    <w:p w14:paraId="6C7AB0D7" w14:textId="0BCC116A" w:rsidR="00A25170" w:rsidRDefault="00A25170" w:rsidP="005A229C">
      <w:r>
        <w:t xml:space="preserve">Nyní už nic nebrání tomu, abychom nechali studenty pracovat na svých programech. Demonstrativní řešení </w:t>
      </w:r>
      <w:r w:rsidRPr="00A25170">
        <w:rPr>
          <w:rStyle w:val="KdChar"/>
        </w:rPr>
        <w:t>pascaluv-trojuhelnik</w:t>
      </w:r>
      <w:r>
        <w:t xml:space="preserve"> je vhodné studentům ukázat a následně v případě dotazů vysvětlit. Můžeme poté dále navázat otázkami do diskuse.</w:t>
      </w:r>
    </w:p>
    <w:p w14:paraId="5C382B80" w14:textId="77777777" w:rsidR="00833AEE" w:rsidRDefault="00833AEE" w:rsidP="00833AEE">
      <w:pPr>
        <w:pStyle w:val="Nadpis3"/>
      </w:pPr>
      <w:r>
        <w:t>Otázky do diskuse</w:t>
      </w:r>
    </w:p>
    <w:p w14:paraId="71E9BDBD" w14:textId="75599EFB" w:rsidR="00833AEE" w:rsidRDefault="00A36900" w:rsidP="00833AEE">
      <w:pPr>
        <w:pStyle w:val="Odstavecseseznamem"/>
        <w:numPr>
          <w:ilvl w:val="0"/>
          <w:numId w:val="6"/>
        </w:numPr>
      </w:pPr>
      <w:r>
        <w:t xml:space="preserve">Existuje jiný způsob, jak vypsat PT bez toho, aniž bychom použili </w:t>
      </w:r>
      <w:r w:rsidR="005A229C">
        <w:t>víceúrovňové</w:t>
      </w:r>
      <w:r>
        <w:t xml:space="preserve"> pole</w:t>
      </w:r>
      <w:r w:rsidR="007200A9">
        <w:t>?</w:t>
      </w:r>
    </w:p>
    <w:p w14:paraId="1CD9D250" w14:textId="4BC36EE2" w:rsidR="007200A9" w:rsidRDefault="00F7456A" w:rsidP="00833AEE">
      <w:pPr>
        <w:pStyle w:val="Odstavecseseznamem"/>
        <w:numPr>
          <w:ilvl w:val="0"/>
          <w:numId w:val="6"/>
        </w:numPr>
      </w:pPr>
      <w:r>
        <w:lastRenderedPageBreak/>
        <w:t>Jaká je hodnota pole</w:t>
      </w:r>
      <w:r w:rsidR="00A36900">
        <w:t xml:space="preserve"> na klíči [17][6]</w:t>
      </w:r>
      <w:r w:rsidR="00540508">
        <w:t xml:space="preserve"> (případně další na jiném klíči)</w:t>
      </w:r>
      <w:r w:rsidR="00A36900">
        <w:t>?</w:t>
      </w:r>
    </w:p>
    <w:p w14:paraId="1B92DFA1" w14:textId="712D57EC" w:rsidR="00A238AF" w:rsidRDefault="00FF3D00" w:rsidP="00833AEE">
      <w:pPr>
        <w:pStyle w:val="Odstavecseseznamem"/>
        <w:numPr>
          <w:ilvl w:val="0"/>
          <w:numId w:val="6"/>
        </w:numPr>
      </w:pPr>
      <w:r>
        <w:t>Co</w:t>
      </w:r>
      <w:r w:rsidR="00A238AF">
        <w:t xml:space="preserve"> nám jednotlivá čísla PT určují (použijte na hledání informační zdroje)?</w:t>
      </w:r>
    </w:p>
    <w:p w14:paraId="755304CB" w14:textId="77777777" w:rsidR="00833AEE" w:rsidRDefault="00833AEE" w:rsidP="00833AEE">
      <w:pPr>
        <w:pStyle w:val="Nadpis3"/>
      </w:pPr>
      <w:bookmarkStart w:id="1" w:name="_Ref113702074"/>
      <w:r>
        <w:t>Možné problémy</w:t>
      </w:r>
      <w:bookmarkEnd w:id="1"/>
    </w:p>
    <w:p w14:paraId="271CA93C" w14:textId="48A7792E" w:rsidR="002B7273" w:rsidRDefault="002B7273" w:rsidP="002B7273">
      <w:pPr>
        <w:pStyle w:val="Odstavecseseznamem"/>
        <w:numPr>
          <w:ilvl w:val="0"/>
          <w:numId w:val="20"/>
        </w:numPr>
      </w:pPr>
      <w:r w:rsidRPr="000542FD">
        <w:rPr>
          <w:rStyle w:val="Zdraznn"/>
        </w:rPr>
        <w:t>Student</w:t>
      </w:r>
      <w:r>
        <w:rPr>
          <w:rStyle w:val="Zdraznn"/>
        </w:rPr>
        <w:t xml:space="preserve"> nedokáže algoritmus vymyslet.</w:t>
      </w:r>
      <w:r>
        <w:t xml:space="preserve"> – Vybereme číslo uprostřed trojúhelníka pro pochopitelnější demonstraci a vyzveme </w:t>
      </w:r>
      <w:r w:rsidR="00960BF7">
        <w:t>studenta</w:t>
      </w:r>
      <w:r>
        <w:t>, aby se podíval na sousední čísla, jestli mezi nimi nenajde nějakou korelaci.</w:t>
      </w:r>
    </w:p>
    <w:p w14:paraId="226FAB7B" w14:textId="3952E554" w:rsidR="002B7273" w:rsidRDefault="002B7273" w:rsidP="002B7273">
      <w:pPr>
        <w:pStyle w:val="Odstavecseseznamem"/>
        <w:numPr>
          <w:ilvl w:val="0"/>
          <w:numId w:val="20"/>
        </w:numPr>
      </w:pPr>
      <w:r w:rsidRPr="000542FD">
        <w:rPr>
          <w:rStyle w:val="Zdraznn"/>
        </w:rPr>
        <w:t>Student</w:t>
      </w:r>
      <w:r>
        <w:rPr>
          <w:rStyle w:val="Zdraznn"/>
        </w:rPr>
        <w:t xml:space="preserve"> nedokáže trojúhelník vypsat.</w:t>
      </w:r>
      <w:r>
        <w:t xml:space="preserve"> – Jedná se o specifický problém programovacího jazyka.</w:t>
      </w:r>
      <w:r w:rsidR="0014247D">
        <w:t xml:space="preserve"> Například v JavaScriptu je pro vypsání pomocí </w:t>
      </w:r>
      <w:r w:rsidR="0014247D" w:rsidRPr="0014247D">
        <w:rPr>
          <w:rStyle w:val="KdChar"/>
        </w:rPr>
        <w:t>console.log</w:t>
      </w:r>
      <w:r w:rsidR="0014247D">
        <w:t xml:space="preserve"> nutné předat parametr jako textový řetězec, který</w:t>
      </w:r>
      <w:r w:rsidR="00747E6E">
        <w:t>m</w:t>
      </w:r>
      <w:r w:rsidR="0014247D">
        <w:t xml:space="preserve"> bude celá jedna řádka, jelikož </w:t>
      </w:r>
      <w:r w:rsidR="00E250D5">
        <w:t>tento příkaz vždy vypíše výstup na řádku novou</w:t>
      </w:r>
      <w:r w:rsidR="0014247D">
        <w:t>.</w:t>
      </w:r>
      <w:r w:rsidR="00E250D5">
        <w:t xml:space="preserve"> V Pythonu je to jednodušší, tam už stačí předat parametr </w:t>
      </w:r>
      <w:r w:rsidR="00E250D5" w:rsidRPr="00E250D5">
        <w:rPr>
          <w:rStyle w:val="KdChar"/>
        </w:rPr>
        <w:t>end=</w:t>
      </w:r>
      <w:r w:rsidR="00E250D5">
        <w:rPr>
          <w:rStyle w:val="KdChar"/>
        </w:rPr>
        <w:t>““</w:t>
      </w:r>
      <w:r w:rsidR="00E250D5" w:rsidRPr="00E250D5">
        <w:t>.</w:t>
      </w:r>
    </w:p>
    <w:sectPr w:rsidR="002B7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F2D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F841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861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AE6B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909B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EAA0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B4D4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525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E29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4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53D26"/>
    <w:multiLevelType w:val="hybridMultilevel"/>
    <w:tmpl w:val="9BA2F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D3881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330B8"/>
    <w:multiLevelType w:val="hybridMultilevel"/>
    <w:tmpl w:val="70DE77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70038"/>
    <w:multiLevelType w:val="hybridMultilevel"/>
    <w:tmpl w:val="54BC0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A0315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142C7"/>
    <w:multiLevelType w:val="hybridMultilevel"/>
    <w:tmpl w:val="FF003A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922FC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41525"/>
    <w:multiLevelType w:val="hybridMultilevel"/>
    <w:tmpl w:val="7F72BF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8EE1AC5"/>
    <w:multiLevelType w:val="hybridMultilevel"/>
    <w:tmpl w:val="38185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93768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F76AC"/>
    <w:multiLevelType w:val="hybridMultilevel"/>
    <w:tmpl w:val="0F546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832025">
    <w:abstractNumId w:val="18"/>
  </w:num>
  <w:num w:numId="2" w16cid:durableId="1342586522">
    <w:abstractNumId w:val="10"/>
  </w:num>
  <w:num w:numId="3" w16cid:durableId="2115663813">
    <w:abstractNumId w:val="20"/>
  </w:num>
  <w:num w:numId="4" w16cid:durableId="1762482166">
    <w:abstractNumId w:val="13"/>
  </w:num>
  <w:num w:numId="5" w16cid:durableId="557017089">
    <w:abstractNumId w:val="17"/>
  </w:num>
  <w:num w:numId="6" w16cid:durableId="479543272">
    <w:abstractNumId w:val="14"/>
  </w:num>
  <w:num w:numId="7" w16cid:durableId="1315797980">
    <w:abstractNumId w:val="11"/>
  </w:num>
  <w:num w:numId="8" w16cid:durableId="1296905975">
    <w:abstractNumId w:val="8"/>
  </w:num>
  <w:num w:numId="9" w16cid:durableId="562369802">
    <w:abstractNumId w:val="3"/>
  </w:num>
  <w:num w:numId="10" w16cid:durableId="1462379212">
    <w:abstractNumId w:val="2"/>
  </w:num>
  <w:num w:numId="11" w16cid:durableId="792672093">
    <w:abstractNumId w:val="1"/>
  </w:num>
  <w:num w:numId="12" w16cid:durableId="283467344">
    <w:abstractNumId w:val="0"/>
  </w:num>
  <w:num w:numId="13" w16cid:durableId="1546716877">
    <w:abstractNumId w:val="9"/>
  </w:num>
  <w:num w:numId="14" w16cid:durableId="1230381997">
    <w:abstractNumId w:val="7"/>
  </w:num>
  <w:num w:numId="15" w16cid:durableId="2080903684">
    <w:abstractNumId w:val="6"/>
  </w:num>
  <w:num w:numId="16" w16cid:durableId="16735752">
    <w:abstractNumId w:val="5"/>
  </w:num>
  <w:num w:numId="17" w16cid:durableId="2098862390">
    <w:abstractNumId w:val="4"/>
  </w:num>
  <w:num w:numId="18" w16cid:durableId="1221748114">
    <w:abstractNumId w:val="16"/>
  </w:num>
  <w:num w:numId="19" w16cid:durableId="1664046393">
    <w:abstractNumId w:val="15"/>
  </w:num>
  <w:num w:numId="20" w16cid:durableId="1673532351">
    <w:abstractNumId w:val="12"/>
  </w:num>
  <w:num w:numId="21" w16cid:durableId="10617531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51"/>
    <w:rsid w:val="000022C2"/>
    <w:rsid w:val="00024D65"/>
    <w:rsid w:val="0002598D"/>
    <w:rsid w:val="0003410C"/>
    <w:rsid w:val="00035A9A"/>
    <w:rsid w:val="0003606C"/>
    <w:rsid w:val="00036F91"/>
    <w:rsid w:val="0003798F"/>
    <w:rsid w:val="000456EE"/>
    <w:rsid w:val="000462BB"/>
    <w:rsid w:val="000542FD"/>
    <w:rsid w:val="00055B2C"/>
    <w:rsid w:val="000643F9"/>
    <w:rsid w:val="000727C3"/>
    <w:rsid w:val="00080785"/>
    <w:rsid w:val="000A2FFD"/>
    <w:rsid w:val="000B2B32"/>
    <w:rsid w:val="000D1DCC"/>
    <w:rsid w:val="000E0F01"/>
    <w:rsid w:val="000E68AB"/>
    <w:rsid w:val="000F5F35"/>
    <w:rsid w:val="00132434"/>
    <w:rsid w:val="0014247D"/>
    <w:rsid w:val="0014253A"/>
    <w:rsid w:val="001B0A51"/>
    <w:rsid w:val="001B21DF"/>
    <w:rsid w:val="001D2D82"/>
    <w:rsid w:val="001D38BF"/>
    <w:rsid w:val="001E3228"/>
    <w:rsid w:val="001E39ED"/>
    <w:rsid w:val="001F625F"/>
    <w:rsid w:val="0022175C"/>
    <w:rsid w:val="002247B4"/>
    <w:rsid w:val="00233E58"/>
    <w:rsid w:val="00283115"/>
    <w:rsid w:val="00292BE5"/>
    <w:rsid w:val="002A03F9"/>
    <w:rsid w:val="002B7273"/>
    <w:rsid w:val="002C3F14"/>
    <w:rsid w:val="002F2A8D"/>
    <w:rsid w:val="002F2EFE"/>
    <w:rsid w:val="002F3515"/>
    <w:rsid w:val="002F3ED7"/>
    <w:rsid w:val="002F3F98"/>
    <w:rsid w:val="003036E5"/>
    <w:rsid w:val="00315162"/>
    <w:rsid w:val="00332E76"/>
    <w:rsid w:val="003341B0"/>
    <w:rsid w:val="00335062"/>
    <w:rsid w:val="00347D56"/>
    <w:rsid w:val="00361AD4"/>
    <w:rsid w:val="00365780"/>
    <w:rsid w:val="00366503"/>
    <w:rsid w:val="00372987"/>
    <w:rsid w:val="003F44CF"/>
    <w:rsid w:val="00402021"/>
    <w:rsid w:val="004169BC"/>
    <w:rsid w:val="00420BEA"/>
    <w:rsid w:val="00430731"/>
    <w:rsid w:val="00434591"/>
    <w:rsid w:val="00445E70"/>
    <w:rsid w:val="0046621C"/>
    <w:rsid w:val="004824A3"/>
    <w:rsid w:val="004A0A39"/>
    <w:rsid w:val="004A1A8C"/>
    <w:rsid w:val="004B3507"/>
    <w:rsid w:val="004C2619"/>
    <w:rsid w:val="004D4949"/>
    <w:rsid w:val="004D6858"/>
    <w:rsid w:val="004F3F57"/>
    <w:rsid w:val="00503723"/>
    <w:rsid w:val="0053511B"/>
    <w:rsid w:val="00535537"/>
    <w:rsid w:val="00540508"/>
    <w:rsid w:val="00542AA1"/>
    <w:rsid w:val="00555042"/>
    <w:rsid w:val="00567C1B"/>
    <w:rsid w:val="005A229C"/>
    <w:rsid w:val="005A59E5"/>
    <w:rsid w:val="005A5F2D"/>
    <w:rsid w:val="005D1591"/>
    <w:rsid w:val="005E0654"/>
    <w:rsid w:val="005F21A8"/>
    <w:rsid w:val="00615A9E"/>
    <w:rsid w:val="006410E0"/>
    <w:rsid w:val="0067275A"/>
    <w:rsid w:val="00692A91"/>
    <w:rsid w:val="0069608A"/>
    <w:rsid w:val="006A3A05"/>
    <w:rsid w:val="006E38A6"/>
    <w:rsid w:val="006F0912"/>
    <w:rsid w:val="006F4631"/>
    <w:rsid w:val="006F7E47"/>
    <w:rsid w:val="007200A9"/>
    <w:rsid w:val="00747E6E"/>
    <w:rsid w:val="007525D6"/>
    <w:rsid w:val="0077784C"/>
    <w:rsid w:val="00786BE4"/>
    <w:rsid w:val="0079362C"/>
    <w:rsid w:val="00794C77"/>
    <w:rsid w:val="007C1E1F"/>
    <w:rsid w:val="007E3698"/>
    <w:rsid w:val="007E6AE1"/>
    <w:rsid w:val="0080787A"/>
    <w:rsid w:val="00815F19"/>
    <w:rsid w:val="00822910"/>
    <w:rsid w:val="00833AEE"/>
    <w:rsid w:val="00861CFE"/>
    <w:rsid w:val="00894B3D"/>
    <w:rsid w:val="008D0E30"/>
    <w:rsid w:val="008F5FC5"/>
    <w:rsid w:val="00900A4E"/>
    <w:rsid w:val="009313C3"/>
    <w:rsid w:val="00936F15"/>
    <w:rsid w:val="009451F5"/>
    <w:rsid w:val="00960BF7"/>
    <w:rsid w:val="009633DF"/>
    <w:rsid w:val="00971BD1"/>
    <w:rsid w:val="00973607"/>
    <w:rsid w:val="0098330B"/>
    <w:rsid w:val="00994C2A"/>
    <w:rsid w:val="009B5E50"/>
    <w:rsid w:val="009C0FC8"/>
    <w:rsid w:val="009C3ED5"/>
    <w:rsid w:val="00A238AF"/>
    <w:rsid w:val="00A25170"/>
    <w:rsid w:val="00A25BB6"/>
    <w:rsid w:val="00A36900"/>
    <w:rsid w:val="00A42E65"/>
    <w:rsid w:val="00A433E5"/>
    <w:rsid w:val="00A7321A"/>
    <w:rsid w:val="00A750C2"/>
    <w:rsid w:val="00AB1B0F"/>
    <w:rsid w:val="00AB1C2D"/>
    <w:rsid w:val="00AF6F73"/>
    <w:rsid w:val="00B166B4"/>
    <w:rsid w:val="00B34270"/>
    <w:rsid w:val="00B52E88"/>
    <w:rsid w:val="00B54577"/>
    <w:rsid w:val="00B60EDD"/>
    <w:rsid w:val="00B63368"/>
    <w:rsid w:val="00B72C69"/>
    <w:rsid w:val="00BB3E09"/>
    <w:rsid w:val="00BB63D5"/>
    <w:rsid w:val="00BC03E2"/>
    <w:rsid w:val="00BC676B"/>
    <w:rsid w:val="00BC749B"/>
    <w:rsid w:val="00BD2835"/>
    <w:rsid w:val="00BD6DB1"/>
    <w:rsid w:val="00C2110A"/>
    <w:rsid w:val="00C32036"/>
    <w:rsid w:val="00C336F8"/>
    <w:rsid w:val="00C526B9"/>
    <w:rsid w:val="00C719E5"/>
    <w:rsid w:val="00C75A57"/>
    <w:rsid w:val="00CE23B9"/>
    <w:rsid w:val="00CF146C"/>
    <w:rsid w:val="00D041DF"/>
    <w:rsid w:val="00D11E21"/>
    <w:rsid w:val="00D27EB3"/>
    <w:rsid w:val="00D40C5B"/>
    <w:rsid w:val="00D60BC7"/>
    <w:rsid w:val="00D84E24"/>
    <w:rsid w:val="00D860FF"/>
    <w:rsid w:val="00DA7D8E"/>
    <w:rsid w:val="00DB117E"/>
    <w:rsid w:val="00DB4C71"/>
    <w:rsid w:val="00DC5A90"/>
    <w:rsid w:val="00DE1225"/>
    <w:rsid w:val="00DE32F1"/>
    <w:rsid w:val="00DE4E27"/>
    <w:rsid w:val="00E0304D"/>
    <w:rsid w:val="00E102CC"/>
    <w:rsid w:val="00E141CF"/>
    <w:rsid w:val="00E1497C"/>
    <w:rsid w:val="00E1733F"/>
    <w:rsid w:val="00E178FA"/>
    <w:rsid w:val="00E20FEC"/>
    <w:rsid w:val="00E23B1E"/>
    <w:rsid w:val="00E250D5"/>
    <w:rsid w:val="00E4132E"/>
    <w:rsid w:val="00E51F78"/>
    <w:rsid w:val="00E57302"/>
    <w:rsid w:val="00E646B0"/>
    <w:rsid w:val="00E67D8C"/>
    <w:rsid w:val="00E72C76"/>
    <w:rsid w:val="00E748DE"/>
    <w:rsid w:val="00E762F4"/>
    <w:rsid w:val="00E865CF"/>
    <w:rsid w:val="00E87679"/>
    <w:rsid w:val="00E94FD1"/>
    <w:rsid w:val="00EB1D42"/>
    <w:rsid w:val="00EC5720"/>
    <w:rsid w:val="00ED3BFA"/>
    <w:rsid w:val="00EE15D6"/>
    <w:rsid w:val="00F40DD3"/>
    <w:rsid w:val="00F7456A"/>
    <w:rsid w:val="00F77C64"/>
    <w:rsid w:val="00FA69F0"/>
    <w:rsid w:val="00FB3058"/>
    <w:rsid w:val="00FC0D98"/>
    <w:rsid w:val="00FC7D96"/>
    <w:rsid w:val="00FD0417"/>
    <w:rsid w:val="00FD322E"/>
    <w:rsid w:val="00FE7D74"/>
    <w:rsid w:val="00FF1C82"/>
    <w:rsid w:val="00FF3D00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8F8E"/>
  <w15:chartTrackingRefBased/>
  <w15:docId w15:val="{07033DA1-C6BA-4FC6-A4A2-038E655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  <w:jc w:val="both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next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  <w:style w:type="paragraph" w:styleId="Titulek">
    <w:name w:val="caption"/>
    <w:basedOn w:val="Normln"/>
    <w:next w:val="Normln"/>
    <w:uiPriority w:val="35"/>
    <w:unhideWhenUsed/>
    <w:qFormat/>
    <w:rsid w:val="002F351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Obrzek">
    <w:name w:val="Obrázek"/>
    <w:basedOn w:val="Normln"/>
    <w:next w:val="Normln"/>
    <w:link w:val="ObrzekChar"/>
    <w:qFormat/>
    <w:rsid w:val="00365780"/>
    <w:pPr>
      <w:keepNext/>
      <w:jc w:val="center"/>
    </w:pPr>
    <w:rPr>
      <w:noProof/>
    </w:rPr>
  </w:style>
  <w:style w:type="character" w:customStyle="1" w:styleId="ObrzekChar">
    <w:name w:val="Obrázek Char"/>
    <w:basedOn w:val="Standardnpsmoodstavce"/>
    <w:link w:val="Obrzek"/>
    <w:rsid w:val="00365780"/>
    <w:rPr>
      <w:noProof/>
    </w:rPr>
  </w:style>
  <w:style w:type="character" w:styleId="Hypertextovodkaz">
    <w:name w:val="Hyperlink"/>
    <w:basedOn w:val="Standardnpsmoodstavce"/>
    <w:uiPriority w:val="99"/>
    <w:unhideWhenUsed/>
    <w:rsid w:val="00DB4C7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B4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FDB7-0433-4EFF-8BC7-F46CE7D8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3</Pages>
  <Words>517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Lukš</dc:creator>
  <cp:keywords/>
  <dc:description/>
  <cp:lastModifiedBy>Jan Lukš</cp:lastModifiedBy>
  <cp:revision>116</cp:revision>
  <cp:lastPrinted>2022-06-28T20:29:00Z</cp:lastPrinted>
  <dcterms:created xsi:type="dcterms:W3CDTF">2022-06-14T09:15:00Z</dcterms:created>
  <dcterms:modified xsi:type="dcterms:W3CDTF">2023-04-14T08:53:00Z</dcterms:modified>
</cp:coreProperties>
</file>