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</w:p>
    <w:p>
      <w:pPr>
        <w:pStyle w:val="FirstParagraph"/>
      </w:pPr>
      <w:r>
        <w:t xml:space="preserve">De dataset uit de status op het eind van week 13. De dataset betreft 5 klassen, totaal 116 rijen, waarbij elke rij 1 student voorstelt. Naast het student emailadres zijn er 7 andere kolommen in de dataset, zoals hieronder weergegeven.</w:t>
      </w:r>
    </w:p>
    <w:p>
      <w:pPr>
        <w:pStyle w:val="TableCaption"/>
      </w:pPr>
      <w:r>
        <w:t xml:space="preserve">Dateset kolommen (8)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ateset kolommen (8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mogelijke waardes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FC2A,FC2B,FC2C,FC2D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  <w:r>
              <w:t xml:space="preserve">(</w:t>
            </w:r>
            <w:r>
              <w:rPr>
                <w:b/>
                <w:bCs/>
              </w:rPr>
              <w:t xml:space="preserve">hva.nl?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afronding YB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toetsscore YB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… 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time2complete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… 91 (13x7)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</w:tr>
    </w:tbl>
    <w:p>
      <w:pPr>
        <w:pStyle w:val="BodyText"/>
      </w:pPr>
      <w:r>
        <w:t xml:space="preserve">De dataset listing wordt hieronder weergegeven. Het veld (E) waar het student email-adres in staat is geannonimiseerd.</w:t>
      </w:r>
    </w:p>
    <w:p>
      <w:pPr>
        <w:pStyle w:val="TableCaption"/>
      </w:pPr>
      <w:r>
        <w:t xml:space="preserve">Time to Complete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ime to Complete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2023-09-28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2023-10-31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2023-10-31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2023-11-12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2023-10-03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FC2A-1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2023-10-18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FC2E-5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2023-09-04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2023-10-30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FC2B-9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2024-03-22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2024-03-31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2024-04-15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2024-04-08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2024-03-22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2024-03-31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2024-04-14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2024-03-29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2024-02-26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2024-03-26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2024-04-10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C12668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2024-02-23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C15135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2024-04-02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2024-03-17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2024-04-01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2024-03-24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Taken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FC2C-8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2024-02-05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2024-05-13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C14475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2024-04-02 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FC2D-5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creator/>
  <cp:keywords/>
  <dcterms:created xsi:type="dcterms:W3CDTF">2024-08-22T07:53:58Z</dcterms:created>
  <dcterms:modified xsi:type="dcterms:W3CDTF">2024-08-22T07:53:58Z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