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DF" w:rsidRDefault="00742ADF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42ADF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ADF" w:rsidRDefault="0077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ADF" w:rsidRDefault="0077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ADF" w:rsidRDefault="0077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742ADF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ADF" w:rsidRDefault="007717A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usa procesos de mas</w:t>
            </w:r>
          </w:p>
          <w:p w:rsidR="007717A6" w:rsidRDefault="007717A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diferentes soluciones para un mismo problema</w:t>
            </w:r>
          </w:p>
          <w:p w:rsidR="007717A6" w:rsidRDefault="007717A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Pone comentarios sobre el funcionamiento del codigo</w:t>
            </w:r>
            <w:bookmarkStart w:id="0" w:name="_GoBack"/>
            <w:bookmarkEnd w:id="0"/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ADF" w:rsidRDefault="007717A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un primer no se </w:t>
            </w:r>
            <w:proofErr w:type="spellStart"/>
            <w:r>
              <w:t>encontro</w:t>
            </w:r>
            <w:proofErr w:type="spellEnd"/>
            <w:r>
              <w:t xml:space="preserve"> un paso negativo debido a que cumple con lo solicitado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ADF" w:rsidRDefault="007717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 dice el uso que se le da a cada </w:t>
            </w:r>
            <w:proofErr w:type="spellStart"/>
            <w:r>
              <w:t>linea</w:t>
            </w:r>
            <w:proofErr w:type="spellEnd"/>
            <w:r>
              <w:t xml:space="preserve"> del </w:t>
            </w:r>
            <w:proofErr w:type="spellStart"/>
            <w:r>
              <w:t>codigo</w:t>
            </w:r>
            <w:proofErr w:type="spellEnd"/>
          </w:p>
          <w:p w:rsidR="007717A6" w:rsidRDefault="007717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explicaciones que da lo hace de manera clara y precisa</w:t>
            </w:r>
          </w:p>
        </w:tc>
      </w:tr>
    </w:tbl>
    <w:p w:rsidR="00742ADF" w:rsidRDefault="00742ADF"/>
    <w:sectPr w:rsidR="00742A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7B81"/>
    <w:multiLevelType w:val="multilevel"/>
    <w:tmpl w:val="CECAA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E83E1E"/>
    <w:multiLevelType w:val="multilevel"/>
    <w:tmpl w:val="9000E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15357B"/>
    <w:multiLevelType w:val="multilevel"/>
    <w:tmpl w:val="F2A0A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DF"/>
    <w:rsid w:val="00742ADF"/>
    <w:rsid w:val="0077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FC772F-1484-4338-986F-18ACC083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2024-05-02T23:47:00Z</dcterms:created>
  <dcterms:modified xsi:type="dcterms:W3CDTF">2024-05-02T23:50:00Z</dcterms:modified>
</cp:coreProperties>
</file>