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81852" w14:textId="65AC2280" w:rsidR="00C57048" w:rsidRDefault="00E02A59" w:rsidP="003C6776">
      <w:pPr>
        <w:pStyle w:val="Titolo1"/>
        <w:spacing w:before="0" w:after="240"/>
        <w:jc w:val="center"/>
      </w:pPr>
      <w:r>
        <w:t>Regole di dominio</w:t>
      </w:r>
    </w:p>
    <w:p w14:paraId="110AC445" w14:textId="75456460" w:rsidR="00C57048" w:rsidRDefault="00C57048" w:rsidP="003C6776">
      <w:pPr>
        <w:pStyle w:val="Titolo2"/>
        <w:spacing w:before="0" w:after="240"/>
      </w:pPr>
      <w:r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C57048" w:rsidRPr="003C6776" w14:paraId="59476073" w14:textId="77777777" w:rsidTr="003C6776">
        <w:tc>
          <w:tcPr>
            <w:tcW w:w="2830" w:type="dxa"/>
          </w:tcPr>
          <w:p w14:paraId="78523147" w14:textId="4066EDEB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551" w:type="dxa"/>
          </w:tcPr>
          <w:p w14:paraId="295AA7B3" w14:textId="4376B8EE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262" w:type="dxa"/>
          </w:tcPr>
          <w:p w14:paraId="15E04F1A" w14:textId="40908543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Autore</w:t>
            </w:r>
          </w:p>
        </w:tc>
      </w:tr>
      <w:tr w:rsidR="00C57048" w:rsidRPr="003C6776" w14:paraId="63FA2AED" w14:textId="77777777" w:rsidTr="003C6776">
        <w:tc>
          <w:tcPr>
            <w:tcW w:w="2830" w:type="dxa"/>
          </w:tcPr>
          <w:p w14:paraId="224C0AF9" w14:textId="5756F96B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3C6776" w:rsidRDefault="00C57048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07/01/2023</w:t>
            </w:r>
          </w:p>
        </w:tc>
        <w:tc>
          <w:tcPr>
            <w:tcW w:w="2551" w:type="dxa"/>
          </w:tcPr>
          <w:p w14:paraId="75289134" w14:textId="77777777" w:rsidR="00167F3E" w:rsidRPr="003C6776" w:rsidRDefault="00C57048" w:rsidP="00167F3E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Prima bozza.</w:t>
            </w:r>
          </w:p>
          <w:p w14:paraId="7313EEC4" w14:textId="47D5EE6C" w:rsidR="00C57048" w:rsidRPr="003C6776" w:rsidRDefault="00C57048" w:rsidP="00167F3E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Da raffinare soprattutto durante la fase di elaborazione</w:t>
            </w:r>
          </w:p>
        </w:tc>
        <w:tc>
          <w:tcPr>
            <w:tcW w:w="2262" w:type="dxa"/>
          </w:tcPr>
          <w:p w14:paraId="5EBBC179" w14:textId="14D2E089" w:rsidR="00C57048" w:rsidRPr="003C6776" w:rsidRDefault="003C6776" w:rsidP="00E02A5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Vincenth Malato, Gabriele Vitali</w:t>
            </w:r>
          </w:p>
        </w:tc>
      </w:tr>
    </w:tbl>
    <w:p w14:paraId="7EE22BB0" w14:textId="41ECA188" w:rsidR="00C57048" w:rsidRDefault="00C57048" w:rsidP="00C57048">
      <w:pPr>
        <w:rPr>
          <w:rFonts w:ascii="Times New Roman" w:hAnsi="Times New Roman" w:cs="Times New Roman"/>
          <w:sz w:val="36"/>
          <w:szCs w:val="36"/>
        </w:rPr>
      </w:pPr>
    </w:p>
    <w:p w14:paraId="1A3EC50C" w14:textId="618CE43E" w:rsidR="00C57048" w:rsidRPr="00C57048" w:rsidRDefault="00E02A59" w:rsidP="003C6776">
      <w:pPr>
        <w:pStyle w:val="Titolo2"/>
        <w:spacing w:before="0" w:after="240"/>
      </w:pPr>
      <w:r>
        <w:t>Elenco regole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605"/>
        <w:gridCol w:w="2065"/>
        <w:gridCol w:w="2545"/>
      </w:tblGrid>
      <w:tr w:rsidR="00E02A59" w:rsidRPr="003C6776" w14:paraId="24EC429B" w14:textId="4A64EA62" w:rsidTr="00041CEB">
        <w:tc>
          <w:tcPr>
            <w:tcW w:w="1413" w:type="dxa"/>
          </w:tcPr>
          <w:p w14:paraId="3B73C7D0" w14:textId="52450541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605" w:type="dxa"/>
          </w:tcPr>
          <w:p w14:paraId="63C558CB" w14:textId="04E6E259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Regola</w:t>
            </w:r>
          </w:p>
        </w:tc>
        <w:tc>
          <w:tcPr>
            <w:tcW w:w="2065" w:type="dxa"/>
          </w:tcPr>
          <w:p w14:paraId="1C809914" w14:textId="45726E1D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Modificabilità</w:t>
            </w:r>
          </w:p>
        </w:tc>
        <w:tc>
          <w:tcPr>
            <w:tcW w:w="2545" w:type="dxa"/>
          </w:tcPr>
          <w:p w14:paraId="0C7D6830" w14:textId="18F4E7BE" w:rsidR="00E02A59" w:rsidRPr="003C6776" w:rsidRDefault="00E02A59" w:rsidP="00E02A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Sorgente</w:t>
            </w:r>
          </w:p>
        </w:tc>
      </w:tr>
      <w:tr w:rsidR="00E02A59" w:rsidRPr="003C6776" w14:paraId="6E058379" w14:textId="4212BDB3" w:rsidTr="00041CEB">
        <w:tc>
          <w:tcPr>
            <w:tcW w:w="1413" w:type="dxa"/>
          </w:tcPr>
          <w:p w14:paraId="46829D1D" w14:textId="633C2223" w:rsidR="00E02A59" w:rsidRPr="003C6776" w:rsidRDefault="00E02A59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R1</w:t>
            </w:r>
          </w:p>
        </w:tc>
        <w:tc>
          <w:tcPr>
            <w:tcW w:w="3605" w:type="dxa"/>
          </w:tcPr>
          <w:p w14:paraId="1BD24DF5" w14:textId="2F1145B8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in fase di check-in si è scelto un posto </w:t>
            </w:r>
            <w:r w:rsidR="003C6776" w:rsidRPr="003C6776">
              <w:rPr>
                <w:rFonts w:cstheme="minorHAnsi"/>
                <w:sz w:val="28"/>
                <w:szCs w:val="28"/>
              </w:rPr>
              <w:t>in prima classe</w:t>
            </w:r>
            <w:r w:rsidRPr="003C6776">
              <w:rPr>
                <w:rFonts w:cstheme="minorHAnsi"/>
                <w:sz w:val="28"/>
                <w:szCs w:val="28"/>
              </w:rPr>
              <w:t>, è richiesto il pagamento di una cifra addizionale pari a €10 rispetto al prezzo di acquisto del biglietto</w:t>
            </w:r>
          </w:p>
        </w:tc>
        <w:tc>
          <w:tcPr>
            <w:tcW w:w="2065" w:type="dxa"/>
          </w:tcPr>
          <w:p w14:paraId="640441B5" w14:textId="0FCBD1D7" w:rsidR="00E02A59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1259BA1D" w14:textId="45F580DB" w:rsidR="00E02A59" w:rsidRPr="003C6776" w:rsidRDefault="00167F3E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E02A59" w:rsidRPr="003C6776" w14:paraId="4BDF4B34" w14:textId="17459998" w:rsidTr="00041CEB">
        <w:tc>
          <w:tcPr>
            <w:tcW w:w="1413" w:type="dxa"/>
          </w:tcPr>
          <w:p w14:paraId="74ADEB74" w14:textId="67335A85" w:rsidR="00E02A59" w:rsidRPr="003C6776" w:rsidRDefault="00E02A59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R2</w:t>
            </w:r>
          </w:p>
        </w:tc>
        <w:tc>
          <w:tcPr>
            <w:tcW w:w="3605" w:type="dxa"/>
          </w:tcPr>
          <w:p w14:paraId="4F2EA791" w14:textId="12CF9975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in fase di check-in si è scelto un posto </w:t>
            </w:r>
            <w:r w:rsidR="003C6776" w:rsidRPr="003C6776">
              <w:rPr>
                <w:rFonts w:cstheme="minorHAnsi"/>
                <w:sz w:val="28"/>
                <w:szCs w:val="28"/>
              </w:rPr>
              <w:t>in</w:t>
            </w:r>
            <w:r w:rsidRPr="003C6776">
              <w:rPr>
                <w:rFonts w:cstheme="minorHAnsi"/>
                <w:sz w:val="28"/>
                <w:szCs w:val="28"/>
              </w:rPr>
              <w:t xml:space="preserve"> </w:t>
            </w:r>
            <w:r w:rsidR="003C6776" w:rsidRPr="003C6776">
              <w:rPr>
                <w:rFonts w:cstheme="minorHAnsi"/>
                <w:sz w:val="28"/>
                <w:szCs w:val="28"/>
              </w:rPr>
              <w:t>seconda classe,</w:t>
            </w:r>
            <w:r w:rsidRPr="003C6776">
              <w:rPr>
                <w:rFonts w:cstheme="minorHAnsi"/>
                <w:color w:val="FF0000"/>
                <w:sz w:val="28"/>
                <w:szCs w:val="28"/>
              </w:rPr>
              <w:t xml:space="preserve"> </w:t>
            </w:r>
            <w:r w:rsidRPr="003C6776">
              <w:rPr>
                <w:rFonts w:cstheme="minorHAnsi"/>
                <w:sz w:val="28"/>
                <w:szCs w:val="28"/>
              </w:rPr>
              <w:t>è richiesto il pagamento di una cifra addizionale pari a €5 rispetto al prezzo di acquisto del biglietto</w:t>
            </w:r>
          </w:p>
        </w:tc>
        <w:tc>
          <w:tcPr>
            <w:tcW w:w="2065" w:type="dxa"/>
          </w:tcPr>
          <w:p w14:paraId="64221264" w14:textId="3B39AEEE" w:rsidR="00E02A59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545" w:type="dxa"/>
          </w:tcPr>
          <w:p w14:paraId="0A286CAF" w14:textId="531E30C7" w:rsidR="00E02A59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Politica interna della </w:t>
            </w:r>
            <w:r w:rsidR="00E018C5">
              <w:rPr>
                <w:rFonts w:cstheme="minorHAnsi"/>
                <w:sz w:val="28"/>
                <w:szCs w:val="28"/>
              </w:rPr>
              <w:t xml:space="preserve">compagnia </w:t>
            </w:r>
            <w:r w:rsidRPr="00E018C5">
              <w:rPr>
                <w:rFonts w:cstheme="minorHAnsi"/>
                <w:vanish/>
                <w:sz w:val="28"/>
                <w:szCs w:val="28"/>
              </w:rPr>
              <w:t xml:space="preserve">compagnia </w:t>
            </w:r>
            <w:r w:rsidRPr="003C6776">
              <w:rPr>
                <w:rFonts w:cstheme="minorHAnsi"/>
                <w:sz w:val="28"/>
                <w:szCs w:val="28"/>
              </w:rPr>
              <w:t>aerea</w:t>
            </w:r>
          </w:p>
        </w:tc>
      </w:tr>
      <w:tr w:rsidR="00E018C5" w:rsidRPr="003C6776" w14:paraId="7A40E5BE" w14:textId="77777777" w:rsidTr="00041CEB">
        <w:tc>
          <w:tcPr>
            <w:tcW w:w="1413" w:type="dxa"/>
          </w:tcPr>
          <w:p w14:paraId="72BA8F98" w14:textId="441B0DFA" w:rsidR="00E018C5" w:rsidRPr="003C6776" w:rsidRDefault="00E018C5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R3</w:t>
            </w:r>
          </w:p>
        </w:tc>
        <w:tc>
          <w:tcPr>
            <w:tcW w:w="3605" w:type="dxa"/>
          </w:tcPr>
          <w:p w14:paraId="7A23A164" w14:textId="2B668865" w:rsidR="00E018C5" w:rsidRPr="003C6776" w:rsidRDefault="00E018C5" w:rsidP="00E018C5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fase di assegnazione di una promozione verrà assegnato un vantaggio ai clienti che hanno effettuato un acquisto negli ultimi 10 giorni di calendario, e nello specifico verrà assegnato un vantaggio “50% di sconto sul prossimo </w:t>
            </w:r>
            <w:r>
              <w:rPr>
                <w:rFonts w:cstheme="minorHAnsi"/>
                <w:sz w:val="28"/>
                <w:szCs w:val="28"/>
              </w:rPr>
              <w:lastRenderedPageBreak/>
              <w:t>volo” a coloro che avranno speso un importo uguale o maggiore ad € 100 iva esclusa, e un vantaggio “scegli il tuo posto gratis” a coloro che avranno speso un importo inferiore a € 100 iva esclusa.</w:t>
            </w:r>
          </w:p>
        </w:tc>
        <w:tc>
          <w:tcPr>
            <w:tcW w:w="2065" w:type="dxa"/>
          </w:tcPr>
          <w:p w14:paraId="43F37E2D" w14:textId="13A547D4" w:rsidR="00E018C5" w:rsidRPr="003C6776" w:rsidRDefault="00E018C5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Bassa</w:t>
            </w:r>
          </w:p>
        </w:tc>
        <w:tc>
          <w:tcPr>
            <w:tcW w:w="2545" w:type="dxa"/>
          </w:tcPr>
          <w:p w14:paraId="6F3C6022" w14:textId="5D48DF6C" w:rsidR="00E018C5" w:rsidRPr="003C6776" w:rsidRDefault="00E018C5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E018C5" w:rsidRPr="003C6776" w14:paraId="542C945E" w14:textId="77777777" w:rsidTr="00041CEB">
        <w:tc>
          <w:tcPr>
            <w:tcW w:w="1413" w:type="dxa"/>
          </w:tcPr>
          <w:p w14:paraId="7F7411BF" w14:textId="16466B0C" w:rsidR="00E018C5" w:rsidRDefault="00E018C5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R4</w:t>
            </w:r>
          </w:p>
        </w:tc>
        <w:tc>
          <w:tcPr>
            <w:tcW w:w="3605" w:type="dxa"/>
          </w:tcPr>
          <w:p w14:paraId="22D9D56F" w14:textId="2B71B435" w:rsidR="00E018C5" w:rsidRDefault="00E018C5" w:rsidP="00E018C5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Qualora il passeggero volesse modificare dettagli particolari della sua prenotazione, e nello specifico l’identità del viaggiatore o la data del viaggio saranno applicate delle penali, e nello specifico il biglietto subirà un aumento del 20% nel caso venga cambiata la data del viaggio, e un aumento del 35% nel caso in cui si scelga di assegnare un diverso viaggiatore alla prenotazione.</w:t>
            </w:r>
          </w:p>
        </w:tc>
        <w:tc>
          <w:tcPr>
            <w:tcW w:w="2065" w:type="dxa"/>
          </w:tcPr>
          <w:p w14:paraId="19DDBF58" w14:textId="6B7D3DBD" w:rsidR="00E018C5" w:rsidRPr="003C6776" w:rsidRDefault="00E018C5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6B025966" w14:textId="5164B8A5" w:rsidR="00E018C5" w:rsidRPr="003C6776" w:rsidRDefault="00E018C5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041CEB" w:rsidRPr="003C6776" w14:paraId="4ED0FC12" w14:textId="77777777" w:rsidTr="00041CEB">
        <w:tc>
          <w:tcPr>
            <w:tcW w:w="1413" w:type="dxa"/>
          </w:tcPr>
          <w:p w14:paraId="0C4FF32F" w14:textId="7ADCA993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E018C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605" w:type="dxa"/>
          </w:tcPr>
          <w:p w14:paraId="7230F882" w14:textId="1A316FE8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viene richiesto il rimborso di un biglietto il giorno stesso in cui è previsto il volo,  </w:t>
            </w:r>
            <w:r w:rsidR="007E2A72" w:rsidRPr="003C6776">
              <w:rPr>
                <w:rFonts w:cstheme="minorHAnsi"/>
                <w:sz w:val="28"/>
                <w:szCs w:val="28"/>
              </w:rPr>
              <w:t xml:space="preserve">non viene </w:t>
            </w:r>
            <w:r w:rsidRPr="003C6776">
              <w:rPr>
                <w:rFonts w:cstheme="minorHAnsi"/>
                <w:sz w:val="28"/>
                <w:szCs w:val="28"/>
              </w:rPr>
              <w:t>rimborsat</w:t>
            </w:r>
            <w:r w:rsidR="007E2A72" w:rsidRPr="003C6776">
              <w:rPr>
                <w:rFonts w:cstheme="minorHAnsi"/>
                <w:sz w:val="28"/>
                <w:szCs w:val="28"/>
              </w:rPr>
              <w:t>o alcun importo</w:t>
            </w:r>
          </w:p>
        </w:tc>
        <w:tc>
          <w:tcPr>
            <w:tcW w:w="2065" w:type="dxa"/>
          </w:tcPr>
          <w:p w14:paraId="5BBA9A65" w14:textId="7E0F032C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20C2089C" w14:textId="045F592A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041CEB" w:rsidRPr="003C6776" w14:paraId="0D71E927" w14:textId="77777777" w:rsidTr="00041CEB">
        <w:tc>
          <w:tcPr>
            <w:tcW w:w="1413" w:type="dxa"/>
          </w:tcPr>
          <w:p w14:paraId="42632F9B" w14:textId="69D5BFD2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E018C5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605" w:type="dxa"/>
          </w:tcPr>
          <w:p w14:paraId="72262AD1" w14:textId="4B7B387A" w:rsidR="00041CEB" w:rsidRPr="003C6776" w:rsidRDefault="0068745E" w:rsidP="003C6776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viene richiesto il rimborso di un biglietto </w:t>
            </w:r>
            <w:r w:rsidR="007E2A72" w:rsidRPr="003C6776">
              <w:rPr>
                <w:rFonts w:cstheme="minorHAnsi"/>
                <w:sz w:val="28"/>
                <w:szCs w:val="28"/>
              </w:rPr>
              <w:t>almeno 2 giorni prima da quello</w:t>
            </w:r>
            <w:r w:rsidRPr="003C6776">
              <w:rPr>
                <w:rFonts w:cstheme="minorHAnsi"/>
                <w:sz w:val="28"/>
                <w:szCs w:val="28"/>
              </w:rPr>
              <w:t xml:space="preserve"> in cui è previsto il volo,  la cifra rimborsata ammonta al 25% del costo del biglietto</w:t>
            </w:r>
          </w:p>
        </w:tc>
        <w:tc>
          <w:tcPr>
            <w:tcW w:w="2065" w:type="dxa"/>
          </w:tcPr>
          <w:p w14:paraId="3D458824" w14:textId="7E4D7DD4" w:rsidR="00041CEB" w:rsidRPr="003C6776" w:rsidRDefault="00041CEB" w:rsidP="00041CE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2F849C6E" w14:textId="58EC4280" w:rsidR="00041CEB" w:rsidRPr="003C6776" w:rsidRDefault="00041CEB" w:rsidP="00041CE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0068745E" w:rsidRPr="003C6776" w14:paraId="6A1F5F6A" w14:textId="77777777" w:rsidTr="00041CEB">
        <w:tc>
          <w:tcPr>
            <w:tcW w:w="1413" w:type="dxa"/>
          </w:tcPr>
          <w:p w14:paraId="364F4448" w14:textId="2B062B29" w:rsidR="0068745E" w:rsidRPr="003C6776" w:rsidRDefault="0068745E" w:rsidP="0068745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</w:t>
            </w:r>
            <w:r w:rsidR="00E018C5">
              <w:rPr>
                <w:rFonts w:cstheme="minorHAnsi"/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3605" w:type="dxa"/>
          </w:tcPr>
          <w:p w14:paraId="19FB5381" w14:textId="69D7CEFF" w:rsidR="0068745E" w:rsidRPr="003C6776" w:rsidRDefault="0068745E" w:rsidP="0068745E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Se viene richiesto il rimborso di un biglietto entro 1 mese dal giorno in cui è previsto il volo,  la cifra rimborsata ammonta al 50% del costo del biglietto</w:t>
            </w:r>
          </w:p>
        </w:tc>
        <w:tc>
          <w:tcPr>
            <w:tcW w:w="2065" w:type="dxa"/>
          </w:tcPr>
          <w:p w14:paraId="59BF2B11" w14:textId="08A77F80" w:rsidR="0068745E" w:rsidRPr="003C6776" w:rsidRDefault="0068745E" w:rsidP="0068745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545" w:type="dxa"/>
          </w:tcPr>
          <w:p w14:paraId="15E415A7" w14:textId="1CD319E2" w:rsidR="0068745E" w:rsidRPr="003C6776" w:rsidRDefault="0068745E" w:rsidP="0068745E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</w:tbl>
    <w:p w14:paraId="5ED38978" w14:textId="77777777" w:rsidR="001B568D" w:rsidRPr="00C57048" w:rsidRDefault="001B568D" w:rsidP="00C57048">
      <w:pPr>
        <w:spacing w:before="120" w:after="120"/>
        <w:rPr>
          <w:rFonts w:ascii="Times New Roman" w:hAnsi="Times New Roman" w:cs="Times New Roman"/>
          <w:sz w:val="36"/>
          <w:szCs w:val="36"/>
        </w:rPr>
      </w:pPr>
    </w:p>
    <w:sectPr w:rsidR="001B568D" w:rsidRPr="00C57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AA"/>
    <w:rsid w:val="00036C31"/>
    <w:rsid w:val="00041CEB"/>
    <w:rsid w:val="00167F3E"/>
    <w:rsid w:val="001B568D"/>
    <w:rsid w:val="002579E4"/>
    <w:rsid w:val="003C6776"/>
    <w:rsid w:val="004C63AA"/>
    <w:rsid w:val="004E3259"/>
    <w:rsid w:val="0068745E"/>
    <w:rsid w:val="007640CC"/>
    <w:rsid w:val="007B7DC9"/>
    <w:rsid w:val="007E2A72"/>
    <w:rsid w:val="00843994"/>
    <w:rsid w:val="00C57048"/>
    <w:rsid w:val="00E018C5"/>
    <w:rsid w:val="00E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677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6776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Vincenth</cp:lastModifiedBy>
  <cp:revision>2</cp:revision>
  <dcterms:created xsi:type="dcterms:W3CDTF">2023-01-30T12:58:00Z</dcterms:created>
  <dcterms:modified xsi:type="dcterms:W3CDTF">2023-01-30T12:58:00Z</dcterms:modified>
</cp:coreProperties>
</file>