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A76F9" w14:textId="77777777" w:rsidR="00F33DD5" w:rsidRDefault="00F33DD5" w:rsidP="00F33DD5"/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73"/>
        <w:gridCol w:w="5512"/>
        <w:gridCol w:w="736"/>
        <w:gridCol w:w="1941"/>
      </w:tblGrid>
      <w:tr w:rsidR="00F33DD5" w:rsidRPr="009912CD" w14:paraId="76113761" w14:textId="77777777" w:rsidTr="00920E1D">
        <w:trPr>
          <w:trHeight w:val="454"/>
        </w:trPr>
        <w:tc>
          <w:tcPr>
            <w:tcW w:w="482" w:type="pct"/>
            <w:shd w:val="clear" w:color="auto" w:fill="auto"/>
          </w:tcPr>
          <w:p w14:paraId="5F1301C7" w14:textId="77777777" w:rsidR="00F33DD5" w:rsidRPr="001F0844" w:rsidRDefault="00F33DD5" w:rsidP="00920E1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NOM</w:t>
            </w:r>
          </w:p>
        </w:tc>
        <w:tc>
          <w:tcPr>
            <w:tcW w:w="3040" w:type="pct"/>
            <w:shd w:val="clear" w:color="auto" w:fill="auto"/>
          </w:tcPr>
          <w:p w14:paraId="77380888" w14:textId="77777777" w:rsidR="00F33DD5" w:rsidRPr="009912CD" w:rsidRDefault="00F33DD5" w:rsidP="00920E1D"/>
        </w:tc>
        <w:tc>
          <w:tcPr>
            <w:tcW w:w="406" w:type="pct"/>
          </w:tcPr>
          <w:p w14:paraId="3BAC300F" w14:textId="77777777" w:rsidR="00F33DD5" w:rsidRPr="009912CD" w:rsidRDefault="00F33DD5" w:rsidP="00920E1D">
            <w:r>
              <w:rPr>
                <w:b/>
                <w:color w:val="0070C0"/>
              </w:rPr>
              <w:t>Série</w:t>
            </w:r>
          </w:p>
        </w:tc>
        <w:tc>
          <w:tcPr>
            <w:tcW w:w="1071" w:type="pct"/>
          </w:tcPr>
          <w:p w14:paraId="57BC8398" w14:textId="77777777" w:rsidR="00F33DD5" w:rsidRPr="009912CD" w:rsidRDefault="00F33DD5" w:rsidP="00920E1D"/>
        </w:tc>
      </w:tr>
      <w:tr w:rsidR="00F33DD5" w:rsidRPr="009912CD" w14:paraId="315DD4F0" w14:textId="77777777" w:rsidTr="00920E1D">
        <w:trPr>
          <w:trHeight w:val="454"/>
        </w:trPr>
        <w:tc>
          <w:tcPr>
            <w:tcW w:w="482" w:type="pct"/>
            <w:shd w:val="clear" w:color="auto" w:fill="auto"/>
          </w:tcPr>
          <w:p w14:paraId="0D868A4A" w14:textId="77777777" w:rsidR="00F33DD5" w:rsidRPr="001F0844" w:rsidRDefault="00F33DD5" w:rsidP="00920E1D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Prénom</w:t>
            </w:r>
          </w:p>
        </w:tc>
        <w:tc>
          <w:tcPr>
            <w:tcW w:w="3040" w:type="pct"/>
            <w:shd w:val="clear" w:color="auto" w:fill="auto"/>
          </w:tcPr>
          <w:p w14:paraId="7D73EAB5" w14:textId="77777777" w:rsidR="00F33DD5" w:rsidRDefault="00F33DD5" w:rsidP="00920E1D"/>
        </w:tc>
        <w:tc>
          <w:tcPr>
            <w:tcW w:w="406" w:type="pct"/>
          </w:tcPr>
          <w:p w14:paraId="630019F0" w14:textId="77777777" w:rsidR="00F33DD5" w:rsidRDefault="00F33DD5" w:rsidP="00920E1D">
            <w:r>
              <w:rPr>
                <w:b/>
                <w:color w:val="0070C0"/>
              </w:rPr>
              <w:t>Date</w:t>
            </w:r>
          </w:p>
        </w:tc>
        <w:tc>
          <w:tcPr>
            <w:tcW w:w="1071" w:type="pct"/>
          </w:tcPr>
          <w:p w14:paraId="15EFF384" w14:textId="3D8FCF8B" w:rsidR="00F33DD5" w:rsidRDefault="00041943" w:rsidP="00920E1D">
            <w:r>
              <w:t>10</w:t>
            </w:r>
            <w:r w:rsidR="006F4ADC">
              <w:t>/06</w:t>
            </w:r>
            <w:r w:rsidR="00030807">
              <w:t>/202</w:t>
            </w:r>
            <w:r w:rsidR="006F4ADC">
              <w:t>1</w:t>
            </w:r>
          </w:p>
        </w:tc>
      </w:tr>
      <w:tr w:rsidR="00F33DD5" w:rsidRPr="009912CD" w14:paraId="243359D5" w14:textId="77777777" w:rsidTr="00920E1D">
        <w:trPr>
          <w:trHeight w:val="454"/>
        </w:trPr>
        <w:tc>
          <w:tcPr>
            <w:tcW w:w="3523" w:type="pct"/>
            <w:gridSpan w:val="2"/>
            <w:shd w:val="clear" w:color="auto" w:fill="auto"/>
          </w:tcPr>
          <w:p w14:paraId="77BEC7B0" w14:textId="77777777" w:rsidR="00F33DD5" w:rsidRDefault="00F33DD5" w:rsidP="00920E1D">
            <w:r>
              <w:rPr>
                <w:b/>
                <w:color w:val="0070C0"/>
              </w:rPr>
              <w:t xml:space="preserve">Nom d’utilisateur / login du compte examen </w:t>
            </w:r>
            <w:r w:rsidRPr="005301F8">
              <w:rPr>
                <w:i/>
              </w:rPr>
              <w:t xml:space="preserve">(Exemple : </w:t>
            </w:r>
            <w:r>
              <w:rPr>
                <w:i/>
              </w:rPr>
              <w:t>hs</w:t>
            </w:r>
            <w:r w:rsidRPr="005301F8">
              <w:rPr>
                <w:i/>
              </w:rPr>
              <w:t>124)</w:t>
            </w:r>
          </w:p>
        </w:tc>
        <w:tc>
          <w:tcPr>
            <w:tcW w:w="1477" w:type="pct"/>
            <w:gridSpan w:val="2"/>
          </w:tcPr>
          <w:p w14:paraId="6CFF963B" w14:textId="77777777" w:rsidR="00F33DD5" w:rsidRDefault="00F33DD5" w:rsidP="00920E1D"/>
        </w:tc>
      </w:tr>
    </w:tbl>
    <w:p w14:paraId="610A18B8" w14:textId="77777777" w:rsidR="00F33DD5" w:rsidRDefault="00F33DD5" w:rsidP="00F33DD5"/>
    <w:p w14:paraId="5B632A9A" w14:textId="77777777" w:rsidR="00F33DD5" w:rsidRDefault="00F33DD5" w:rsidP="00F33DD5"/>
    <w:p w14:paraId="06663508" w14:textId="77777777" w:rsidR="00F33DD5" w:rsidRDefault="00F33DD5" w:rsidP="00F33DD5"/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1"/>
        <w:gridCol w:w="6731"/>
      </w:tblGrid>
      <w:tr w:rsidR="00F33DD5" w:rsidRPr="009912CD" w14:paraId="088F6B0A" w14:textId="77777777" w:rsidTr="00920E1D">
        <w:trPr>
          <w:trHeight w:val="57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1A0D3AA4" w14:textId="77777777" w:rsidR="00F33DD5" w:rsidRPr="009912CD" w:rsidRDefault="00F33DD5" w:rsidP="00920E1D">
            <w:r w:rsidRPr="00783C4B">
              <w:t>Institut Paul Lambin</w:t>
            </w:r>
            <w:r w:rsidRPr="00783C4B">
              <w:tab/>
            </w:r>
            <w:r w:rsidRPr="00783C4B">
              <w:tab/>
            </w:r>
            <w:r w:rsidRPr="00783C4B">
              <w:tab/>
            </w:r>
            <w:r w:rsidRPr="00783C4B">
              <w:tab/>
            </w:r>
            <w:r w:rsidRPr="00783C4B">
              <w:tab/>
            </w:r>
            <w:r w:rsidRPr="00783C4B">
              <w:tab/>
              <w:t xml:space="preserve">   </w:t>
            </w:r>
            <w:r>
              <w:t xml:space="preserve">                  </w:t>
            </w:r>
          </w:p>
        </w:tc>
      </w:tr>
      <w:tr w:rsidR="00F33DD5" w:rsidRPr="009912CD" w14:paraId="7C96149F" w14:textId="77777777" w:rsidTr="00920E1D">
        <w:trPr>
          <w:trHeight w:val="57"/>
        </w:trPr>
        <w:tc>
          <w:tcPr>
            <w:tcW w:w="5000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010A20B9" w14:textId="371182E3" w:rsidR="00F33DD5" w:rsidRPr="005301F8" w:rsidRDefault="00F33DD5" w:rsidP="00920E1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Examen </w:t>
            </w:r>
            <w:r w:rsidRPr="00783C4B">
              <w:rPr>
                <w:u w:val="single"/>
              </w:rPr>
              <w:t>d</w:t>
            </w:r>
            <w:r>
              <w:rPr>
                <w:u w:val="single"/>
              </w:rPr>
              <w:t>’</w:t>
            </w:r>
            <w:proofErr w:type="spellStart"/>
            <w:r>
              <w:rPr>
                <w:u w:val="single"/>
              </w:rPr>
              <w:t>Agorithmique</w:t>
            </w:r>
            <w:proofErr w:type="spellEnd"/>
            <w:r>
              <w:rPr>
                <w:u w:val="single"/>
              </w:rPr>
              <w:t> sur machine</w:t>
            </w:r>
          </w:p>
        </w:tc>
      </w:tr>
      <w:tr w:rsidR="00F33DD5" w:rsidRPr="000227E8" w14:paraId="06951499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A2198A" w14:textId="77777777" w:rsidR="00F33DD5" w:rsidRPr="00783C4B" w:rsidRDefault="00F33DD5" w:rsidP="00920E1D">
            <w:r w:rsidRPr="00783C4B">
              <w:t>Titulaire(s)</w:t>
            </w:r>
            <w:r>
              <w:t> :</w:t>
            </w:r>
            <w:r w:rsidRPr="00783C4B">
              <w:t> 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79BA9939" w14:textId="572726C3" w:rsidR="000227E8" w:rsidRPr="000227E8" w:rsidRDefault="00F33DD5" w:rsidP="00920E1D">
            <w:pPr>
              <w:jc w:val="both"/>
              <w:rPr>
                <w:lang w:val="nl-BE"/>
              </w:rPr>
            </w:pPr>
            <w:r w:rsidRPr="000227E8">
              <w:rPr>
                <w:lang w:val="nl-BE"/>
              </w:rPr>
              <w:t xml:space="preserve">Annick Dupont, </w:t>
            </w:r>
            <w:r w:rsidR="000227E8" w:rsidRPr="000227E8">
              <w:rPr>
                <w:lang w:val="nl-BE"/>
              </w:rPr>
              <w:t>José Vander Meulen, Anthony Leg</w:t>
            </w:r>
            <w:r w:rsidR="000227E8">
              <w:rPr>
                <w:lang w:val="nl-BE"/>
              </w:rPr>
              <w:t xml:space="preserve">rand, Grégory </w:t>
            </w:r>
            <w:proofErr w:type="spellStart"/>
            <w:r w:rsidR="000227E8">
              <w:rPr>
                <w:lang w:val="nl-BE"/>
              </w:rPr>
              <w:t>Seront</w:t>
            </w:r>
            <w:proofErr w:type="spellEnd"/>
            <w:r w:rsidR="000227E8">
              <w:rPr>
                <w:lang w:val="nl-BE"/>
              </w:rPr>
              <w:t xml:space="preserve">, Isabelle </w:t>
            </w:r>
            <w:proofErr w:type="spellStart"/>
            <w:r w:rsidR="000227E8">
              <w:rPr>
                <w:lang w:val="nl-BE"/>
              </w:rPr>
              <w:t>Cambron</w:t>
            </w:r>
            <w:proofErr w:type="spellEnd"/>
          </w:p>
        </w:tc>
      </w:tr>
      <w:tr w:rsidR="00F33DD5" w:rsidRPr="009912CD" w14:paraId="3F0C9489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43F2D9" w14:textId="77777777" w:rsidR="00F33DD5" w:rsidRPr="00783C4B" w:rsidRDefault="00F33DD5" w:rsidP="00920E1D">
            <w:r w:rsidRPr="00783C4B">
              <w:t>Année(s) d’études</w:t>
            </w:r>
            <w:r>
              <w:t> :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69C82A53" w14:textId="77777777" w:rsidR="00F33DD5" w:rsidRPr="00783C4B" w:rsidRDefault="00F33DD5" w:rsidP="00920E1D">
            <w:r w:rsidRPr="00783C4B">
              <w:t xml:space="preserve">Bloc </w:t>
            </w:r>
            <w:r>
              <w:t>1</w:t>
            </w:r>
          </w:p>
        </w:tc>
      </w:tr>
      <w:tr w:rsidR="00F33DD5" w:rsidRPr="009912CD" w14:paraId="21201EAE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AB1233" w14:textId="77777777" w:rsidR="00F33DD5" w:rsidRPr="00783C4B" w:rsidRDefault="00F33DD5" w:rsidP="00920E1D">
            <w:r w:rsidRPr="00783C4B">
              <w:t>Durée</w:t>
            </w:r>
            <w:r>
              <w:t xml:space="preserve"> :</w:t>
            </w:r>
            <w:r w:rsidRPr="00783C4B">
              <w:t> 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DE624D7" w14:textId="77777777" w:rsidR="00F33DD5" w:rsidRPr="00783C4B" w:rsidRDefault="00F33DD5" w:rsidP="00920E1D">
            <w:r>
              <w:t>1</w:t>
            </w:r>
            <w:r w:rsidRPr="00783C4B">
              <w:t>h</w:t>
            </w:r>
            <w:r>
              <w:t>30</w:t>
            </w:r>
            <w:r w:rsidRPr="00783C4B">
              <w:t xml:space="preserve"> ; pas de sortie durant les 60 premières minutes</w:t>
            </w:r>
          </w:p>
        </w:tc>
      </w:tr>
      <w:tr w:rsidR="00F33DD5" w:rsidRPr="009912CD" w14:paraId="77FEA5A8" w14:textId="77777777" w:rsidTr="00920E1D">
        <w:trPr>
          <w:trHeight w:val="57"/>
        </w:trPr>
        <w:tc>
          <w:tcPr>
            <w:tcW w:w="128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45B321" w14:textId="77777777" w:rsidR="00F33DD5" w:rsidRPr="00783C4B" w:rsidRDefault="00F33DD5" w:rsidP="00920E1D">
            <w:r w:rsidRPr="00783C4B">
              <w:t>Nombre de pages</w:t>
            </w:r>
            <w:r>
              <w:t> :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54F5E27D" w14:textId="77777777" w:rsidR="00F33DD5" w:rsidRPr="00783C4B" w:rsidRDefault="00F33DD5" w:rsidP="00920E1D">
            <w:r>
              <w:t>4</w:t>
            </w:r>
          </w:p>
        </w:tc>
      </w:tr>
      <w:tr w:rsidR="00F33DD5" w:rsidRPr="009912CD" w14:paraId="72AE4DB6" w14:textId="77777777" w:rsidTr="00920E1D">
        <w:trPr>
          <w:trHeight w:val="57"/>
        </w:trPr>
        <w:tc>
          <w:tcPr>
            <w:tcW w:w="1286" w:type="pct"/>
            <w:tcBorders>
              <w:top w:val="nil"/>
              <w:right w:val="nil"/>
            </w:tcBorders>
            <w:shd w:val="clear" w:color="auto" w:fill="auto"/>
          </w:tcPr>
          <w:p w14:paraId="7F260C79" w14:textId="77777777" w:rsidR="00F33DD5" w:rsidRPr="00783C4B" w:rsidRDefault="00F33DD5" w:rsidP="00920E1D">
            <w:r w:rsidRPr="00783C4B">
              <w:t>Modalités</w:t>
            </w:r>
            <w:r>
              <w:t> :</w:t>
            </w:r>
          </w:p>
        </w:tc>
        <w:tc>
          <w:tcPr>
            <w:tcW w:w="3714" w:type="pct"/>
            <w:tcBorders>
              <w:top w:val="nil"/>
              <w:left w:val="nil"/>
            </w:tcBorders>
            <w:shd w:val="clear" w:color="auto" w:fill="auto"/>
          </w:tcPr>
          <w:p w14:paraId="71B97444" w14:textId="5335E8CE" w:rsidR="00F33DD5" w:rsidRPr="00783C4B" w:rsidRDefault="00F33DD5" w:rsidP="00920E1D">
            <w:r>
              <w:t>p</w:t>
            </w:r>
            <w:r w:rsidRPr="008A3EE2">
              <w:t xml:space="preserve">as </w:t>
            </w:r>
            <w:r>
              <w:t>d’</w:t>
            </w:r>
            <w:r w:rsidRPr="008A3EE2">
              <w:t xml:space="preserve">accès à </w:t>
            </w:r>
            <w:r>
              <w:t>i</w:t>
            </w:r>
            <w:r w:rsidRPr="008A3EE2">
              <w:t>nternet</w:t>
            </w:r>
            <w:r>
              <w:t>, copions : 4 feuilles manuscrites</w:t>
            </w:r>
            <w:r w:rsidR="0036458A">
              <w:t xml:space="preserve"> A4</w:t>
            </w:r>
            <w:r>
              <w:t xml:space="preserve"> de votre écritures</w:t>
            </w:r>
          </w:p>
        </w:tc>
      </w:tr>
    </w:tbl>
    <w:p w14:paraId="23E82672" w14:textId="77777777" w:rsidR="00F33DD5" w:rsidRDefault="00F33DD5" w:rsidP="00F33DD5"/>
    <w:p w14:paraId="1C17A979" w14:textId="77777777" w:rsidR="00F33DD5" w:rsidRDefault="00F33DD5" w:rsidP="00F33DD5"/>
    <w:p w14:paraId="52CD5A6D" w14:textId="77777777" w:rsidR="00F33DD5" w:rsidRDefault="00F33DD5" w:rsidP="00F33DD5">
      <w:pPr>
        <w:pStyle w:val="Titre6"/>
      </w:pPr>
      <w:r>
        <w:t>Consignes générales</w:t>
      </w:r>
    </w:p>
    <w:p w14:paraId="2B12EEC7" w14:textId="77777777" w:rsidR="00F33DD5" w:rsidRPr="00E458A9" w:rsidRDefault="00F33DD5" w:rsidP="00F33DD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Au démarrage d’Eclipse, sélectionnez le répertoire </w:t>
      </w:r>
      <w:r w:rsidRPr="005301F8">
        <w:rPr>
          <w:b/>
          <w:lang w:val="fr-BE"/>
        </w:rPr>
        <w:t>U:\</w:t>
      </w:r>
      <w:r>
        <w:rPr>
          <w:lang w:val="fr-BE"/>
        </w:rPr>
        <w:t xml:space="preserve"> comme </w:t>
      </w:r>
      <w:proofErr w:type="spellStart"/>
      <w:r>
        <w:rPr>
          <w:lang w:val="fr-BE"/>
        </w:rPr>
        <w:t>workspace</w:t>
      </w:r>
      <w:proofErr w:type="spellEnd"/>
      <w:r>
        <w:rPr>
          <w:lang w:val="fr-BE"/>
        </w:rPr>
        <w:t xml:space="preserve">. </w:t>
      </w:r>
      <w:r w:rsidRPr="009F13CB">
        <w:rPr>
          <w:lang w:val="fr-BE"/>
        </w:rPr>
        <w:t xml:space="preserve">Créez un projet </w:t>
      </w:r>
      <w:r w:rsidRPr="00E458A9">
        <w:rPr>
          <w:lang w:val="fr-BE"/>
        </w:rPr>
        <w:t xml:space="preserve">Java nommé </w:t>
      </w:r>
      <w:r w:rsidRPr="00E458A9">
        <w:rPr>
          <w:b/>
          <w:lang w:val="fr-BE"/>
        </w:rPr>
        <w:t>NOM_PRENOM</w:t>
      </w:r>
      <w:r w:rsidRPr="00E458A9">
        <w:rPr>
          <w:lang w:val="fr-BE"/>
        </w:rPr>
        <w:t xml:space="preserve"> au sein d'Eclipse, dont le chemin est : </w:t>
      </w:r>
      <w:r w:rsidRPr="005301F8">
        <w:rPr>
          <w:b/>
          <w:lang w:val="fr-BE"/>
        </w:rPr>
        <w:t>U:\NOM_PRENOM</w:t>
      </w:r>
      <w:r>
        <w:rPr>
          <w:lang w:val="fr-BE"/>
        </w:rPr>
        <w:t xml:space="preserve"> NB : </w:t>
      </w:r>
      <w:r w:rsidRPr="00E458A9">
        <w:rPr>
          <w:lang w:val="fr-BE"/>
        </w:rPr>
        <w:t>pas de caractères spéciaux</w:t>
      </w:r>
      <w:r>
        <w:rPr>
          <w:lang w:val="fr-BE"/>
        </w:rPr>
        <w:t xml:space="preserve"> : </w:t>
      </w:r>
      <w:r w:rsidRPr="00E458A9">
        <w:rPr>
          <w:lang w:val="fr-BE"/>
        </w:rPr>
        <w:t>accents…</w:t>
      </w:r>
      <w:r>
        <w:rPr>
          <w:lang w:val="fr-BE"/>
        </w:rPr>
        <w:t xml:space="preserve"> </w:t>
      </w:r>
      <w:r w:rsidRPr="005301F8">
        <w:rPr>
          <w:b/>
          <w:lang w:val="fr-BE"/>
        </w:rPr>
        <w:t>NOM</w:t>
      </w:r>
      <w:r w:rsidRPr="00B2218C">
        <w:rPr>
          <w:lang w:val="fr-BE"/>
        </w:rPr>
        <w:t xml:space="preserve"> et </w:t>
      </w:r>
      <w:r w:rsidRPr="005301F8">
        <w:rPr>
          <w:b/>
          <w:lang w:val="fr-BE"/>
        </w:rPr>
        <w:t>PRENOM</w:t>
      </w:r>
      <w:r>
        <w:rPr>
          <w:lang w:val="fr-BE"/>
        </w:rPr>
        <w:t xml:space="preserve"> sont</w:t>
      </w:r>
      <w:r w:rsidRPr="00B2218C">
        <w:rPr>
          <w:lang w:val="fr-BE"/>
        </w:rPr>
        <w:t xml:space="preserve"> à remplacer par </w:t>
      </w:r>
      <w:r>
        <w:rPr>
          <w:lang w:val="fr-BE"/>
        </w:rPr>
        <w:t>vos</w:t>
      </w:r>
      <w:r w:rsidRPr="00B2218C">
        <w:rPr>
          <w:lang w:val="fr-BE"/>
        </w:rPr>
        <w:t xml:space="preserve"> nom et prénom</w:t>
      </w:r>
      <w:r>
        <w:rPr>
          <w:lang w:val="fr-BE"/>
        </w:rPr>
        <w:t> !</w:t>
      </w:r>
    </w:p>
    <w:p w14:paraId="105F0058" w14:textId="77777777" w:rsidR="00F33DD5" w:rsidRPr="005301F8" w:rsidRDefault="00F33DD5" w:rsidP="00F33DD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Via l’explorateur de fichiers, v</w:t>
      </w:r>
      <w:r w:rsidRPr="005301F8">
        <w:rPr>
          <w:lang w:val="fr-BE"/>
        </w:rPr>
        <w:t>érifiez que votre projet se trouve bien</w:t>
      </w:r>
      <w:r>
        <w:rPr>
          <w:lang w:val="fr-BE"/>
        </w:rPr>
        <w:t xml:space="preserve"> sous </w:t>
      </w:r>
      <w:r w:rsidRPr="00E458A9">
        <w:rPr>
          <w:b/>
          <w:lang w:val="fr-BE"/>
        </w:rPr>
        <w:t>U:\NOM_PRENOM</w:t>
      </w:r>
      <w:r>
        <w:rPr>
          <w:b/>
          <w:lang w:val="fr-BE"/>
        </w:rPr>
        <w:t xml:space="preserve"> </w:t>
      </w:r>
      <w:r w:rsidRPr="005301F8">
        <w:rPr>
          <w:lang w:val="fr-BE"/>
        </w:rPr>
        <w:t>(par e</w:t>
      </w:r>
      <w:r w:rsidRPr="004D668D">
        <w:rPr>
          <w:lang w:val="fr-BE"/>
        </w:rPr>
        <w:t>xemple</w:t>
      </w:r>
      <w:r>
        <w:rPr>
          <w:lang w:val="fr-BE"/>
        </w:rPr>
        <w:t xml:space="preserve"> : </w:t>
      </w:r>
      <w:r w:rsidRPr="005A60A7">
        <w:rPr>
          <w:b/>
          <w:lang w:val="fr-BE"/>
        </w:rPr>
        <w:t>U:\</w:t>
      </w:r>
      <w:r>
        <w:rPr>
          <w:b/>
          <w:lang w:val="fr-BE"/>
        </w:rPr>
        <w:t>TORVALDS_LINUS</w:t>
      </w:r>
      <w:r w:rsidRPr="005301F8">
        <w:rPr>
          <w:lang w:val="fr-BE"/>
        </w:rPr>
        <w:t>)</w:t>
      </w:r>
      <w:r>
        <w:rPr>
          <w:lang w:val="fr-BE"/>
        </w:rPr>
        <w:t>. Tout fichier présent à un autre emplacement ne sera pas évalué !</w:t>
      </w:r>
    </w:p>
    <w:p w14:paraId="16454B99" w14:textId="77777777" w:rsidR="00F33DD5" w:rsidRDefault="00F33DD5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br w:type="page"/>
      </w:r>
    </w:p>
    <w:p w14:paraId="05B1BF80" w14:textId="2CE008AE" w:rsidR="00083B1F" w:rsidRDefault="002028F3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Examen d’algorithmique – </w:t>
      </w:r>
      <w:r w:rsidR="000227E8">
        <w:rPr>
          <w:b/>
          <w:color w:val="00B0F0"/>
          <w:sz w:val="28"/>
          <w:szCs w:val="28"/>
        </w:rPr>
        <w:t>juin</w:t>
      </w:r>
      <w:r>
        <w:rPr>
          <w:b/>
          <w:color w:val="00B0F0"/>
          <w:sz w:val="28"/>
          <w:szCs w:val="28"/>
        </w:rPr>
        <w:t xml:space="preserve"> 2021</w:t>
      </w:r>
    </w:p>
    <w:p w14:paraId="6423B13D" w14:textId="77777777" w:rsidR="0024703C" w:rsidRDefault="0024703C">
      <w:pPr>
        <w:rPr>
          <w:b/>
          <w:color w:val="00B0F0"/>
          <w:sz w:val="28"/>
          <w:szCs w:val="28"/>
        </w:rPr>
      </w:pPr>
    </w:p>
    <w:p w14:paraId="4E017006" w14:textId="36E4EE2E" w:rsidR="0024703C" w:rsidRPr="006C6093" w:rsidRDefault="0008480A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Poker généralisé simplifié</w:t>
      </w:r>
    </w:p>
    <w:p w14:paraId="1D969B27" w14:textId="1F310FE1" w:rsidR="0008480A" w:rsidRDefault="0008480A" w:rsidP="0024703C">
      <w:r>
        <w:t>Nous allons au cours de cet examen implément</w:t>
      </w:r>
      <w:r w:rsidR="00041943">
        <w:t>er</w:t>
      </w:r>
      <w:r>
        <w:t xml:space="preserve"> un jeu de dés « généralisé ». Ce jeu se joue avec N dés de M faces. Le N et le M seront décidés en début de partie</w:t>
      </w:r>
      <w:r w:rsidR="00077FA7">
        <w:t>.</w:t>
      </w:r>
    </w:p>
    <w:p w14:paraId="327D1CB6" w14:textId="7ED1E931" w:rsidR="0008480A" w:rsidRDefault="0008480A" w:rsidP="0024703C">
      <w:r>
        <w:t>Lorsqu’on lance un dé de M faces, on obtient un nombre entre 1 et M. Notre jeu se joue avec N dés, nous lancerons donc N dés.</w:t>
      </w:r>
    </w:p>
    <w:p w14:paraId="48F52356" w14:textId="2187F652" w:rsidR="0008480A" w:rsidRDefault="00077FA7" w:rsidP="0024703C">
      <w:r>
        <w:t>Dans notre jeu, la valeur d’un jet de dés est fonction de choses : les groupements de dés ayant le même nombre et la valeur de ceux-ci.</w:t>
      </w:r>
    </w:p>
    <w:p w14:paraId="6CC61915" w14:textId="6799A45A" w:rsidR="00077FA7" w:rsidRDefault="00077FA7" w:rsidP="0024703C">
      <w:r>
        <w:t>Par exemple</w:t>
      </w:r>
      <w:r w:rsidR="007B4E7F">
        <w:t> :</w:t>
      </w:r>
    </w:p>
    <w:p w14:paraId="78015A4A" w14:textId="2DDBAC9B" w:rsidR="00077FA7" w:rsidRDefault="00077FA7" w:rsidP="00077FA7">
      <w:pPr>
        <w:pStyle w:val="Paragraphedeliste"/>
        <w:numPr>
          <w:ilvl w:val="0"/>
          <w:numId w:val="2"/>
        </w:numPr>
      </w:pPr>
      <w:proofErr w:type="gramStart"/>
      <w:r>
        <w:t>dans</w:t>
      </w:r>
      <w:proofErr w:type="gramEnd"/>
      <w:r>
        <w:t xml:space="preserve"> le jet {5, 1, 5, 1, 1} il y deux groupements : 3 x le 1 et 2 x le 5.</w:t>
      </w:r>
    </w:p>
    <w:p w14:paraId="53CD084C" w14:textId="66D4B873" w:rsidR="00077FA7" w:rsidRDefault="00077FA7" w:rsidP="00077FA7">
      <w:pPr>
        <w:pStyle w:val="Paragraphedeliste"/>
        <w:numPr>
          <w:ilvl w:val="0"/>
          <w:numId w:val="2"/>
        </w:numPr>
      </w:pPr>
      <w:proofErr w:type="gramStart"/>
      <w:r>
        <w:t>dans</w:t>
      </w:r>
      <w:proofErr w:type="gramEnd"/>
      <w:r>
        <w:t xml:space="preserve"> le jet {5, 1, 4, </w:t>
      </w:r>
      <w:r w:rsidR="00BE6E02">
        <w:t>3</w:t>
      </w:r>
      <w:r>
        <w:t xml:space="preserve">, 1} il y 4 groupements : 2 x le 1, 1 x le 5, 1 x le 4 et 1 x le </w:t>
      </w:r>
      <w:r w:rsidR="00BE6E02">
        <w:t>3</w:t>
      </w:r>
      <w:r>
        <w:t>.</w:t>
      </w:r>
    </w:p>
    <w:p w14:paraId="4B0B6783" w14:textId="32B7CFB7" w:rsidR="00DA0DD3" w:rsidRDefault="00DA0DD3" w:rsidP="00077FA7">
      <w:r>
        <w:t>Notez que l’ordre dans lequel les nombre</w:t>
      </w:r>
      <w:r w:rsidR="00BE6E02">
        <w:t>s</w:t>
      </w:r>
      <w:r>
        <w:t xml:space="preserve"> apparaissent n’a pas d’importance.</w:t>
      </w:r>
    </w:p>
    <w:p w14:paraId="5F798415" w14:textId="5F9DDFB5" w:rsidR="00077FA7" w:rsidRDefault="007B4E7F" w:rsidP="00077FA7">
      <w:r>
        <w:t>La valeur d’u</w:t>
      </w:r>
      <w:r w:rsidR="00077FA7">
        <w:t xml:space="preserve">n groupement de dés dépend d’abord du nombre de dés ensuite de la valeur des dés. Quatre dés avec le même nombre seront toujours plus fort que 3 dés avec le même nombre. Par contre en cas d’égalité, c’est le </w:t>
      </w:r>
      <w:r>
        <w:t xml:space="preserve">groupement </w:t>
      </w:r>
      <w:r w:rsidR="00041943">
        <w:t>dont</w:t>
      </w:r>
      <w:r>
        <w:t xml:space="preserve"> le nombre sur les dés est le plus haut qui l’emporte.</w:t>
      </w:r>
    </w:p>
    <w:p w14:paraId="4CB4DB75" w14:textId="50D36D7C" w:rsidR="0008480A" w:rsidRDefault="007B4E7F" w:rsidP="0024703C">
      <w:r>
        <w:t>Par exemple :</w:t>
      </w:r>
    </w:p>
    <w:p w14:paraId="5A1BFEAB" w14:textId="365E124D" w:rsidR="007B4E7F" w:rsidRDefault="007B4E7F" w:rsidP="007B4E7F">
      <w:pPr>
        <w:pStyle w:val="Paragraphedeliste"/>
        <w:numPr>
          <w:ilvl w:val="0"/>
          <w:numId w:val="2"/>
        </w:numPr>
      </w:pPr>
      <w:r>
        <w:t>4 x 1 est plus fort que 3 x 6</w:t>
      </w:r>
    </w:p>
    <w:p w14:paraId="51F0D6E2" w14:textId="22C8B5D7" w:rsidR="007B4E7F" w:rsidRDefault="007B4E7F" w:rsidP="007B4E7F">
      <w:pPr>
        <w:pStyle w:val="Paragraphedeliste"/>
        <w:numPr>
          <w:ilvl w:val="0"/>
          <w:numId w:val="2"/>
        </w:numPr>
      </w:pPr>
      <w:r>
        <w:t>4 x 6 est plus fort que 4 x 1.</w:t>
      </w:r>
    </w:p>
    <w:p w14:paraId="604E40F8" w14:textId="77777777" w:rsidR="007B4E7F" w:rsidRDefault="007B4E7F"/>
    <w:p w14:paraId="772B103B" w14:textId="005077C2" w:rsidR="007B4E7F" w:rsidRDefault="007B4E7F">
      <w:r>
        <w:t>Dans notre jeu, nous considérons uniquement les deux groupements les plus forts pour décider de la valeur d’un jet.</w:t>
      </w:r>
    </w:p>
    <w:p w14:paraId="6ED13C39" w14:textId="544A9A76" w:rsidR="007B4E7F" w:rsidRDefault="007B4E7F">
      <w:r>
        <w:t>Par exemple :</w:t>
      </w:r>
    </w:p>
    <w:p w14:paraId="4D147C94" w14:textId="2F1E5FEB" w:rsidR="007B4E7F" w:rsidRDefault="007B4E7F" w:rsidP="007B4E7F">
      <w:pPr>
        <w:pStyle w:val="Paragraphedeliste"/>
        <w:numPr>
          <w:ilvl w:val="0"/>
          <w:numId w:val="2"/>
        </w:numPr>
      </w:pPr>
      <w:r>
        <w:t xml:space="preserve">Dans le jet </w:t>
      </w:r>
      <w:r w:rsidRPr="007B4E7F">
        <w:t>{1, 2, 1, 5, 6, 5, 5}</w:t>
      </w:r>
      <w:r>
        <w:t xml:space="preserve"> nous retiendrons 3 x 5 et 2 x 1</w:t>
      </w:r>
    </w:p>
    <w:p w14:paraId="3B528FA4" w14:textId="0968F7DC" w:rsidR="007B4E7F" w:rsidRDefault="007B4E7F" w:rsidP="007B4E7F">
      <w:pPr>
        <w:pStyle w:val="Paragraphedeliste"/>
        <w:numPr>
          <w:ilvl w:val="0"/>
          <w:numId w:val="2"/>
        </w:numPr>
      </w:pPr>
      <w:r>
        <w:t xml:space="preserve">Dans le jet </w:t>
      </w:r>
      <w:r w:rsidRPr="007B4E7F">
        <w:t>{1, 1, 1, 5, 6, 5, 6, 5, 4, 4, 4}</w:t>
      </w:r>
      <w:r>
        <w:t xml:space="preserve"> nous retiendrons 3 x 5 et 3 x 4</w:t>
      </w:r>
    </w:p>
    <w:p w14:paraId="2A70D050" w14:textId="4947FA17" w:rsidR="007B4E7F" w:rsidRDefault="007B4E7F" w:rsidP="007B4E7F"/>
    <w:p w14:paraId="69522D54" w14:textId="03D85D05" w:rsidR="00F228EE" w:rsidRDefault="00F228EE" w:rsidP="007B4E7F">
      <w:r>
        <w:t xml:space="preserve">Notez qu’il existe un cas particulier lorsque la taille d’un groupement est </w:t>
      </w:r>
      <w:r w:rsidR="00542B9C">
        <w:t>égale</w:t>
      </w:r>
      <w:r>
        <w:t xml:space="preserve"> au nombre de dés. Il n’y a alors qu’un seul groupement.</w:t>
      </w:r>
      <w:bookmarkStart w:id="0" w:name="_GoBack"/>
      <w:bookmarkEnd w:id="0"/>
    </w:p>
    <w:p w14:paraId="6E48801A" w14:textId="6C0C2CCC" w:rsidR="00DA0DD3" w:rsidRDefault="007B4E7F">
      <w:r>
        <w:t>Nous demandons d’implémenter les deux méthodes suivantes </w:t>
      </w:r>
      <w:r w:rsidR="00DA0DD3">
        <w:t>(voir page suivante) :</w:t>
      </w:r>
    </w:p>
    <w:p w14:paraId="2A1F8579" w14:textId="77777777" w:rsidR="00DA0DD3" w:rsidRDefault="00DA0DD3">
      <w:r>
        <w:br w:type="page"/>
      </w:r>
    </w:p>
    <w:p w14:paraId="5EB54B07" w14:textId="77777777" w:rsidR="007B4E7F" w:rsidRDefault="007B4E7F"/>
    <w:p w14:paraId="41A47384" w14:textId="77777777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/**</w:t>
      </w:r>
    </w:p>
    <w:p w14:paraId="5CF07694" w14:textId="1F978576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Renvoie vrai si le groupe 1 est meilleur que le groupe 2. </w:t>
      </w:r>
    </w:p>
    <w:p w14:paraId="1001EDA0" w14:textId="07A7E1B4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r w:rsidR="00D22FFE" w:rsidRPr="00D22FFE">
        <w:rPr>
          <w:rFonts w:ascii="Consolas" w:hAnsi="Consolas" w:cs="Consolas"/>
          <w:color w:val="262626" w:themeColor="text1" w:themeTint="D9"/>
          <w:sz w:val="24"/>
          <w:szCs w:val="24"/>
        </w:rPr>
        <w:t>* En cas d'égalité, la valeur est donc fausse</w:t>
      </w:r>
    </w:p>
    <w:p w14:paraId="3505CF25" w14:textId="5E3124A1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Pr="00F228EE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@param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nbrDes1 nombre de dés du groupe 1</w:t>
      </w:r>
    </w:p>
    <w:p w14:paraId="3AE884E0" w14:textId="1E572795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Pr="00F228EE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@param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valDes1 valeur sur chaque dé du groupe 1</w:t>
      </w:r>
    </w:p>
    <w:p w14:paraId="053E5554" w14:textId="1096329C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Pr="00F228EE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@param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nbrDes2 nombre de dés du groupe 2</w:t>
      </w:r>
    </w:p>
    <w:p w14:paraId="435C23B9" w14:textId="6D2035FA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Pr="00F228EE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@param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valDes2 valeur sur chaque dé du groupe 2</w:t>
      </w:r>
    </w:p>
    <w:p w14:paraId="40D3507D" w14:textId="07C3B794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Pr="00F228EE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@return</w:t>
      </w:r>
    </w:p>
    <w:p w14:paraId="05C3B4EA" w14:textId="7A6650B3" w:rsidR="007B4E7F" w:rsidRPr="00F228EE" w:rsidRDefault="007B4E7F" w:rsidP="00DA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*/</w:t>
      </w:r>
    </w:p>
    <w:p w14:paraId="52A3C444" w14:textId="4232DC1D" w:rsidR="00DA0DD3" w:rsidRPr="00F228EE" w:rsidRDefault="007B4E7F" w:rsidP="007B4E7F">
      <w:pPr>
        <w:rPr>
          <w:rFonts w:ascii="Consolas" w:hAnsi="Consolas" w:cs="Consolas"/>
          <w:color w:val="262626" w:themeColor="text1" w:themeTint="D9"/>
          <w:sz w:val="24"/>
          <w:szCs w:val="24"/>
        </w:rPr>
      </w:pPr>
      <w:proofErr w:type="gram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public</w:t>
      </w:r>
      <w:proofErr w:type="gram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static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boolean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estMeilleur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(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int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nbrDes1,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int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valDes1,</w:t>
      </w:r>
    </w:p>
    <w:p w14:paraId="44FE2469" w14:textId="5CDA0D50" w:rsidR="007B4E7F" w:rsidRPr="00F228EE" w:rsidRDefault="00DA0DD3" w:rsidP="00DA0DD3">
      <w:pPr>
        <w:ind w:left="1416" w:firstLine="708"/>
        <w:rPr>
          <w:color w:val="262626" w:themeColor="text1" w:themeTint="D9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               </w:t>
      </w:r>
      <w:proofErr w:type="spellStart"/>
      <w:proofErr w:type="gramStart"/>
      <w:r w:rsidR="007B4E7F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int</w:t>
      </w:r>
      <w:proofErr w:type="spellEnd"/>
      <w:proofErr w:type="gramEnd"/>
      <w:r w:rsidR="007B4E7F"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nbrDes2, </w:t>
      </w:r>
      <w:proofErr w:type="spellStart"/>
      <w:r w:rsidR="007B4E7F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int</w:t>
      </w:r>
      <w:proofErr w:type="spellEnd"/>
      <w:r w:rsidR="007B4E7F"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valDes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2)</w:t>
      </w:r>
    </w:p>
    <w:p w14:paraId="67D89122" w14:textId="79FA929A" w:rsidR="007B4E7F" w:rsidRPr="00F228EE" w:rsidRDefault="007B4E7F">
      <w:pPr>
        <w:rPr>
          <w:color w:val="262626" w:themeColor="text1" w:themeTint="D9"/>
        </w:rPr>
      </w:pPr>
    </w:p>
    <w:p w14:paraId="783ACFB6" w14:textId="77777777" w:rsidR="0036458A" w:rsidRPr="00F228EE" w:rsidRDefault="0036458A">
      <w:pPr>
        <w:rPr>
          <w:color w:val="262626" w:themeColor="text1" w:themeTint="D9"/>
        </w:rPr>
      </w:pPr>
    </w:p>
    <w:p w14:paraId="46048584" w14:textId="77777777" w:rsidR="00F228EE" w:rsidRPr="00F228EE" w:rsidRDefault="00F228EE">
      <w:pPr>
        <w:rPr>
          <w:b/>
          <w:bCs/>
          <w:color w:val="262626" w:themeColor="text1" w:themeTint="D9"/>
        </w:rPr>
      </w:pPr>
    </w:p>
    <w:p w14:paraId="449C9248" w14:textId="77777777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/**</w:t>
      </w:r>
    </w:p>
    <w:p w14:paraId="45B0B28C" w14:textId="50A8750C" w:rsidR="00041943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Renvoie un tableau 2x2 représentant les deux meilleur</w:t>
      </w:r>
      <w:r w:rsidR="00BE6E02">
        <w:rPr>
          <w:rFonts w:ascii="Consolas" w:hAnsi="Consolas" w:cs="Consolas"/>
          <w:color w:val="262626" w:themeColor="text1" w:themeTint="D9"/>
          <w:sz w:val="24"/>
          <w:szCs w:val="24"/>
        </w:rPr>
        <w:t>s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groupes </w:t>
      </w:r>
    </w:p>
    <w:p w14:paraId="45A4ADC5" w14:textId="61400B74" w:rsidR="00F228EE" w:rsidRPr="00F228EE" w:rsidRDefault="00041943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="00F228EE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d'un jet</w:t>
      </w:r>
    </w:p>
    <w:p w14:paraId="59AB41B2" w14:textId="641B71DF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Chaque ligne représente un groupement de valeurs. </w:t>
      </w:r>
    </w:p>
    <w:p w14:paraId="1A042F6B" w14:textId="543FF672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la case [0][0] est le nombre de </w:t>
      </w:r>
      <w:r w:rsidR="0067757A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dés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du meilleur groupement</w:t>
      </w:r>
    </w:p>
    <w:p w14:paraId="4EA74F32" w14:textId="699F37D5" w:rsidR="00041943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la case [0][1] est la valeur sur chaque d</w:t>
      </w:r>
      <w:r w:rsidR="0067757A">
        <w:rPr>
          <w:rFonts w:ascii="Consolas" w:hAnsi="Consolas" w:cs="Consolas"/>
          <w:color w:val="262626" w:themeColor="text1" w:themeTint="D9"/>
          <w:sz w:val="24"/>
          <w:szCs w:val="24"/>
        </w:rPr>
        <w:t>é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du meilleur   </w:t>
      </w:r>
    </w:p>
    <w:p w14:paraId="2D9BE8F9" w14:textId="4B335417" w:rsidR="00F228EE" w:rsidRPr="00F228EE" w:rsidRDefault="00041943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="00F228EE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groupement</w:t>
      </w:r>
    </w:p>
    <w:p w14:paraId="51456EC6" w14:textId="73F9C039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la case [1][0] est l</w:t>
      </w:r>
      <w:r>
        <w:rPr>
          <w:rFonts w:ascii="Consolas" w:hAnsi="Consolas" w:cs="Consolas"/>
          <w:color w:val="262626" w:themeColor="text1" w:themeTint="D9"/>
          <w:sz w:val="24"/>
          <w:szCs w:val="24"/>
        </w:rPr>
        <w:t>e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nombre de </w:t>
      </w:r>
      <w:r w:rsidR="0067757A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dés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du 2ème meilleur groupement</w:t>
      </w:r>
    </w:p>
    <w:p w14:paraId="348C5EF5" w14:textId="1C2DC47E" w:rsidR="00041943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la case [0][1] est la valeur sur chaque d</w:t>
      </w:r>
      <w:r w:rsidR="0067757A">
        <w:rPr>
          <w:rFonts w:ascii="Consolas" w:hAnsi="Consolas" w:cs="Consolas"/>
          <w:color w:val="262626" w:themeColor="text1" w:themeTint="D9"/>
          <w:sz w:val="24"/>
          <w:szCs w:val="24"/>
        </w:rPr>
        <w:t>é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du 2ème meilleur </w:t>
      </w:r>
    </w:p>
    <w:p w14:paraId="6FB7855B" w14:textId="744DEB6F" w:rsidR="00F228EE" w:rsidRPr="00F228EE" w:rsidRDefault="00041943" w:rsidP="0004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="00F228EE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groupem</w:t>
      </w:r>
      <w:r>
        <w:rPr>
          <w:rFonts w:ascii="Consolas" w:hAnsi="Consolas" w:cs="Consolas"/>
          <w:color w:val="262626" w:themeColor="text1" w:themeTint="D9"/>
          <w:sz w:val="24"/>
          <w:szCs w:val="24"/>
        </w:rPr>
        <w:t>ent</w:t>
      </w:r>
    </w:p>
    <w:p w14:paraId="6E83F5AF" w14:textId="1829DDA4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</w:p>
    <w:p w14:paraId="04AF2B9F" w14:textId="77777777" w:rsidR="00041943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Vous pouvez supposer que les entiers seront toujours supérieurs à </w:t>
      </w:r>
    </w:p>
    <w:p w14:paraId="57751DB4" w14:textId="3DE455E7" w:rsidR="00F228EE" w:rsidRPr="00F228EE" w:rsidRDefault="00041943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="00F228EE"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0. </w:t>
      </w:r>
    </w:p>
    <w:p w14:paraId="2672F89B" w14:textId="5E2A6E85" w:rsidR="00F228EE" w:rsidRPr="0067757A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r w:rsidRPr="0067757A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* </w:t>
      </w:r>
      <w:r w:rsidR="0067757A" w:rsidRPr="0067757A">
        <w:rPr>
          <w:rFonts w:ascii="Consolas" w:hAnsi="Consolas" w:cs="Consolas"/>
          <w:color w:val="262626" w:themeColor="text1" w:themeTint="D9"/>
          <w:sz w:val="24"/>
          <w:szCs w:val="24"/>
        </w:rPr>
        <w:t>S’il</w:t>
      </w:r>
      <w:r w:rsidRPr="0067757A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n'y a qu'un seul groupement car la taille de celui-ci </w:t>
      </w:r>
    </w:p>
    <w:p w14:paraId="23B80E8E" w14:textId="2B9E8EC3" w:rsidR="00F228EE" w:rsidRPr="0067757A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67757A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est égal au nombre de </w:t>
      </w:r>
      <w:r w:rsidR="0067757A" w:rsidRPr="0067757A">
        <w:rPr>
          <w:rFonts w:ascii="Consolas" w:hAnsi="Consolas" w:cs="Consolas"/>
          <w:color w:val="262626" w:themeColor="text1" w:themeTint="D9"/>
          <w:sz w:val="24"/>
          <w:szCs w:val="24"/>
        </w:rPr>
        <w:t>dés</w:t>
      </w:r>
      <w:r w:rsidRPr="0067757A">
        <w:rPr>
          <w:rFonts w:ascii="Consolas" w:hAnsi="Consolas" w:cs="Consolas"/>
          <w:color w:val="262626" w:themeColor="text1" w:themeTint="D9"/>
          <w:sz w:val="24"/>
          <w:szCs w:val="24"/>
        </w:rPr>
        <w:t>, la méthode renvoie un tableau de</w:t>
      </w:r>
    </w:p>
    <w:p w14:paraId="43016838" w14:textId="61BBE1E5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67757A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une ligne et deux colonnes.</w:t>
      </w:r>
    </w:p>
    <w:p w14:paraId="08DE071D" w14:textId="77777777" w:rsidR="00041943" w:rsidRPr="00041943" w:rsidRDefault="00F228EE" w:rsidP="0004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="00041943" w:rsidRPr="00041943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@param</w:t>
      </w:r>
      <w:r w:rsidR="00041943" w:rsidRPr="00041943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jet chaque case de ce tableau représente la valeur d'un </w:t>
      </w:r>
    </w:p>
    <w:p w14:paraId="255DE796" w14:textId="50DE5B79" w:rsidR="00F228EE" w:rsidRPr="00F228EE" w:rsidRDefault="00041943" w:rsidP="0004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041943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       des dés du jet.</w:t>
      </w:r>
    </w:p>
    <w:p w14:paraId="1DB47134" w14:textId="55838A79" w:rsidR="00F228EE" w:rsidRPr="00F228EE" w:rsidRDefault="00F228EE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* </w:t>
      </w:r>
      <w:r w:rsidRPr="00F228EE">
        <w:rPr>
          <w:rFonts w:ascii="Consolas" w:hAnsi="Consolas" w:cs="Consolas"/>
          <w:b/>
          <w:bCs/>
          <w:color w:val="262626" w:themeColor="text1" w:themeTint="D9"/>
          <w:sz w:val="24"/>
          <w:szCs w:val="24"/>
        </w:rPr>
        <w:t>@return</w:t>
      </w:r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voir description</w:t>
      </w:r>
    </w:p>
    <w:p w14:paraId="0D954133" w14:textId="7BC04B6B" w:rsidR="00F228EE" w:rsidRPr="00F228EE" w:rsidRDefault="00041943" w:rsidP="00F22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r w:rsidR="00F228EE" w:rsidRPr="00F228EE">
        <w:rPr>
          <w:rFonts w:ascii="Consolas" w:hAnsi="Consolas" w:cs="Consolas"/>
          <w:color w:val="262626" w:themeColor="text1" w:themeTint="D9"/>
          <w:sz w:val="24"/>
          <w:szCs w:val="24"/>
        </w:rPr>
        <w:t>*/</w:t>
      </w:r>
    </w:p>
    <w:p w14:paraId="1C47874C" w14:textId="4A5A762D" w:rsidR="00F228EE" w:rsidRDefault="00F228EE" w:rsidP="00F228EE">
      <w:pPr>
        <w:rPr>
          <w:b/>
          <w:bCs/>
        </w:rPr>
      </w:pPr>
      <w:proofErr w:type="gram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public</w:t>
      </w:r>
      <w:proofErr w:type="gram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static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int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[][] 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meilleursGroupes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(</w:t>
      </w:r>
      <w:proofErr w:type="spellStart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>int</w:t>
      </w:r>
      <w:proofErr w:type="spellEnd"/>
      <w:r w:rsidRPr="00F228EE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[] jet)</w:t>
      </w:r>
    </w:p>
    <w:p w14:paraId="1E254FD7" w14:textId="77777777" w:rsidR="00F228EE" w:rsidRDefault="00F228EE">
      <w:pPr>
        <w:rPr>
          <w:b/>
          <w:bCs/>
        </w:rPr>
      </w:pPr>
    </w:p>
    <w:p w14:paraId="4D1CC9FD" w14:textId="0B27DDC9" w:rsidR="00F228EE" w:rsidRPr="00F228EE" w:rsidRDefault="00F228EE"/>
    <w:p w14:paraId="6B3B072E" w14:textId="6B8E2AF2" w:rsidR="00F228EE" w:rsidRDefault="00F228EE" w:rsidP="00D22FFE">
      <w:r w:rsidRPr="00F228EE">
        <w:t xml:space="preserve">Veuillez </w:t>
      </w:r>
      <w:r>
        <w:t>noter que ces deux méthodes sont statiques</w:t>
      </w:r>
      <w:r w:rsidR="00D22FFE">
        <w:t xml:space="preserve"> et que l’on ne vous donne pas explicitement les valeurs de N et M. </w:t>
      </w:r>
      <w:r w:rsidR="00041943">
        <w:t xml:space="preserve">Vous pouvez les déduire à partir de la longueur du tableau </w:t>
      </w:r>
      <w:r w:rsidR="00041943" w:rsidRPr="00041943">
        <w:rPr>
          <w:i/>
          <w:iCs/>
        </w:rPr>
        <w:t>jet</w:t>
      </w:r>
      <w:r w:rsidR="00041943">
        <w:t xml:space="preserve"> et de l’entier maximum présent dans celui-ci.</w:t>
      </w:r>
    </w:p>
    <w:p w14:paraId="60CCE7C9" w14:textId="0790EB51" w:rsidR="00F228EE" w:rsidRDefault="00F228EE">
      <w:r>
        <w:lastRenderedPageBreak/>
        <w:t>Nous vous fournissons un fichier comportant un petit jeu de test pour ces deux méthodes. Il n’est pas forcément complet et l’absence d’erreur lors de l’exécution de celui-ci ne garanti</w:t>
      </w:r>
      <w:r w:rsidR="00DF4208">
        <w:t>t</w:t>
      </w:r>
      <w:r>
        <w:t xml:space="preserve"> pas que votre programme soit correct pour tous les cas. </w:t>
      </w:r>
    </w:p>
    <w:p w14:paraId="1B3E0821" w14:textId="7B1CC34B" w:rsidR="00F228EE" w:rsidRDefault="00041943">
      <w:r>
        <w:t>La sortie attendue</w:t>
      </w:r>
      <w:r w:rsidR="004755FB">
        <w:t xml:space="preserve"> lors de l’exécution de ce test est la suivante :</w:t>
      </w:r>
    </w:p>
    <w:p w14:paraId="283912B1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  <w:t>true</w:t>
      </w:r>
    </w:p>
    <w:p w14:paraId="308EE785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  <w:t>true</w:t>
      </w:r>
    </w:p>
    <w:p w14:paraId="75549D46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  <w:t>false</w:t>
      </w:r>
    </w:p>
    <w:p w14:paraId="4A227CF7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  <w:t>false</w:t>
      </w:r>
    </w:p>
    <w:p w14:paraId="2820F75C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  <w:t>false</w:t>
      </w:r>
    </w:p>
    <w:p w14:paraId="13BE3FEB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  <w:lang w:val="en-US"/>
        </w:rPr>
        <w:t>false</w:t>
      </w:r>
    </w:p>
    <w:p w14:paraId="04A6D665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Jet 1</w:t>
      </w:r>
    </w:p>
    <w:p w14:paraId="0F7B80C4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Meilleur(s) groupe(s)</w:t>
      </w:r>
    </w:p>
    <w:p w14:paraId="100788CB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3 valeur = 5</w:t>
      </w:r>
    </w:p>
    <w:p w14:paraId="0C177FF5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2 valeur = 1</w:t>
      </w:r>
    </w:p>
    <w:p w14:paraId="7C9493EC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Jet 2</w:t>
      </w:r>
    </w:p>
    <w:p w14:paraId="6AFBAE3B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Meilleur(s) groupe(s)</w:t>
      </w:r>
    </w:p>
    <w:p w14:paraId="5458040B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3 valeur = 5</w:t>
      </w:r>
    </w:p>
    <w:p w14:paraId="4FA00884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3 valeur = 4</w:t>
      </w:r>
    </w:p>
    <w:p w14:paraId="497386B8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Jet 3</w:t>
      </w:r>
    </w:p>
    <w:p w14:paraId="700427B8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Meilleur(s) groupe(s)</w:t>
      </w:r>
    </w:p>
    <w:p w14:paraId="6A74A6BE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1 valeur = 2</w:t>
      </w:r>
    </w:p>
    <w:p w14:paraId="182DAC41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1 valeur = 1</w:t>
      </w:r>
    </w:p>
    <w:p w14:paraId="2B35FC4D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Jet 4</w:t>
      </w:r>
    </w:p>
    <w:p w14:paraId="511CE2C6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Meilleur(s) groupe(s)</w:t>
      </w:r>
    </w:p>
    <w:p w14:paraId="5C34A6BC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1 valeur = 100</w:t>
      </w:r>
    </w:p>
    <w:p w14:paraId="6AED6E35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1 valeur = 15</w:t>
      </w:r>
    </w:p>
    <w:p w14:paraId="31A9E762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Jet 5</w:t>
      </w:r>
    </w:p>
    <w:p w14:paraId="5E1E6574" w14:textId="77777777" w:rsidR="004755FB" w:rsidRPr="004755FB" w:rsidRDefault="004755FB" w:rsidP="0047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4"/>
          <w:szCs w:val="24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Meilleur(s) groupe(s)</w:t>
      </w:r>
    </w:p>
    <w:p w14:paraId="3FAB5D3C" w14:textId="11E181AF" w:rsidR="004755FB" w:rsidRPr="004755FB" w:rsidRDefault="004755FB" w:rsidP="00344A70">
      <w:pPr>
        <w:autoSpaceDE w:val="0"/>
        <w:autoSpaceDN w:val="0"/>
        <w:adjustRightInd w:val="0"/>
        <w:spacing w:after="0" w:line="240" w:lineRule="auto"/>
        <w:rPr>
          <w:color w:val="262626" w:themeColor="text1" w:themeTint="D9"/>
        </w:rPr>
      </w:pPr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  </w:t>
      </w:r>
      <w:proofErr w:type="gramStart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>taille</w:t>
      </w:r>
      <w:proofErr w:type="gramEnd"/>
      <w:r w:rsidRPr="004755FB">
        <w:rPr>
          <w:rFonts w:ascii="Consolas" w:hAnsi="Consolas" w:cs="Consolas"/>
          <w:color w:val="262626" w:themeColor="text1" w:themeTint="D9"/>
          <w:sz w:val="24"/>
          <w:szCs w:val="24"/>
        </w:rPr>
        <w:t xml:space="preserve"> =  5 valeur = 10</w:t>
      </w:r>
    </w:p>
    <w:p w14:paraId="09246E76" w14:textId="77777777" w:rsidR="00F228EE" w:rsidRPr="00F228EE" w:rsidRDefault="00F228EE"/>
    <w:p w14:paraId="5EDC88E7" w14:textId="13742EFB" w:rsidR="008E6B90" w:rsidRPr="0036458A" w:rsidRDefault="0036458A">
      <w:pPr>
        <w:rPr>
          <w:b/>
          <w:bCs/>
        </w:rPr>
      </w:pPr>
      <w:r w:rsidRPr="0036458A">
        <w:rPr>
          <w:b/>
          <w:bCs/>
        </w:rPr>
        <w:t>Brouillon</w:t>
      </w:r>
    </w:p>
    <w:sectPr w:rsidR="008E6B90" w:rsidRPr="0036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20C29"/>
    <w:multiLevelType w:val="hybridMultilevel"/>
    <w:tmpl w:val="B4EAE25A"/>
    <w:lvl w:ilvl="0" w:tplc="0D164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52B2F"/>
    <w:multiLevelType w:val="hybridMultilevel"/>
    <w:tmpl w:val="E4448124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C9"/>
    <w:rsid w:val="00007D19"/>
    <w:rsid w:val="000227E8"/>
    <w:rsid w:val="00030807"/>
    <w:rsid w:val="00041943"/>
    <w:rsid w:val="00060F08"/>
    <w:rsid w:val="00077FA7"/>
    <w:rsid w:val="00083B1F"/>
    <w:rsid w:val="0008480A"/>
    <w:rsid w:val="000912DA"/>
    <w:rsid w:val="000971A8"/>
    <w:rsid w:val="00175511"/>
    <w:rsid w:val="001A6BA9"/>
    <w:rsid w:val="001F6298"/>
    <w:rsid w:val="002028F3"/>
    <w:rsid w:val="00241E55"/>
    <w:rsid w:val="002422A8"/>
    <w:rsid w:val="0024703C"/>
    <w:rsid w:val="002C4D14"/>
    <w:rsid w:val="00312BD4"/>
    <w:rsid w:val="00344A70"/>
    <w:rsid w:val="0036458A"/>
    <w:rsid w:val="003861FA"/>
    <w:rsid w:val="003D6F05"/>
    <w:rsid w:val="004755FB"/>
    <w:rsid w:val="00514C52"/>
    <w:rsid w:val="00542B9C"/>
    <w:rsid w:val="00565030"/>
    <w:rsid w:val="005674F7"/>
    <w:rsid w:val="005A0028"/>
    <w:rsid w:val="00610409"/>
    <w:rsid w:val="0063051C"/>
    <w:rsid w:val="0067757A"/>
    <w:rsid w:val="006C6093"/>
    <w:rsid w:val="006F4ADC"/>
    <w:rsid w:val="00712EC9"/>
    <w:rsid w:val="00780217"/>
    <w:rsid w:val="007B4E7F"/>
    <w:rsid w:val="007B790B"/>
    <w:rsid w:val="00896E7F"/>
    <w:rsid w:val="008A2956"/>
    <w:rsid w:val="008A40E4"/>
    <w:rsid w:val="008E6B90"/>
    <w:rsid w:val="00A666E2"/>
    <w:rsid w:val="00AA21A2"/>
    <w:rsid w:val="00BA0C31"/>
    <w:rsid w:val="00BD713E"/>
    <w:rsid w:val="00BE007A"/>
    <w:rsid w:val="00BE6E02"/>
    <w:rsid w:val="00CA0BA2"/>
    <w:rsid w:val="00D22FFE"/>
    <w:rsid w:val="00D91DDB"/>
    <w:rsid w:val="00DA0DD3"/>
    <w:rsid w:val="00DE2B6F"/>
    <w:rsid w:val="00DF4208"/>
    <w:rsid w:val="00E321DB"/>
    <w:rsid w:val="00E65722"/>
    <w:rsid w:val="00E81AF0"/>
    <w:rsid w:val="00F228EE"/>
    <w:rsid w:val="00F27367"/>
    <w:rsid w:val="00F33DD5"/>
    <w:rsid w:val="00FB0A1E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C59"/>
  <w15:chartTrackingRefBased/>
  <w15:docId w15:val="{CC867022-DA47-4E83-AA45-B8248FC5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33DD5"/>
    <w:pPr>
      <w:keepNext/>
      <w:keepLines/>
      <w:spacing w:before="40" w:after="0" w:line="300" w:lineRule="auto"/>
      <w:outlineLvl w:val="5"/>
    </w:pPr>
    <w:rPr>
      <w:rFonts w:ascii="Arial" w:eastAsiaTheme="majorEastAsia" w:hAnsi="Arial" w:cs="Arial"/>
      <w:b/>
      <w:color w:val="1F4D78" w:themeColor="accent1" w:themeShade="7F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241E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1">
    <w:name w:val="Grid Table 4 Accent 1"/>
    <w:basedOn w:val="TableauNormal"/>
    <w:uiPriority w:val="49"/>
    <w:rsid w:val="00241E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F33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3DD5"/>
    <w:rPr>
      <w:rFonts w:ascii="Segoe UI" w:hAnsi="Segoe UI" w:cs="Segoe U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F33DD5"/>
    <w:rPr>
      <w:rFonts w:ascii="Arial" w:eastAsiaTheme="majorEastAsia" w:hAnsi="Arial" w:cs="Arial"/>
      <w:b/>
      <w:color w:val="1F4D78" w:themeColor="accent1" w:themeShade="7F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33DD5"/>
    <w:pPr>
      <w:spacing w:after="0" w:line="30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fr-CH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33D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33DD5"/>
    <w:pPr>
      <w:spacing w:after="0" w:line="240" w:lineRule="auto"/>
    </w:pPr>
    <w:rPr>
      <w:rFonts w:ascii="Arial" w:eastAsia="Times New Roman" w:hAnsi="Arial" w:cs="Times New Roman"/>
      <w:sz w:val="20"/>
      <w:szCs w:val="20"/>
      <w:lang w:val="fr-CH" w:eastAsia="fr-FR"/>
    </w:rPr>
  </w:style>
  <w:style w:type="character" w:customStyle="1" w:styleId="CommentaireCar">
    <w:name w:val="Commentaire Car"/>
    <w:basedOn w:val="Policepardfaut"/>
    <w:link w:val="Commentaire"/>
    <w:uiPriority w:val="99"/>
    <w:rsid w:val="00F33DD5"/>
    <w:rPr>
      <w:rFonts w:ascii="Arial" w:eastAsia="Times New Roman" w:hAnsi="Arial" w:cs="Times New Roman"/>
      <w:sz w:val="20"/>
      <w:szCs w:val="20"/>
      <w:lang w:val="fr-CH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2FFE"/>
    <w:pPr>
      <w:spacing w:after="160"/>
    </w:pPr>
    <w:rPr>
      <w:rFonts w:asciiTheme="minorHAnsi" w:eastAsiaTheme="minorHAnsi" w:hAnsiTheme="minorHAnsi" w:cstheme="minorBidi"/>
      <w:b/>
      <w:bCs/>
      <w:lang w:val="fr-BE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2FFE"/>
    <w:rPr>
      <w:rFonts w:ascii="Arial" w:eastAsia="Times New Roman" w:hAnsi="Arial" w:cs="Times New Roman"/>
      <w:b/>
      <w:bCs/>
      <w:sz w:val="20"/>
      <w:szCs w:val="20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9188635796A41B3D659970C89EF40" ma:contentTypeVersion="8" ma:contentTypeDescription="Crée un document." ma:contentTypeScope="" ma:versionID="06013ba53320962d45c18b2a62f20063">
  <xsd:schema xmlns:xsd="http://www.w3.org/2001/XMLSchema" xmlns:xs="http://www.w3.org/2001/XMLSchema" xmlns:p="http://schemas.microsoft.com/office/2006/metadata/properties" xmlns:ns2="74a0f6b4-1363-411b-bd55-e8a815b64863" xmlns:ns3="3bc7bbb9-79c2-49d0-b697-761a6f9b340f" targetNamespace="http://schemas.microsoft.com/office/2006/metadata/properties" ma:root="true" ma:fieldsID="32a2d1da2c2553f09062f21b28a8dbbb" ns2:_="" ns3:_="">
    <xsd:import namespace="74a0f6b4-1363-411b-bd55-e8a815b64863"/>
    <xsd:import namespace="3bc7bbb9-79c2-49d0-b697-761a6f9b3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f6b4-1363-411b-bd55-e8a815b6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7bbb9-79c2-49d0-b697-761a6f9b34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1AF038-D255-4461-BCCA-A63B03D85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0f6b4-1363-411b-bd55-e8a815b64863"/>
    <ds:schemaRef ds:uri="3bc7bbb9-79c2-49d0-b697-761a6f9b3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AAAFF-F4EE-44A8-BCE8-82F8EE82E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84553F-2C30-4009-9EA3-FD50114418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Kamal Jana</cp:lastModifiedBy>
  <cp:revision>11</cp:revision>
  <dcterms:created xsi:type="dcterms:W3CDTF">2021-05-16T15:36:00Z</dcterms:created>
  <dcterms:modified xsi:type="dcterms:W3CDTF">2023-12-29T22:38:00Z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0x01010044C9188635796A41B3D659970C89EF40</vt:lpwstr>
  </property>
</Properties>
</file>