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97D" w:rsidRPr="0099097D" w:rsidRDefault="005A0445" w:rsidP="0099097D">
      <w:pPr>
        <w:shd w:val="clear" w:color="auto" w:fill="FFFFFF"/>
        <w:spacing w:before="180" w:after="96" w:line="240" w:lineRule="auto"/>
        <w:textAlignment w:val="baseline"/>
        <w:outlineLvl w:val="3"/>
        <w:rPr>
          <w:rFonts w:ascii="Arial" w:eastAsia="Times New Roman" w:hAnsi="Arial" w:cs="Arial"/>
          <w:b/>
          <w:bCs/>
          <w:color w:val="333333"/>
          <w:sz w:val="32"/>
          <w:szCs w:val="32"/>
        </w:rPr>
      </w:pPr>
      <w:r>
        <w:rPr>
          <w:rFonts w:ascii="Arial" w:eastAsia="Times New Roman" w:hAnsi="Arial" w:cs="Arial"/>
          <w:b/>
          <w:bCs/>
          <w:color w:val="333333"/>
          <w:sz w:val="32"/>
          <w:szCs w:val="32"/>
        </w:rPr>
        <w:t xml:space="preserve">FSU </w:t>
      </w:r>
      <w:r w:rsidR="0099097D" w:rsidRPr="0099097D">
        <w:rPr>
          <w:rFonts w:ascii="Arial" w:eastAsia="Times New Roman" w:hAnsi="Arial" w:cs="Arial"/>
          <w:b/>
          <w:bCs/>
          <w:color w:val="333333"/>
          <w:sz w:val="32"/>
          <w:szCs w:val="32"/>
        </w:rPr>
        <w:t>is transitioning to a new learning management system (LMS) called Canvas.</w:t>
      </w:r>
    </w:p>
    <w:p w:rsidR="00985A14" w:rsidRDefault="00985A14" w:rsidP="0099097D">
      <w:pPr>
        <w:pStyle w:val="NormalWeb"/>
        <w:shd w:val="clear" w:color="auto" w:fill="FFFFFF"/>
        <w:spacing w:before="0" w:beforeAutospacing="0" w:after="150" w:afterAutospacing="0"/>
        <w:textAlignment w:val="baseline"/>
        <w:rPr>
          <w:rFonts w:ascii="Arial" w:hAnsi="Arial" w:cs="Arial"/>
          <w:color w:val="333333"/>
          <w:sz w:val="18"/>
          <w:szCs w:val="18"/>
        </w:rPr>
      </w:pPr>
    </w:p>
    <w:p w:rsidR="0041405E" w:rsidRPr="0099097D" w:rsidRDefault="005A0445" w:rsidP="0041405E">
      <w:pPr>
        <w:pStyle w:val="NormalWeb"/>
        <w:shd w:val="clear" w:color="auto" w:fill="FFFFFF"/>
        <w:spacing w:before="0" w:beforeAutospacing="0" w:after="150" w:afterAutospacing="0"/>
        <w:textAlignment w:val="baseline"/>
        <w:rPr>
          <w:rFonts w:ascii="Arial" w:hAnsi="Arial" w:cs="Arial"/>
          <w:color w:val="333333"/>
          <w:sz w:val="18"/>
          <w:szCs w:val="18"/>
        </w:rPr>
      </w:pPr>
      <w:r>
        <w:rPr>
          <w:rFonts w:ascii="Arial" w:hAnsi="Arial" w:cs="Arial"/>
          <w:color w:val="333333"/>
          <w:sz w:val="18"/>
          <w:szCs w:val="18"/>
        </w:rPr>
        <w:t xml:space="preserve">Get ready to leave your old Blackboard home </w:t>
      </w:r>
      <w:r w:rsidR="0041405E">
        <w:rPr>
          <w:rFonts w:ascii="Arial" w:hAnsi="Arial" w:cs="Arial"/>
          <w:color w:val="333333"/>
          <w:sz w:val="18"/>
          <w:szCs w:val="18"/>
        </w:rPr>
        <w:t xml:space="preserve">behind </w:t>
      </w:r>
      <w:r>
        <w:rPr>
          <w:rFonts w:ascii="Arial" w:hAnsi="Arial" w:cs="Arial"/>
          <w:color w:val="333333"/>
          <w:sz w:val="18"/>
          <w:szCs w:val="18"/>
        </w:rPr>
        <w:t xml:space="preserve">at the beginning of the Spring 2018 term.  Like any move, this will require a good deal of effort and some reorganization, but your new, beautiful Canvas home will be well worth it! In January 2016, the Board of Governors named Canvas the preferred LMS for the state of Florida and strongly encouraged universities to carefully consider the pros and cons of a transition to the system.  In response, </w:t>
      </w:r>
      <w:hyperlink r:id="rId4" w:history="1">
        <w:r w:rsidRPr="005A0445">
          <w:rPr>
            <w:rStyle w:val="Hyperlink"/>
            <w:rFonts w:ascii="Arial" w:hAnsi="Arial" w:cs="Arial"/>
            <w:sz w:val="18"/>
            <w:szCs w:val="18"/>
          </w:rPr>
          <w:t>FSU created an Opt-In LMS Feasibility Workgroup</w:t>
        </w:r>
      </w:hyperlink>
      <w:r>
        <w:rPr>
          <w:rFonts w:ascii="Arial" w:hAnsi="Arial" w:cs="Arial"/>
          <w:color w:val="333333"/>
          <w:sz w:val="18"/>
          <w:szCs w:val="18"/>
        </w:rPr>
        <w:t xml:space="preserve"> in February to evaluate the feasibility of adopting Canvas.  In May the workgroup </w:t>
      </w:r>
      <w:hyperlink r:id="rId5" w:history="1">
        <w:r w:rsidR="0041405E" w:rsidRPr="0041405E">
          <w:rPr>
            <w:rStyle w:val="Hyperlink"/>
            <w:rFonts w:ascii="Arial" w:hAnsi="Arial" w:cs="Arial"/>
            <w:sz w:val="18"/>
            <w:szCs w:val="18"/>
          </w:rPr>
          <w:t>recommended the LMS change</w:t>
        </w:r>
      </w:hyperlink>
      <w:r w:rsidR="0041405E" w:rsidRPr="0041405E">
        <w:rPr>
          <w:rFonts w:ascii="Arial" w:hAnsi="Arial" w:cs="Arial"/>
          <w:color w:val="333333"/>
          <w:sz w:val="18"/>
          <w:szCs w:val="18"/>
        </w:rPr>
        <w:t xml:space="preserve"> </w:t>
      </w:r>
      <w:r>
        <w:rPr>
          <w:rFonts w:ascii="Arial" w:hAnsi="Arial" w:cs="Arial"/>
          <w:color w:val="333333"/>
          <w:sz w:val="18"/>
          <w:szCs w:val="18"/>
        </w:rPr>
        <w:t>after determining that the functionality and ease of use offered by Canvas would best serve the needs of our faculty and students</w:t>
      </w:r>
      <w:r w:rsidR="0041405E">
        <w:rPr>
          <w:rFonts w:ascii="Arial" w:hAnsi="Arial" w:cs="Arial"/>
          <w:color w:val="333333"/>
          <w:sz w:val="18"/>
          <w:szCs w:val="18"/>
        </w:rPr>
        <w:t>.</w:t>
      </w:r>
      <w:bookmarkStart w:id="0" w:name="_GoBack"/>
      <w:bookmarkEnd w:id="0"/>
    </w:p>
    <w:sectPr w:rsidR="0041405E" w:rsidRPr="009909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97D"/>
    <w:rsid w:val="00250653"/>
    <w:rsid w:val="0041405E"/>
    <w:rsid w:val="005A0445"/>
    <w:rsid w:val="00985A14"/>
    <w:rsid w:val="00990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AD77D"/>
  <w15:chartTrackingRefBased/>
  <w15:docId w15:val="{C7DDC578-5116-413B-9E4E-9142183A5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99097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9097D"/>
    <w:rPr>
      <w:rFonts w:ascii="Times New Roman" w:eastAsia="Times New Roman" w:hAnsi="Times New Roman" w:cs="Times New Roman"/>
      <w:b/>
      <w:bCs/>
      <w:sz w:val="24"/>
      <w:szCs w:val="24"/>
    </w:rPr>
  </w:style>
  <w:style w:type="paragraph" w:styleId="NormalWeb">
    <w:name w:val="Normal (Web)"/>
    <w:basedOn w:val="Normal"/>
    <w:uiPriority w:val="99"/>
    <w:unhideWhenUsed/>
    <w:rsid w:val="009909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9097D"/>
  </w:style>
  <w:style w:type="character" w:styleId="Hyperlink">
    <w:name w:val="Hyperlink"/>
    <w:basedOn w:val="DefaultParagraphFont"/>
    <w:uiPriority w:val="99"/>
    <w:unhideWhenUsed/>
    <w:rsid w:val="0099097D"/>
    <w:rPr>
      <w:color w:val="0000FF"/>
      <w:u w:val="single"/>
    </w:rPr>
  </w:style>
  <w:style w:type="paragraph" w:styleId="BalloonText">
    <w:name w:val="Balloon Text"/>
    <w:basedOn w:val="Normal"/>
    <w:link w:val="BalloonTextChar"/>
    <w:uiPriority w:val="99"/>
    <w:semiHidden/>
    <w:unhideWhenUsed/>
    <w:rsid w:val="00985A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5A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6574707">
      <w:bodyDiv w:val="1"/>
      <w:marLeft w:val="0"/>
      <w:marRight w:val="0"/>
      <w:marTop w:val="0"/>
      <w:marBottom w:val="0"/>
      <w:divBdr>
        <w:top w:val="none" w:sz="0" w:space="0" w:color="auto"/>
        <w:left w:val="none" w:sz="0" w:space="0" w:color="auto"/>
        <w:bottom w:val="none" w:sz="0" w:space="0" w:color="auto"/>
        <w:right w:val="none" w:sz="0" w:space="0" w:color="auto"/>
      </w:divBdr>
    </w:div>
    <w:div w:id="1068261233">
      <w:bodyDiv w:val="1"/>
      <w:marLeft w:val="0"/>
      <w:marRight w:val="0"/>
      <w:marTop w:val="0"/>
      <w:marBottom w:val="0"/>
      <w:divBdr>
        <w:top w:val="none" w:sz="0" w:space="0" w:color="auto"/>
        <w:left w:val="none" w:sz="0" w:space="0" w:color="auto"/>
        <w:bottom w:val="none" w:sz="0" w:space="0" w:color="auto"/>
        <w:right w:val="none" w:sz="0" w:space="0" w:color="auto"/>
      </w:divBdr>
    </w:div>
    <w:div w:id="1305085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upport.campus.fsu.edu/kb/article/672-05172016-optin-lms-feasibility-workgroup-update/" TargetMode="External"/><Relationship Id="rId4" Type="http://schemas.openxmlformats.org/officeDocument/2006/relationships/hyperlink" Target="https://support.campus.fsu.edu/kb/article/620-02102016-statewide-optin-lms-announc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154</Words>
  <Characters>882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Office of Distance Learning</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Fincham, Camilla</dc:creator>
  <cp:keywords/>
  <dc:description/>
  <cp:lastModifiedBy>Fincham, Camilla</cp:lastModifiedBy>
  <cp:revision>3</cp:revision>
  <dcterms:created xsi:type="dcterms:W3CDTF">2017-01-17T20:19:00Z</dcterms:created>
  <dcterms:modified xsi:type="dcterms:W3CDTF">2017-01-17T20:43:00Z</dcterms:modified>
</cp:coreProperties>
</file>