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20344" w14:textId="4D2310B9" w:rsidR="00F10029" w:rsidRDefault="001A17A0">
      <w:r>
        <w:t xml:space="preserve">Sunce sija. </w:t>
      </w:r>
    </w:p>
    <w:sectPr w:rsidR="00F100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243"/>
    <w:rsid w:val="00034243"/>
    <w:rsid w:val="001A17A0"/>
    <w:rsid w:val="00F1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9CD24"/>
  <w15:chartTrackingRefBased/>
  <w15:docId w15:val="{5E062F09-4396-403A-AD40-270349610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Alajbeg (jalajbeg)</dc:creator>
  <cp:keywords/>
  <dc:description/>
  <cp:lastModifiedBy>Jana Alajbeg (jalajbeg)</cp:lastModifiedBy>
  <cp:revision>2</cp:revision>
  <dcterms:created xsi:type="dcterms:W3CDTF">2024-01-11T13:06:00Z</dcterms:created>
  <dcterms:modified xsi:type="dcterms:W3CDTF">2024-01-11T13:07:00Z</dcterms:modified>
</cp:coreProperties>
</file>