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5A83" w:rsidRPr="00D05A83" w:rsidRDefault="00D05A83" w:rsidP="00A8743A">
      <w:pPr>
        <w:pStyle w:val="western"/>
        <w:keepNext/>
        <w:keepLines/>
        <w:jc w:val="center"/>
        <w:rPr>
          <w:sz w:val="28"/>
          <w:szCs w:val="28"/>
        </w:rPr>
      </w:pPr>
      <w:bookmarkStart w:id="0" w:name="_Hlk65529834"/>
      <w:bookmarkEnd w:id="0"/>
      <w:r w:rsidRPr="00D05A83">
        <w:rPr>
          <w:color w:val="000000"/>
          <w:sz w:val="28"/>
          <w:szCs w:val="28"/>
        </w:rPr>
        <w:t>МИНИСТЕРСТВО НАУКИ И ВЫСШЕГО ОБРАЗОВАНИЯ</w:t>
      </w:r>
      <w:r w:rsidRPr="00D05A83">
        <w:rPr>
          <w:color w:val="000000"/>
          <w:sz w:val="28"/>
          <w:szCs w:val="28"/>
        </w:rPr>
        <w:br/>
        <w:t xml:space="preserve">РОССИЙСКОЙ ФЕДЕРАЦИИ </w:t>
      </w:r>
    </w:p>
    <w:p w:rsidR="00D05A83" w:rsidRPr="00D05A83" w:rsidRDefault="00D05A83" w:rsidP="00A8743A">
      <w:pPr>
        <w:pStyle w:val="western"/>
        <w:keepNext/>
        <w:keepLines/>
        <w:jc w:val="center"/>
        <w:rPr>
          <w:sz w:val="28"/>
          <w:szCs w:val="28"/>
        </w:rPr>
      </w:pPr>
      <w:r w:rsidRPr="00D05A83">
        <w:rPr>
          <w:color w:val="000000"/>
          <w:sz w:val="28"/>
          <w:szCs w:val="28"/>
        </w:rPr>
        <w:t xml:space="preserve">федеральное государственное автономное </w:t>
      </w:r>
      <w:r w:rsidRPr="00D05A83">
        <w:rPr>
          <w:color w:val="000000"/>
          <w:sz w:val="28"/>
          <w:szCs w:val="28"/>
        </w:rPr>
        <w:br/>
        <w:t>образовательное учреждение высшего образования</w:t>
      </w:r>
      <w:r w:rsidRPr="00D05A83">
        <w:rPr>
          <w:color w:val="000000"/>
          <w:sz w:val="28"/>
          <w:szCs w:val="28"/>
        </w:rPr>
        <w:br/>
        <w:t xml:space="preserve">«Самарский национальный исследовательский университет </w:t>
      </w:r>
      <w:r w:rsidRPr="00D05A83">
        <w:rPr>
          <w:color w:val="000000"/>
          <w:sz w:val="28"/>
          <w:szCs w:val="28"/>
        </w:rPr>
        <w:br/>
        <w:t>имени академика С.П. Королева»</w:t>
      </w:r>
    </w:p>
    <w:p w:rsidR="00D05A83" w:rsidRPr="00D05A83" w:rsidRDefault="00D05A83" w:rsidP="00A8743A">
      <w:pPr>
        <w:pStyle w:val="western"/>
        <w:keepNext/>
        <w:keepLines/>
        <w:jc w:val="center"/>
        <w:rPr>
          <w:sz w:val="28"/>
          <w:szCs w:val="28"/>
        </w:rPr>
      </w:pPr>
      <w:r w:rsidRPr="00D05A83">
        <w:rPr>
          <w:color w:val="000000"/>
          <w:sz w:val="28"/>
          <w:szCs w:val="28"/>
        </w:rPr>
        <w:t>(Самарский университет)</w:t>
      </w:r>
    </w:p>
    <w:p w:rsidR="00D05A83" w:rsidRPr="00D05A83" w:rsidRDefault="00D05A83" w:rsidP="00A8743A">
      <w:pPr>
        <w:pStyle w:val="western"/>
        <w:keepNext/>
        <w:keepLines/>
        <w:jc w:val="center"/>
        <w:rPr>
          <w:sz w:val="28"/>
          <w:szCs w:val="28"/>
        </w:rPr>
      </w:pPr>
    </w:p>
    <w:p w:rsidR="00D05A83" w:rsidRPr="00D05A83" w:rsidRDefault="00D05A83" w:rsidP="00A8743A">
      <w:pPr>
        <w:pStyle w:val="western"/>
        <w:keepNext/>
        <w:keepLines/>
        <w:jc w:val="center"/>
        <w:rPr>
          <w:sz w:val="28"/>
          <w:szCs w:val="28"/>
        </w:rPr>
      </w:pPr>
      <w:r w:rsidRPr="00D05A83">
        <w:rPr>
          <w:color w:val="000000"/>
          <w:sz w:val="28"/>
          <w:szCs w:val="28"/>
        </w:rPr>
        <w:t>Передовая инженерная аэрокосмическая школа</w:t>
      </w:r>
    </w:p>
    <w:p w:rsidR="00D05A83" w:rsidRPr="00D05A83" w:rsidRDefault="00D05A83" w:rsidP="00A8743A">
      <w:pPr>
        <w:pStyle w:val="western"/>
        <w:keepNext/>
        <w:keepLines/>
        <w:jc w:val="center"/>
        <w:rPr>
          <w:sz w:val="28"/>
          <w:szCs w:val="28"/>
        </w:rPr>
      </w:pPr>
      <w:r w:rsidRPr="00D05A83">
        <w:rPr>
          <w:color w:val="000000"/>
          <w:sz w:val="28"/>
          <w:szCs w:val="28"/>
        </w:rPr>
        <w:br/>
        <w:t>Кафедра информатика и вычислительная техника</w:t>
      </w:r>
    </w:p>
    <w:p w:rsidR="00D05A83" w:rsidRPr="00D05A83" w:rsidRDefault="00D05A83" w:rsidP="00A8743A">
      <w:pPr>
        <w:pStyle w:val="western"/>
        <w:keepNext/>
        <w:keepLines/>
        <w:jc w:val="center"/>
        <w:rPr>
          <w:sz w:val="28"/>
          <w:szCs w:val="28"/>
        </w:rPr>
      </w:pPr>
    </w:p>
    <w:p w:rsidR="00D05A83" w:rsidRPr="00D05A83" w:rsidRDefault="00D05A83" w:rsidP="00A8743A">
      <w:pPr>
        <w:pStyle w:val="western"/>
        <w:keepNext/>
        <w:keepLines/>
        <w:jc w:val="center"/>
        <w:rPr>
          <w:sz w:val="28"/>
          <w:szCs w:val="28"/>
        </w:rPr>
      </w:pPr>
    </w:p>
    <w:p w:rsidR="00D05A83" w:rsidRPr="00D05A83" w:rsidRDefault="00D05A83" w:rsidP="00A8743A">
      <w:pPr>
        <w:pStyle w:val="western"/>
        <w:keepNext/>
        <w:keepLines/>
        <w:jc w:val="center"/>
        <w:rPr>
          <w:sz w:val="28"/>
          <w:szCs w:val="28"/>
        </w:rPr>
      </w:pPr>
    </w:p>
    <w:p w:rsidR="00D05A83" w:rsidRPr="00D05A83" w:rsidRDefault="00D05A83" w:rsidP="00A8743A">
      <w:pPr>
        <w:pStyle w:val="western"/>
        <w:keepNext/>
        <w:keepLines/>
        <w:jc w:val="center"/>
        <w:rPr>
          <w:sz w:val="28"/>
          <w:szCs w:val="28"/>
        </w:rPr>
      </w:pPr>
      <w:r w:rsidRPr="00D05A83">
        <w:rPr>
          <w:b/>
          <w:bCs/>
          <w:sz w:val="28"/>
          <w:szCs w:val="28"/>
        </w:rPr>
        <w:t xml:space="preserve">Отчет по лабораторной работе № </w:t>
      </w:r>
      <w:r w:rsidR="008A5295">
        <w:rPr>
          <w:b/>
          <w:bCs/>
          <w:sz w:val="28"/>
          <w:szCs w:val="28"/>
        </w:rPr>
        <w:t>3</w:t>
      </w:r>
    </w:p>
    <w:p w:rsidR="00D05A83" w:rsidRPr="00D05A83" w:rsidRDefault="00D05A83" w:rsidP="00A8743A">
      <w:pPr>
        <w:pStyle w:val="western"/>
        <w:keepNext/>
        <w:keepLines/>
        <w:jc w:val="center"/>
        <w:rPr>
          <w:sz w:val="28"/>
          <w:szCs w:val="28"/>
        </w:rPr>
      </w:pPr>
      <w:bookmarkStart w:id="1" w:name="_GoBack"/>
      <w:bookmarkEnd w:id="1"/>
      <w:r w:rsidRPr="00D05A83">
        <w:rPr>
          <w:sz w:val="28"/>
          <w:szCs w:val="28"/>
        </w:rPr>
        <w:t>Дисциплина: «Моделирование информационных систем»</w:t>
      </w:r>
    </w:p>
    <w:p w:rsidR="00D05A83" w:rsidRPr="00D05A83" w:rsidRDefault="00D05A83" w:rsidP="00A8743A">
      <w:pPr>
        <w:pStyle w:val="western"/>
        <w:keepNext/>
        <w:keepLines/>
        <w:jc w:val="center"/>
        <w:rPr>
          <w:sz w:val="28"/>
          <w:szCs w:val="28"/>
        </w:rPr>
      </w:pPr>
    </w:p>
    <w:p w:rsidR="008A5295" w:rsidRPr="008A5295" w:rsidRDefault="00D05A83" w:rsidP="00A8743A">
      <w:pPr>
        <w:pStyle w:val="western"/>
        <w:keepNext/>
        <w:keepLines/>
        <w:jc w:val="center"/>
        <w:rPr>
          <w:b/>
          <w:bCs/>
          <w:sz w:val="28"/>
          <w:szCs w:val="28"/>
        </w:rPr>
      </w:pPr>
      <w:r w:rsidRPr="00D05A83">
        <w:rPr>
          <w:sz w:val="28"/>
          <w:szCs w:val="28"/>
        </w:rPr>
        <w:t>Тема:</w:t>
      </w:r>
      <w:r w:rsidRPr="00D05A83">
        <w:rPr>
          <w:b/>
          <w:bCs/>
          <w:sz w:val="28"/>
          <w:szCs w:val="28"/>
        </w:rPr>
        <w:t xml:space="preserve"> «</w:t>
      </w:r>
      <w:r w:rsidR="008A5295" w:rsidRPr="008A5295">
        <w:rPr>
          <w:b/>
          <w:bCs/>
          <w:sz w:val="28"/>
          <w:szCs w:val="28"/>
        </w:rPr>
        <w:t xml:space="preserve">Функциональное моделирование </w:t>
      </w:r>
    </w:p>
    <w:p w:rsidR="00D05A83" w:rsidRPr="00D05A83" w:rsidRDefault="008A5295" w:rsidP="00A8743A">
      <w:pPr>
        <w:pStyle w:val="western"/>
        <w:keepNext/>
        <w:keepLines/>
        <w:jc w:val="center"/>
        <w:rPr>
          <w:sz w:val="28"/>
          <w:szCs w:val="28"/>
        </w:rPr>
      </w:pPr>
      <w:r w:rsidRPr="008A5295">
        <w:rPr>
          <w:b/>
          <w:bCs/>
          <w:sz w:val="28"/>
          <w:szCs w:val="28"/>
        </w:rPr>
        <w:t>архитектуры программного средства</w:t>
      </w:r>
      <w:r w:rsidR="00D05A83" w:rsidRPr="00D05A83">
        <w:rPr>
          <w:b/>
          <w:bCs/>
          <w:sz w:val="28"/>
          <w:szCs w:val="28"/>
        </w:rPr>
        <w:t>»</w:t>
      </w:r>
    </w:p>
    <w:p w:rsidR="00D05A83" w:rsidRPr="00D05A83" w:rsidRDefault="00D05A83" w:rsidP="00A8743A">
      <w:pPr>
        <w:pStyle w:val="western"/>
        <w:keepNext/>
        <w:keepLines/>
        <w:rPr>
          <w:sz w:val="28"/>
          <w:szCs w:val="28"/>
        </w:rPr>
      </w:pPr>
    </w:p>
    <w:p w:rsidR="00D05A83" w:rsidRPr="00D05A83" w:rsidRDefault="00D05A83" w:rsidP="00A8743A">
      <w:pPr>
        <w:pStyle w:val="western"/>
        <w:keepNext/>
        <w:keepLines/>
        <w:rPr>
          <w:sz w:val="28"/>
          <w:szCs w:val="28"/>
        </w:rPr>
      </w:pPr>
    </w:p>
    <w:p w:rsidR="00D05A83" w:rsidRPr="00D05A83" w:rsidRDefault="00D05A83" w:rsidP="00A8743A">
      <w:pPr>
        <w:pStyle w:val="western"/>
        <w:keepNext/>
        <w:keepLines/>
        <w:jc w:val="right"/>
        <w:rPr>
          <w:sz w:val="28"/>
          <w:szCs w:val="28"/>
        </w:rPr>
      </w:pPr>
    </w:p>
    <w:p w:rsidR="00D05A83" w:rsidRPr="00D05A83" w:rsidRDefault="00D05A83" w:rsidP="00A8743A">
      <w:pPr>
        <w:pStyle w:val="western"/>
        <w:keepNext/>
        <w:keepLines/>
        <w:jc w:val="right"/>
        <w:rPr>
          <w:sz w:val="28"/>
          <w:szCs w:val="28"/>
        </w:rPr>
      </w:pPr>
      <w:r w:rsidRPr="00D05A83">
        <w:rPr>
          <w:sz w:val="28"/>
          <w:szCs w:val="28"/>
        </w:rPr>
        <w:t xml:space="preserve">Выполнили: </w:t>
      </w:r>
      <w:proofErr w:type="spellStart"/>
      <w:r w:rsidRPr="00D05A83">
        <w:rPr>
          <w:sz w:val="28"/>
          <w:szCs w:val="28"/>
        </w:rPr>
        <w:t>Загртдинов</w:t>
      </w:r>
      <w:proofErr w:type="spellEnd"/>
      <w:r w:rsidRPr="00D05A83">
        <w:rPr>
          <w:sz w:val="28"/>
          <w:szCs w:val="28"/>
        </w:rPr>
        <w:t xml:space="preserve"> М.А., Котова Я.М. </w:t>
      </w:r>
    </w:p>
    <w:p w:rsidR="00D05A83" w:rsidRPr="00D05A83" w:rsidRDefault="00D05A83" w:rsidP="00A8743A">
      <w:pPr>
        <w:pStyle w:val="western"/>
        <w:keepNext/>
        <w:keepLines/>
        <w:jc w:val="right"/>
        <w:rPr>
          <w:sz w:val="28"/>
          <w:szCs w:val="28"/>
        </w:rPr>
      </w:pPr>
      <w:r w:rsidRPr="00D05A83">
        <w:rPr>
          <w:sz w:val="28"/>
          <w:szCs w:val="28"/>
        </w:rPr>
        <w:t>Группа: 3104-090401</w:t>
      </w:r>
      <w:r w:rsidRPr="00D05A83">
        <w:rPr>
          <w:sz w:val="28"/>
          <w:szCs w:val="28"/>
          <w:lang w:val="en-US"/>
        </w:rPr>
        <w:t>D</w:t>
      </w:r>
    </w:p>
    <w:p w:rsidR="00D05A83" w:rsidRPr="00D05A83" w:rsidRDefault="00D05A83" w:rsidP="00A8743A">
      <w:pPr>
        <w:pStyle w:val="western"/>
        <w:keepNext/>
        <w:keepLines/>
        <w:rPr>
          <w:sz w:val="28"/>
          <w:szCs w:val="28"/>
        </w:rPr>
      </w:pPr>
    </w:p>
    <w:p w:rsidR="00D05A83" w:rsidRPr="00D05A83" w:rsidRDefault="00D05A83" w:rsidP="00A8743A">
      <w:pPr>
        <w:pStyle w:val="western"/>
        <w:keepNext/>
        <w:keepLines/>
        <w:rPr>
          <w:sz w:val="28"/>
          <w:szCs w:val="28"/>
        </w:rPr>
      </w:pPr>
    </w:p>
    <w:p w:rsidR="00D05A83" w:rsidRPr="00D05A83" w:rsidRDefault="00D05A83" w:rsidP="00A8743A">
      <w:pPr>
        <w:pStyle w:val="western"/>
        <w:keepNext/>
        <w:keepLines/>
        <w:jc w:val="center"/>
        <w:rPr>
          <w:sz w:val="28"/>
          <w:szCs w:val="28"/>
        </w:rPr>
      </w:pPr>
      <w:r w:rsidRPr="00D05A83">
        <w:rPr>
          <w:sz w:val="28"/>
          <w:szCs w:val="28"/>
        </w:rPr>
        <w:t>Самара 2025</w:t>
      </w:r>
    </w:p>
    <w:p w:rsidR="00D05A83" w:rsidRPr="00D05A83" w:rsidRDefault="00D05A83" w:rsidP="00A8743A">
      <w:pPr>
        <w:pStyle w:val="western"/>
        <w:keepNext/>
        <w:keepLines/>
        <w:jc w:val="center"/>
        <w:rPr>
          <w:sz w:val="28"/>
          <w:szCs w:val="28"/>
        </w:rPr>
      </w:pPr>
      <w:r w:rsidRPr="00D05A83">
        <w:rPr>
          <w:b/>
          <w:bCs/>
          <w:sz w:val="28"/>
          <w:szCs w:val="28"/>
        </w:rPr>
        <w:lastRenderedPageBreak/>
        <w:t>ЗАДАНИЕ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>1. Исходные данные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 xml:space="preserve">     Внешнее описание системы, разработанное в ходе выполнения предыдущих лабораторных работ;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>2. Общий план выполнения работы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 w:rsidRPr="008A5295">
        <w:rPr>
          <w:color w:val="000000"/>
          <w:sz w:val="28"/>
          <w:szCs w:val="28"/>
        </w:rPr>
        <w:t>1) Определить основную функциональность системы.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 w:rsidRPr="008A5295">
        <w:rPr>
          <w:color w:val="000000"/>
          <w:sz w:val="28"/>
          <w:szCs w:val="28"/>
        </w:rPr>
        <w:t>2) Определить внешние входы и выходы системы.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</w:t>
      </w:r>
      <w:r w:rsidRPr="008A5295">
        <w:rPr>
          <w:color w:val="000000"/>
          <w:sz w:val="28"/>
          <w:szCs w:val="28"/>
        </w:rPr>
        <w:t xml:space="preserve"> 3) Определить используемые механизмы системы.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</w:t>
      </w:r>
      <w:r w:rsidRPr="008A5295">
        <w:rPr>
          <w:color w:val="000000"/>
          <w:sz w:val="28"/>
          <w:szCs w:val="28"/>
        </w:rPr>
        <w:t xml:space="preserve"> 4) Построить контекстную диаграмму A-0.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 w:rsidRPr="008A5295">
        <w:rPr>
          <w:color w:val="000000"/>
          <w:sz w:val="28"/>
          <w:szCs w:val="28"/>
        </w:rPr>
        <w:t>5) Провести декомпозицию контекстной диаграммы A0.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 w:rsidRPr="008A5295">
        <w:rPr>
          <w:color w:val="000000"/>
          <w:sz w:val="28"/>
          <w:szCs w:val="28"/>
        </w:rPr>
        <w:t>6) Провести декомпозицию диаграмм первого уровня A1,A2 … отображающие структурные компоненты системы.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</w:t>
      </w:r>
      <w:r w:rsidR="00A8743A">
        <w:rPr>
          <w:color w:val="000000"/>
          <w:sz w:val="28"/>
          <w:szCs w:val="28"/>
        </w:rPr>
        <w:t>7</w:t>
      </w:r>
      <w:r w:rsidRPr="008A5295">
        <w:rPr>
          <w:color w:val="000000"/>
          <w:sz w:val="28"/>
          <w:szCs w:val="28"/>
        </w:rPr>
        <w:t>) Построить иерархию диаграмм.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 w:rsidRPr="008A5295">
        <w:rPr>
          <w:color w:val="000000"/>
          <w:sz w:val="28"/>
          <w:szCs w:val="28"/>
        </w:rPr>
        <w:t xml:space="preserve"> </w:t>
      </w:r>
      <w:r w:rsidR="00A8743A">
        <w:rPr>
          <w:color w:val="000000"/>
          <w:sz w:val="28"/>
          <w:szCs w:val="28"/>
        </w:rPr>
        <w:t>8</w:t>
      </w:r>
      <w:r w:rsidRPr="008A5295">
        <w:rPr>
          <w:color w:val="000000"/>
          <w:sz w:val="28"/>
          <w:szCs w:val="28"/>
        </w:rPr>
        <w:t>) Завершить декомпозицию системы и проверить на полноту и непротиворечивость.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</w:t>
      </w:r>
      <w:r w:rsidR="00A8743A">
        <w:rPr>
          <w:color w:val="000000"/>
          <w:sz w:val="28"/>
          <w:szCs w:val="28"/>
        </w:rPr>
        <w:t>9</w:t>
      </w:r>
      <w:r w:rsidRPr="008A5295">
        <w:rPr>
          <w:color w:val="000000"/>
          <w:sz w:val="28"/>
          <w:szCs w:val="28"/>
        </w:rPr>
        <w:t>) Провести количественный анализ всех диаграмм. Показать, что коэффициенты сбалансированности и декомпозиции не возрастают.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</w:t>
      </w:r>
      <w:r w:rsidRPr="008A5295">
        <w:rPr>
          <w:color w:val="000000"/>
          <w:sz w:val="28"/>
          <w:szCs w:val="28"/>
        </w:rPr>
        <w:t>1</w:t>
      </w:r>
      <w:r w:rsidR="00A8743A">
        <w:rPr>
          <w:color w:val="000000"/>
          <w:sz w:val="28"/>
          <w:szCs w:val="28"/>
        </w:rPr>
        <w:t>0</w:t>
      </w:r>
      <w:r w:rsidRPr="008A5295">
        <w:rPr>
          <w:color w:val="000000"/>
          <w:sz w:val="28"/>
          <w:szCs w:val="28"/>
        </w:rPr>
        <w:t>) Описать назначение всех функциональных блоков.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 w:rsidRPr="008A5295">
        <w:rPr>
          <w:color w:val="000000"/>
          <w:sz w:val="28"/>
          <w:szCs w:val="28"/>
        </w:rPr>
        <w:t>1</w:t>
      </w:r>
      <w:r w:rsidR="00A8743A">
        <w:rPr>
          <w:color w:val="000000"/>
          <w:sz w:val="28"/>
          <w:szCs w:val="28"/>
        </w:rPr>
        <w:t>1</w:t>
      </w:r>
      <w:r w:rsidRPr="008A5295">
        <w:rPr>
          <w:color w:val="000000"/>
          <w:sz w:val="28"/>
          <w:szCs w:val="28"/>
        </w:rPr>
        <w:t>) Описать входы, управления и выходы.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 w:rsidRPr="008A5295">
        <w:rPr>
          <w:color w:val="000000"/>
          <w:sz w:val="28"/>
          <w:szCs w:val="28"/>
        </w:rPr>
        <w:t>1</w:t>
      </w:r>
      <w:r w:rsidR="00A8743A">
        <w:rPr>
          <w:color w:val="000000"/>
          <w:sz w:val="28"/>
          <w:szCs w:val="28"/>
        </w:rPr>
        <w:t>2</w:t>
      </w:r>
      <w:r w:rsidRPr="008A5295">
        <w:rPr>
          <w:color w:val="000000"/>
          <w:sz w:val="28"/>
          <w:szCs w:val="28"/>
        </w:rPr>
        <w:t>) Описать используемые механизмы (при наличии).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 w:rsidR="00A8743A">
        <w:rPr>
          <w:color w:val="000000"/>
          <w:sz w:val="28"/>
          <w:szCs w:val="28"/>
        </w:rPr>
        <w:t>13</w:t>
      </w:r>
      <w:r w:rsidRPr="008A5295">
        <w:rPr>
          <w:color w:val="000000"/>
          <w:sz w:val="28"/>
          <w:szCs w:val="28"/>
        </w:rPr>
        <w:t>) Подготовить отчет о проделанной работе</w:t>
      </w:r>
    </w:p>
    <w:p w:rsidR="00D05A83" w:rsidRPr="00D05A83" w:rsidRDefault="00A8743A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     14</w:t>
      </w:r>
      <w:r w:rsidR="008A5295" w:rsidRPr="008A5295">
        <w:rPr>
          <w:color w:val="000000"/>
          <w:sz w:val="28"/>
          <w:szCs w:val="28"/>
        </w:rPr>
        <w:t>) Сдать отчет преподавателю и получить зачет по лабораторной работе.</w:t>
      </w:r>
    </w:p>
    <w:p w:rsidR="00D05A83" w:rsidRPr="00D05A83" w:rsidRDefault="00D05A83" w:rsidP="00A8743A">
      <w:pPr>
        <w:pStyle w:val="western"/>
        <w:keepNext/>
        <w:keepLines/>
        <w:tabs>
          <w:tab w:val="left" w:pos="567"/>
        </w:tabs>
        <w:spacing w:before="240" w:beforeAutospacing="0" w:after="240" w:afterAutospacing="0"/>
        <w:ind w:firstLine="426"/>
        <w:rPr>
          <w:sz w:val="28"/>
          <w:szCs w:val="28"/>
        </w:rPr>
      </w:pPr>
      <w:r w:rsidRPr="00D05A83">
        <w:rPr>
          <w:color w:val="000000"/>
          <w:sz w:val="28"/>
          <w:szCs w:val="28"/>
        </w:rPr>
        <w:t xml:space="preserve">3. Содержание отчета 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>Разделы отчета: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 xml:space="preserve">    1) Описание функциональных требований 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 xml:space="preserve">    2) Описание спецификации качества 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 xml:space="preserve">    3) Контекстная диаграмма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 xml:space="preserve">    4) Описание контекстной диаграммы 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 xml:space="preserve">        1. основное назначение системы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 xml:space="preserve">        2.  входы, управления и выходы системы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 xml:space="preserve">        3.  механизмы системы (при наличии)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 xml:space="preserve">    5) Иерархия диаграмм.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 xml:space="preserve">    6) Диаграмма нулевого уровня.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 xml:space="preserve">    7) Диаграммы первого уровня.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 xml:space="preserve">    8) Дополнительные диаграммы второго уровня.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lastRenderedPageBreak/>
        <w:t xml:space="preserve">    9) Подробный расчет коэффициентов декомпозиции и сбалансированности для каждой диаграммы.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 xml:space="preserve">    10) Описание функциональных блоков.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 xml:space="preserve">    11) Описание интерфейсных дуг.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 xml:space="preserve">    12) Таблица связностей.</w:t>
      </w:r>
      <w:r w:rsidRPr="008A5295">
        <w:t xml:space="preserve"> </w:t>
      </w:r>
      <w:r w:rsidRPr="008A5295">
        <w:rPr>
          <w:color w:val="000000"/>
          <w:sz w:val="28"/>
          <w:szCs w:val="28"/>
        </w:rPr>
        <w:t>В ячейках указать виды связностей или отношения между работами.</w:t>
      </w:r>
    </w:p>
    <w:p w:rsidR="008A5295" w:rsidRPr="008A5295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color w:val="000000"/>
          <w:sz w:val="28"/>
          <w:szCs w:val="28"/>
        </w:rPr>
      </w:pPr>
      <w:r w:rsidRPr="008A5295">
        <w:rPr>
          <w:color w:val="000000"/>
          <w:sz w:val="28"/>
          <w:szCs w:val="28"/>
        </w:rPr>
        <w:t xml:space="preserve">Случайная – С, Логическая – Л, Временная – В, Процедурная – </w:t>
      </w:r>
      <w:proofErr w:type="spellStart"/>
      <w:proofErr w:type="gramStart"/>
      <w:r w:rsidRPr="008A5295">
        <w:rPr>
          <w:color w:val="000000"/>
          <w:sz w:val="28"/>
          <w:szCs w:val="28"/>
        </w:rPr>
        <w:t>Пр</w:t>
      </w:r>
      <w:proofErr w:type="spellEnd"/>
      <w:proofErr w:type="gramEnd"/>
      <w:r w:rsidRPr="008A5295">
        <w:rPr>
          <w:color w:val="000000"/>
          <w:sz w:val="28"/>
          <w:szCs w:val="28"/>
        </w:rPr>
        <w:t>, Коммуникационная – К, Последовательная – П, Функциональная – Ф, Дочерняя – Д, Родительская – Р.</w:t>
      </w:r>
    </w:p>
    <w:p w:rsidR="00D05A83" w:rsidRPr="00D05A83" w:rsidRDefault="008A5295" w:rsidP="00A8743A">
      <w:pPr>
        <w:pStyle w:val="western"/>
        <w:keepNext/>
        <w:keepLines/>
        <w:tabs>
          <w:tab w:val="left" w:pos="567"/>
        </w:tabs>
        <w:spacing w:before="0" w:beforeAutospacing="0" w:after="0" w:afterAutospacing="0" w:line="276" w:lineRule="auto"/>
        <w:ind w:firstLine="426"/>
        <w:rPr>
          <w:sz w:val="28"/>
          <w:szCs w:val="28"/>
        </w:rPr>
      </w:pPr>
      <w:r w:rsidRPr="008A5295">
        <w:rPr>
          <w:color w:val="000000"/>
          <w:sz w:val="28"/>
          <w:szCs w:val="28"/>
        </w:rPr>
        <w:t xml:space="preserve">    13) Таблица трассировки требований.</w:t>
      </w:r>
      <w:r>
        <w:rPr>
          <w:color w:val="000000"/>
          <w:sz w:val="28"/>
          <w:szCs w:val="28"/>
        </w:rPr>
        <w:t xml:space="preserve"> </w:t>
      </w:r>
      <w:r w:rsidRPr="008A5295">
        <w:rPr>
          <w:color w:val="000000"/>
          <w:sz w:val="28"/>
          <w:szCs w:val="28"/>
        </w:rPr>
        <w:t>В ячейках отметить те функциональные блоки, которые отвечают за предъявляемое требование.</w:t>
      </w:r>
    </w:p>
    <w:p w:rsidR="00C07B34" w:rsidRDefault="00C07B34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C07B34" w:rsidRDefault="00C07B34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C07B34" w:rsidRDefault="00C07B34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C07B34" w:rsidRDefault="00C07B34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C07B34" w:rsidRDefault="00C07B34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C07B34" w:rsidRDefault="00C07B34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C07B34" w:rsidRDefault="00C07B34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C07B34" w:rsidRDefault="00C07B34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A8743A" w:rsidRDefault="00A8743A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A8743A" w:rsidRDefault="00A8743A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A8743A" w:rsidRDefault="00A8743A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A8743A" w:rsidRDefault="00A8743A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A8743A" w:rsidRDefault="00A8743A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A8743A" w:rsidRDefault="00A8743A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A8743A" w:rsidRDefault="00A8743A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A8743A" w:rsidRDefault="00A8743A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A8743A" w:rsidRDefault="00A8743A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C07B34" w:rsidRDefault="00C07B34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C07B34" w:rsidRDefault="00C07B34" w:rsidP="00A8743A">
      <w:pPr>
        <w:pStyle w:val="western"/>
        <w:keepNext/>
        <w:keepLines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:rsidR="00D05A83" w:rsidRPr="00D05A83" w:rsidRDefault="00D05A83" w:rsidP="00A8743A">
      <w:pPr>
        <w:pStyle w:val="western"/>
        <w:keepNext/>
        <w:keepLines/>
        <w:spacing w:before="0" w:beforeAutospacing="0" w:after="240" w:afterAutospacing="0"/>
        <w:jc w:val="center"/>
        <w:rPr>
          <w:sz w:val="28"/>
          <w:szCs w:val="28"/>
        </w:rPr>
      </w:pPr>
      <w:r w:rsidRPr="00D05A83">
        <w:rPr>
          <w:b/>
          <w:bCs/>
          <w:sz w:val="28"/>
          <w:szCs w:val="28"/>
        </w:rPr>
        <w:lastRenderedPageBreak/>
        <w:t>ХОД РАБОТЫ</w:t>
      </w:r>
    </w:p>
    <w:p w:rsidR="008A5295" w:rsidRPr="00C07B34" w:rsidRDefault="008A5295" w:rsidP="00A8743A">
      <w:pPr>
        <w:keepNext/>
        <w:keepLines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5295">
        <w:rPr>
          <w:rFonts w:ascii="Times New Roman" w:hAnsi="Times New Roman" w:cs="Times New Roman"/>
          <w:sz w:val="28"/>
          <w:szCs w:val="28"/>
        </w:rPr>
        <w:t xml:space="preserve">    </w:t>
      </w:r>
      <w:r w:rsidRPr="00C07B34">
        <w:rPr>
          <w:rFonts w:ascii="Times New Roman" w:hAnsi="Times New Roman" w:cs="Times New Roman"/>
          <w:b/>
          <w:sz w:val="28"/>
          <w:szCs w:val="28"/>
        </w:rPr>
        <w:t xml:space="preserve">1) Описание функциональных требований </w:t>
      </w: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8A5295" w:rsidRPr="008A5295" w:rsidTr="008A5295">
        <w:tc>
          <w:tcPr>
            <w:tcW w:w="4785" w:type="dxa"/>
            <w:shd w:val="clear" w:color="auto" w:fill="D9D9D9" w:themeFill="background1" w:themeFillShade="D9"/>
          </w:tcPr>
          <w:p w:rsidR="008A5295" w:rsidRPr="008A5295" w:rsidRDefault="008A5295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295">
              <w:rPr>
                <w:rFonts w:ascii="Times New Roman" w:hAnsi="Times New Roman" w:cs="Times New Roman"/>
                <w:sz w:val="28"/>
                <w:szCs w:val="28"/>
              </w:rPr>
              <w:t>Функциональное требование</w:t>
            </w:r>
          </w:p>
        </w:tc>
        <w:tc>
          <w:tcPr>
            <w:tcW w:w="4786" w:type="dxa"/>
            <w:shd w:val="clear" w:color="auto" w:fill="D9D9D9" w:themeFill="background1" w:themeFillShade="D9"/>
          </w:tcPr>
          <w:p w:rsidR="008A5295" w:rsidRPr="008A5295" w:rsidRDefault="008A5295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29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A5295" w:rsidRPr="008A5295" w:rsidTr="008A5295">
        <w:tc>
          <w:tcPr>
            <w:tcW w:w="4785" w:type="dxa"/>
          </w:tcPr>
          <w:p w:rsidR="008A5295" w:rsidRPr="005A2033" w:rsidRDefault="008A5295" w:rsidP="00A8743A">
            <w:pPr>
              <w:pStyle w:val="a4"/>
              <w:keepNext/>
              <w:keepLines/>
              <w:numPr>
                <w:ilvl w:val="0"/>
                <w:numId w:val="10"/>
              </w:numPr>
              <w:tabs>
                <w:tab w:val="left" w:pos="284"/>
              </w:tabs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033">
              <w:rPr>
                <w:rFonts w:ascii="Times New Roman" w:hAnsi="Times New Roman" w:cs="Times New Roman"/>
                <w:sz w:val="28"/>
                <w:szCs w:val="28"/>
              </w:rPr>
              <w:t>Сканирование файловой системы рабочих станций.</w:t>
            </w:r>
          </w:p>
        </w:tc>
        <w:tc>
          <w:tcPr>
            <w:tcW w:w="4786" w:type="dxa"/>
          </w:tcPr>
          <w:p w:rsidR="008A5295" w:rsidRPr="008A5295" w:rsidRDefault="008A5295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A5295">
              <w:rPr>
                <w:rFonts w:ascii="Times New Roman" w:hAnsi="Times New Roman" w:cs="Times New Roman"/>
                <w:sz w:val="28"/>
                <w:szCs w:val="28"/>
              </w:rPr>
              <w:t>Система должна осуществлять автоматический поиск файлов на локальных компьютерах сотрудников согласно установленным политиками безопасности.</w:t>
            </w:r>
            <w:proofErr w:type="gramEnd"/>
          </w:p>
        </w:tc>
      </w:tr>
      <w:tr w:rsidR="008A5295" w:rsidRPr="008A5295" w:rsidTr="008A5295">
        <w:tc>
          <w:tcPr>
            <w:tcW w:w="4785" w:type="dxa"/>
          </w:tcPr>
          <w:p w:rsidR="008A5295" w:rsidRPr="005A2033" w:rsidRDefault="008A5295" w:rsidP="00A8743A">
            <w:pPr>
              <w:pStyle w:val="a4"/>
              <w:keepNext/>
              <w:keepLines/>
              <w:numPr>
                <w:ilvl w:val="0"/>
                <w:numId w:val="10"/>
              </w:numPr>
              <w:tabs>
                <w:tab w:val="left" w:pos="284"/>
              </w:tabs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033">
              <w:rPr>
                <w:rFonts w:ascii="Times New Roman" w:hAnsi="Times New Roman" w:cs="Times New Roman"/>
                <w:sz w:val="28"/>
                <w:szCs w:val="28"/>
              </w:rPr>
              <w:t>Извлечение содержимого файлов</w:t>
            </w:r>
          </w:p>
        </w:tc>
        <w:tc>
          <w:tcPr>
            <w:tcW w:w="4786" w:type="dxa"/>
          </w:tcPr>
          <w:p w:rsidR="008A5295" w:rsidRPr="008A5295" w:rsidRDefault="008A5295" w:rsidP="00A8743A">
            <w:pPr>
              <w:keepNext/>
              <w:keepLines/>
              <w:tabs>
                <w:tab w:val="left" w:pos="150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295">
              <w:rPr>
                <w:rFonts w:ascii="Times New Roman" w:hAnsi="Times New Roman" w:cs="Times New Roman"/>
                <w:sz w:val="28"/>
                <w:szCs w:val="28"/>
              </w:rPr>
              <w:t>Система должна поддерживать чтение содержимого текстовых файлов, офисных форматов, логов и баз данных</w:t>
            </w:r>
          </w:p>
        </w:tc>
      </w:tr>
      <w:tr w:rsidR="008A5295" w:rsidRPr="008A5295" w:rsidTr="008A5295">
        <w:tc>
          <w:tcPr>
            <w:tcW w:w="4785" w:type="dxa"/>
          </w:tcPr>
          <w:p w:rsidR="008A5295" w:rsidRPr="005A2033" w:rsidRDefault="008A5295" w:rsidP="00A8743A">
            <w:pPr>
              <w:pStyle w:val="a4"/>
              <w:keepNext/>
              <w:keepLines/>
              <w:numPr>
                <w:ilvl w:val="0"/>
                <w:numId w:val="10"/>
              </w:numPr>
              <w:tabs>
                <w:tab w:val="left" w:pos="284"/>
              </w:tabs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033">
              <w:rPr>
                <w:rFonts w:ascii="Times New Roman" w:hAnsi="Times New Roman" w:cs="Times New Roman"/>
                <w:sz w:val="28"/>
                <w:szCs w:val="28"/>
              </w:rPr>
              <w:t>Предобработка данных</w:t>
            </w:r>
          </w:p>
        </w:tc>
        <w:tc>
          <w:tcPr>
            <w:tcW w:w="4786" w:type="dxa"/>
          </w:tcPr>
          <w:p w:rsidR="008A5295" w:rsidRPr="008A5295" w:rsidRDefault="008A5295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295">
              <w:rPr>
                <w:rFonts w:ascii="Times New Roman" w:hAnsi="Times New Roman" w:cs="Times New Roman"/>
                <w:sz w:val="28"/>
                <w:szCs w:val="28"/>
              </w:rPr>
              <w:t>Система должна выполня</w:t>
            </w:r>
            <w:r w:rsidR="00ED5BCF">
              <w:rPr>
                <w:rFonts w:ascii="Times New Roman" w:hAnsi="Times New Roman" w:cs="Times New Roman"/>
                <w:sz w:val="28"/>
                <w:szCs w:val="28"/>
              </w:rPr>
              <w:t>ть очистку текста от шумов (</w:t>
            </w:r>
            <w:r w:rsidRPr="008A5295">
              <w:rPr>
                <w:rFonts w:ascii="Times New Roman" w:hAnsi="Times New Roman" w:cs="Times New Roman"/>
                <w:sz w:val="28"/>
                <w:szCs w:val="28"/>
              </w:rPr>
              <w:t>спецсимволов, лишних пробелов) и приведение текста к унифицированному формату</w:t>
            </w:r>
          </w:p>
        </w:tc>
      </w:tr>
      <w:tr w:rsidR="008A5295" w:rsidRPr="008A5295" w:rsidTr="008A5295">
        <w:tc>
          <w:tcPr>
            <w:tcW w:w="4785" w:type="dxa"/>
          </w:tcPr>
          <w:p w:rsidR="008A5295" w:rsidRPr="005A2033" w:rsidRDefault="008A5295" w:rsidP="00A8743A">
            <w:pPr>
              <w:pStyle w:val="a4"/>
              <w:keepNext/>
              <w:keepLines/>
              <w:numPr>
                <w:ilvl w:val="0"/>
                <w:numId w:val="10"/>
              </w:numPr>
              <w:tabs>
                <w:tab w:val="left" w:pos="284"/>
              </w:tabs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033">
              <w:rPr>
                <w:rFonts w:ascii="Times New Roman" w:hAnsi="Times New Roman" w:cs="Times New Roman"/>
                <w:sz w:val="28"/>
                <w:szCs w:val="28"/>
              </w:rPr>
              <w:t>Обнаружение персональных данных (</w:t>
            </w:r>
            <w:proofErr w:type="spellStart"/>
            <w:r w:rsidRPr="005A2033">
              <w:rPr>
                <w:rFonts w:ascii="Times New Roman" w:hAnsi="Times New Roman" w:cs="Times New Roman"/>
                <w:sz w:val="28"/>
                <w:szCs w:val="28"/>
              </w:rPr>
              <w:t>ПДн</w:t>
            </w:r>
            <w:proofErr w:type="spellEnd"/>
            <w:r w:rsidRPr="005A203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86" w:type="dxa"/>
          </w:tcPr>
          <w:p w:rsidR="008A5295" w:rsidRPr="008A5295" w:rsidRDefault="008A5295" w:rsidP="00A8743A">
            <w:pPr>
              <w:pStyle w:val="a5"/>
              <w:keepNext/>
              <w:keepLines/>
              <w:spacing w:before="0" w:beforeAutospacing="0" w:after="0" w:afterAutospacing="0"/>
              <w:rPr>
                <w:sz w:val="28"/>
                <w:szCs w:val="28"/>
              </w:rPr>
            </w:pPr>
            <w:r w:rsidRPr="008A5295">
              <w:rPr>
                <w:sz w:val="28"/>
                <w:szCs w:val="28"/>
              </w:rPr>
              <w:t xml:space="preserve">Система должна определять наличие </w:t>
            </w:r>
            <w:proofErr w:type="spellStart"/>
            <w:r w:rsidRPr="008A5295">
              <w:rPr>
                <w:sz w:val="28"/>
                <w:szCs w:val="28"/>
              </w:rPr>
              <w:t>ПДн</w:t>
            </w:r>
            <w:proofErr w:type="spellEnd"/>
            <w:r w:rsidRPr="008A5295">
              <w:rPr>
                <w:sz w:val="28"/>
                <w:szCs w:val="28"/>
              </w:rPr>
              <w:t xml:space="preserve"> в файлах с использованием:</w:t>
            </w:r>
          </w:p>
          <w:p w:rsidR="008A5295" w:rsidRPr="008A5295" w:rsidRDefault="008A5295" w:rsidP="00A8743A">
            <w:pPr>
              <w:pStyle w:val="a5"/>
              <w:keepNext/>
              <w:keepLines/>
              <w:numPr>
                <w:ilvl w:val="0"/>
                <w:numId w:val="5"/>
              </w:numPr>
              <w:spacing w:before="0" w:beforeAutospacing="0" w:after="0" w:afterAutospacing="0"/>
              <w:rPr>
                <w:sz w:val="28"/>
                <w:szCs w:val="28"/>
              </w:rPr>
            </w:pPr>
            <w:r w:rsidRPr="008A5295">
              <w:rPr>
                <w:sz w:val="28"/>
                <w:szCs w:val="28"/>
              </w:rPr>
              <w:t>регулярных выражений,</w:t>
            </w:r>
          </w:p>
          <w:p w:rsidR="008A5295" w:rsidRPr="008A5295" w:rsidRDefault="008A5295" w:rsidP="00A8743A">
            <w:pPr>
              <w:pStyle w:val="a5"/>
              <w:keepNext/>
              <w:keepLines/>
              <w:numPr>
                <w:ilvl w:val="0"/>
                <w:numId w:val="5"/>
              </w:numPr>
              <w:spacing w:before="0" w:beforeAutospacing="0" w:after="0" w:afterAutospacing="0"/>
              <w:rPr>
                <w:sz w:val="28"/>
                <w:szCs w:val="28"/>
              </w:rPr>
            </w:pPr>
            <w:r w:rsidRPr="008A5295">
              <w:rPr>
                <w:sz w:val="28"/>
                <w:szCs w:val="28"/>
              </w:rPr>
              <w:t>лингвистического анализа</w:t>
            </w:r>
          </w:p>
        </w:tc>
      </w:tr>
      <w:tr w:rsidR="008A5295" w:rsidRPr="008A5295" w:rsidTr="008A5295">
        <w:tc>
          <w:tcPr>
            <w:tcW w:w="4785" w:type="dxa"/>
          </w:tcPr>
          <w:p w:rsidR="008A5295" w:rsidRPr="005A2033" w:rsidRDefault="008A5295" w:rsidP="00A8743A">
            <w:pPr>
              <w:pStyle w:val="a4"/>
              <w:keepNext/>
              <w:keepLines/>
              <w:numPr>
                <w:ilvl w:val="0"/>
                <w:numId w:val="10"/>
              </w:numPr>
              <w:tabs>
                <w:tab w:val="left" w:pos="284"/>
              </w:tabs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033">
              <w:rPr>
                <w:rFonts w:ascii="Times New Roman" w:hAnsi="Times New Roman" w:cs="Times New Roman"/>
                <w:sz w:val="28"/>
                <w:szCs w:val="28"/>
              </w:rPr>
              <w:t xml:space="preserve">Формирование </w:t>
            </w:r>
            <w:proofErr w:type="spellStart"/>
            <w:r w:rsidRPr="005A2033">
              <w:rPr>
                <w:rFonts w:ascii="Times New Roman" w:hAnsi="Times New Roman" w:cs="Times New Roman"/>
                <w:sz w:val="28"/>
                <w:szCs w:val="28"/>
              </w:rPr>
              <w:t>DetectionEvent</w:t>
            </w:r>
            <w:proofErr w:type="spellEnd"/>
          </w:p>
        </w:tc>
        <w:tc>
          <w:tcPr>
            <w:tcW w:w="4786" w:type="dxa"/>
          </w:tcPr>
          <w:p w:rsidR="008A5295" w:rsidRPr="008A5295" w:rsidRDefault="008A5295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295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создавать объекты событий инцидента при обнаружении потенциальных </w:t>
            </w:r>
            <w:proofErr w:type="spellStart"/>
            <w:r w:rsidRPr="008A5295">
              <w:rPr>
                <w:rFonts w:ascii="Times New Roman" w:hAnsi="Times New Roman" w:cs="Times New Roman"/>
                <w:sz w:val="28"/>
                <w:szCs w:val="28"/>
              </w:rPr>
              <w:t>ПДн</w:t>
            </w:r>
            <w:proofErr w:type="spellEnd"/>
            <w:r w:rsidRPr="008A5295">
              <w:rPr>
                <w:rFonts w:ascii="Times New Roman" w:hAnsi="Times New Roman" w:cs="Times New Roman"/>
                <w:sz w:val="28"/>
                <w:szCs w:val="28"/>
              </w:rPr>
              <w:t>, включая тип данных и уровень уверенности</w:t>
            </w:r>
          </w:p>
        </w:tc>
      </w:tr>
      <w:tr w:rsidR="008A5295" w:rsidRPr="008A5295" w:rsidTr="008A5295">
        <w:tc>
          <w:tcPr>
            <w:tcW w:w="4785" w:type="dxa"/>
          </w:tcPr>
          <w:p w:rsidR="008A5295" w:rsidRPr="005A2033" w:rsidRDefault="008A5295" w:rsidP="00A8743A">
            <w:pPr>
              <w:pStyle w:val="a4"/>
              <w:keepNext/>
              <w:keepLines/>
              <w:numPr>
                <w:ilvl w:val="0"/>
                <w:numId w:val="10"/>
              </w:numPr>
              <w:tabs>
                <w:tab w:val="left" w:pos="284"/>
              </w:tabs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033">
              <w:rPr>
                <w:rFonts w:ascii="Times New Roman" w:hAnsi="Times New Roman" w:cs="Times New Roman"/>
                <w:sz w:val="28"/>
                <w:szCs w:val="28"/>
              </w:rPr>
              <w:t>Применение политик обработки инцидентов</w:t>
            </w:r>
          </w:p>
        </w:tc>
        <w:tc>
          <w:tcPr>
            <w:tcW w:w="4786" w:type="dxa"/>
          </w:tcPr>
          <w:p w:rsidR="008A5295" w:rsidRPr="008A5295" w:rsidRDefault="008A5295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295">
              <w:rPr>
                <w:rFonts w:ascii="Times New Roman" w:hAnsi="Times New Roman" w:cs="Times New Roman"/>
                <w:sz w:val="28"/>
                <w:szCs w:val="28"/>
              </w:rPr>
              <w:t>Система должна сопоставлять инциденты с политиками безопасности для определения последующих действий</w:t>
            </w:r>
          </w:p>
        </w:tc>
      </w:tr>
      <w:tr w:rsidR="008A5295" w:rsidRPr="008A5295" w:rsidTr="008A5295">
        <w:tc>
          <w:tcPr>
            <w:tcW w:w="4785" w:type="dxa"/>
          </w:tcPr>
          <w:p w:rsidR="008A5295" w:rsidRPr="005A2033" w:rsidRDefault="008A5295" w:rsidP="00A8743A">
            <w:pPr>
              <w:pStyle w:val="a4"/>
              <w:keepNext/>
              <w:keepLines/>
              <w:numPr>
                <w:ilvl w:val="0"/>
                <w:numId w:val="10"/>
              </w:numPr>
              <w:tabs>
                <w:tab w:val="left" w:pos="284"/>
              </w:tabs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033">
              <w:rPr>
                <w:rFonts w:ascii="Times New Roman" w:hAnsi="Times New Roman" w:cs="Times New Roman"/>
                <w:sz w:val="28"/>
                <w:szCs w:val="28"/>
              </w:rPr>
              <w:t>Формирование отчёта на клиенте</w:t>
            </w:r>
          </w:p>
        </w:tc>
        <w:tc>
          <w:tcPr>
            <w:tcW w:w="4786" w:type="dxa"/>
          </w:tcPr>
          <w:p w:rsidR="008A5295" w:rsidRPr="008A5295" w:rsidRDefault="008A5295" w:rsidP="00A8743A">
            <w:pPr>
              <w:pStyle w:val="a5"/>
              <w:keepNext/>
              <w:keepLines/>
              <w:spacing w:before="0" w:beforeAutospacing="0" w:after="0" w:afterAutospacing="0"/>
              <w:rPr>
                <w:sz w:val="28"/>
                <w:szCs w:val="28"/>
              </w:rPr>
            </w:pPr>
            <w:r w:rsidRPr="008A5295">
              <w:rPr>
                <w:sz w:val="28"/>
                <w:szCs w:val="28"/>
              </w:rPr>
              <w:t>Клиентское приложение должно формировать отчёт о результатах анализа, включающий:</w:t>
            </w:r>
          </w:p>
          <w:p w:rsidR="008A5295" w:rsidRPr="008A5295" w:rsidRDefault="008A5295" w:rsidP="00A8743A">
            <w:pPr>
              <w:pStyle w:val="a5"/>
              <w:keepNext/>
              <w:keepLines/>
              <w:numPr>
                <w:ilvl w:val="0"/>
                <w:numId w:val="6"/>
              </w:numPr>
              <w:spacing w:before="0" w:beforeAutospacing="0" w:after="0" w:afterAutospacing="0"/>
              <w:rPr>
                <w:sz w:val="28"/>
                <w:szCs w:val="28"/>
              </w:rPr>
            </w:pPr>
            <w:r w:rsidRPr="008A5295">
              <w:rPr>
                <w:sz w:val="28"/>
                <w:szCs w:val="28"/>
              </w:rPr>
              <w:t xml:space="preserve">список </w:t>
            </w:r>
            <w:proofErr w:type="gramStart"/>
            <w:r w:rsidRPr="008A5295">
              <w:rPr>
                <w:sz w:val="28"/>
                <w:szCs w:val="28"/>
              </w:rPr>
              <w:t>обнаруженных</w:t>
            </w:r>
            <w:proofErr w:type="gramEnd"/>
            <w:r w:rsidRPr="008A5295">
              <w:rPr>
                <w:sz w:val="28"/>
                <w:szCs w:val="28"/>
              </w:rPr>
              <w:t xml:space="preserve"> </w:t>
            </w:r>
            <w:proofErr w:type="spellStart"/>
            <w:r w:rsidRPr="008A5295">
              <w:rPr>
                <w:sz w:val="28"/>
                <w:szCs w:val="28"/>
              </w:rPr>
              <w:t>ПДн</w:t>
            </w:r>
            <w:proofErr w:type="spellEnd"/>
            <w:r w:rsidRPr="008A5295">
              <w:rPr>
                <w:sz w:val="28"/>
                <w:szCs w:val="28"/>
              </w:rPr>
              <w:t>,</w:t>
            </w:r>
          </w:p>
          <w:p w:rsidR="008A5295" w:rsidRPr="00ED5BCF" w:rsidRDefault="008A5295" w:rsidP="00A8743A">
            <w:pPr>
              <w:pStyle w:val="a5"/>
              <w:keepNext/>
              <w:keepLines/>
              <w:numPr>
                <w:ilvl w:val="0"/>
                <w:numId w:val="6"/>
              </w:numPr>
              <w:spacing w:before="0" w:beforeAutospacing="0" w:after="0" w:afterAutospacing="0"/>
              <w:rPr>
                <w:sz w:val="28"/>
                <w:szCs w:val="28"/>
              </w:rPr>
            </w:pPr>
            <w:r w:rsidRPr="008A5295">
              <w:rPr>
                <w:sz w:val="28"/>
                <w:szCs w:val="28"/>
              </w:rPr>
              <w:t>типы нарушений</w:t>
            </w:r>
          </w:p>
        </w:tc>
      </w:tr>
      <w:tr w:rsidR="008A5295" w:rsidRPr="008A5295" w:rsidTr="008A5295">
        <w:tc>
          <w:tcPr>
            <w:tcW w:w="4785" w:type="dxa"/>
          </w:tcPr>
          <w:p w:rsidR="008A5295" w:rsidRPr="005A2033" w:rsidRDefault="008A5295" w:rsidP="00A8743A">
            <w:pPr>
              <w:pStyle w:val="a4"/>
              <w:keepNext/>
              <w:keepLines/>
              <w:numPr>
                <w:ilvl w:val="0"/>
                <w:numId w:val="10"/>
              </w:numPr>
              <w:tabs>
                <w:tab w:val="left" w:pos="284"/>
              </w:tabs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033">
              <w:rPr>
                <w:rFonts w:ascii="Times New Roman" w:hAnsi="Times New Roman" w:cs="Times New Roman"/>
                <w:sz w:val="28"/>
                <w:szCs w:val="28"/>
              </w:rPr>
              <w:t>Передача отчётов на сервер</w:t>
            </w:r>
          </w:p>
        </w:tc>
        <w:tc>
          <w:tcPr>
            <w:tcW w:w="4786" w:type="dxa"/>
          </w:tcPr>
          <w:p w:rsidR="008A5295" w:rsidRPr="008A5295" w:rsidRDefault="008A5295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295">
              <w:rPr>
                <w:rFonts w:ascii="Times New Roman" w:hAnsi="Times New Roman" w:cs="Times New Roman"/>
                <w:sz w:val="28"/>
                <w:szCs w:val="28"/>
              </w:rPr>
              <w:t>Система должна передавать сформированные отчёты на центральный сервер для дальнейшего анализа</w:t>
            </w:r>
          </w:p>
        </w:tc>
      </w:tr>
      <w:tr w:rsidR="008A5295" w:rsidRPr="008A5295" w:rsidTr="008A5295">
        <w:tc>
          <w:tcPr>
            <w:tcW w:w="4785" w:type="dxa"/>
          </w:tcPr>
          <w:p w:rsidR="008A5295" w:rsidRPr="005A2033" w:rsidRDefault="008A5295" w:rsidP="00A8743A">
            <w:pPr>
              <w:pStyle w:val="a4"/>
              <w:keepNext/>
              <w:keepLines/>
              <w:numPr>
                <w:ilvl w:val="0"/>
                <w:numId w:val="10"/>
              </w:numPr>
              <w:tabs>
                <w:tab w:val="left" w:pos="284"/>
              </w:tabs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033">
              <w:rPr>
                <w:rFonts w:ascii="Times New Roman" w:hAnsi="Times New Roman" w:cs="Times New Roman"/>
                <w:sz w:val="28"/>
                <w:szCs w:val="28"/>
              </w:rPr>
              <w:t>Обработка отчётов на сервере</w:t>
            </w:r>
          </w:p>
        </w:tc>
        <w:tc>
          <w:tcPr>
            <w:tcW w:w="4786" w:type="dxa"/>
          </w:tcPr>
          <w:p w:rsidR="008A5295" w:rsidRPr="008A5295" w:rsidRDefault="008A5295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295">
              <w:rPr>
                <w:rFonts w:ascii="Times New Roman" w:hAnsi="Times New Roman" w:cs="Times New Roman"/>
                <w:sz w:val="28"/>
                <w:szCs w:val="28"/>
              </w:rPr>
              <w:t>Сервер должен агрегировать все полученные отчёты, хранить их и предоставлять администраторам интерфейс просмотра.</w:t>
            </w:r>
          </w:p>
        </w:tc>
      </w:tr>
      <w:tr w:rsidR="008A5295" w:rsidRPr="008A5295" w:rsidTr="008A5295">
        <w:tc>
          <w:tcPr>
            <w:tcW w:w="4785" w:type="dxa"/>
          </w:tcPr>
          <w:p w:rsidR="008A5295" w:rsidRPr="005A2033" w:rsidRDefault="008A5295" w:rsidP="00A8743A">
            <w:pPr>
              <w:pStyle w:val="a4"/>
              <w:keepNext/>
              <w:keepLines/>
              <w:numPr>
                <w:ilvl w:val="0"/>
                <w:numId w:val="10"/>
              </w:numPr>
              <w:tabs>
                <w:tab w:val="left" w:pos="284"/>
                <w:tab w:val="left" w:pos="426"/>
              </w:tabs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033">
              <w:rPr>
                <w:rFonts w:ascii="Times New Roman" w:hAnsi="Times New Roman" w:cs="Times New Roman"/>
                <w:sz w:val="28"/>
                <w:szCs w:val="28"/>
              </w:rPr>
              <w:t>Управление политиками и правилами обнаружения</w:t>
            </w:r>
          </w:p>
        </w:tc>
        <w:tc>
          <w:tcPr>
            <w:tcW w:w="4786" w:type="dxa"/>
          </w:tcPr>
          <w:p w:rsidR="008A5295" w:rsidRPr="008A5295" w:rsidRDefault="008A5295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295"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 должен иметь возможность добавлять, изменять и удалять </w:t>
            </w:r>
            <w:proofErr w:type="spellStart"/>
            <w:r w:rsidRPr="008A5295">
              <w:rPr>
                <w:rFonts w:ascii="Times New Roman" w:hAnsi="Times New Roman" w:cs="Times New Roman"/>
                <w:sz w:val="28"/>
                <w:szCs w:val="28"/>
              </w:rPr>
              <w:t>DetectionRule</w:t>
            </w:r>
            <w:proofErr w:type="spellEnd"/>
            <w:r w:rsidRPr="008A5295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8A5295">
              <w:rPr>
                <w:rFonts w:ascii="Times New Roman" w:hAnsi="Times New Roman" w:cs="Times New Roman"/>
                <w:sz w:val="28"/>
                <w:szCs w:val="28"/>
              </w:rPr>
              <w:t>Policy</w:t>
            </w:r>
            <w:proofErr w:type="spellEnd"/>
          </w:p>
        </w:tc>
      </w:tr>
      <w:tr w:rsidR="008A5295" w:rsidRPr="008A5295" w:rsidTr="008A5295">
        <w:tc>
          <w:tcPr>
            <w:tcW w:w="4785" w:type="dxa"/>
          </w:tcPr>
          <w:p w:rsidR="008A5295" w:rsidRPr="005A2033" w:rsidRDefault="008A5295" w:rsidP="00A8743A">
            <w:pPr>
              <w:pStyle w:val="a4"/>
              <w:keepNext/>
              <w:keepLines/>
              <w:numPr>
                <w:ilvl w:val="0"/>
                <w:numId w:val="10"/>
              </w:numPr>
              <w:tabs>
                <w:tab w:val="left" w:pos="284"/>
                <w:tab w:val="left" w:pos="426"/>
              </w:tabs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0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Уведомление администратора о нарушениях</w:t>
            </w:r>
          </w:p>
        </w:tc>
        <w:tc>
          <w:tcPr>
            <w:tcW w:w="4786" w:type="dxa"/>
          </w:tcPr>
          <w:p w:rsidR="008A5295" w:rsidRPr="008A5295" w:rsidRDefault="008A5295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295">
              <w:rPr>
                <w:rFonts w:ascii="Times New Roman" w:hAnsi="Times New Roman" w:cs="Times New Roman"/>
                <w:sz w:val="28"/>
                <w:szCs w:val="28"/>
              </w:rPr>
              <w:t>Система должна автоматически уведомлять администратора безопасности при выявлении критичных инцидентов</w:t>
            </w:r>
          </w:p>
        </w:tc>
      </w:tr>
    </w:tbl>
    <w:p w:rsidR="00ED5BCF" w:rsidRPr="00ED5BCF" w:rsidRDefault="00ED5BCF" w:rsidP="00A8743A">
      <w:pPr>
        <w:keepNext/>
        <w:keepLines/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</w:p>
    <w:p w:rsidR="001E4422" w:rsidRPr="00C07B34" w:rsidRDefault="008A5295" w:rsidP="00A8743A">
      <w:pPr>
        <w:keepNext/>
        <w:keepLines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5295">
        <w:rPr>
          <w:rFonts w:ascii="Times New Roman" w:hAnsi="Times New Roman" w:cs="Times New Roman"/>
          <w:sz w:val="28"/>
          <w:szCs w:val="28"/>
        </w:rPr>
        <w:t xml:space="preserve">    </w:t>
      </w:r>
      <w:r w:rsidRPr="00C07B34">
        <w:rPr>
          <w:rFonts w:ascii="Times New Roman" w:hAnsi="Times New Roman" w:cs="Times New Roman"/>
          <w:b/>
          <w:sz w:val="28"/>
          <w:szCs w:val="28"/>
        </w:rPr>
        <w:t>2) Описание спецификации качества</w:t>
      </w: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ED5BCF" w:rsidRPr="00ED5BCF" w:rsidTr="00ED5BCF">
        <w:tc>
          <w:tcPr>
            <w:tcW w:w="4785" w:type="dxa"/>
            <w:shd w:val="clear" w:color="auto" w:fill="D9D9D9" w:themeFill="background1" w:themeFillShade="D9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Спецификация</w:t>
            </w:r>
          </w:p>
        </w:tc>
        <w:tc>
          <w:tcPr>
            <w:tcW w:w="4786" w:type="dxa"/>
            <w:shd w:val="clear" w:color="auto" w:fill="D9D9D9" w:themeFill="background1" w:themeFillShade="D9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D5BCF" w:rsidRPr="00ED5BCF" w:rsidTr="00ED5BCF">
        <w:tc>
          <w:tcPr>
            <w:tcW w:w="9571" w:type="dxa"/>
            <w:gridSpan w:val="2"/>
            <w:shd w:val="clear" w:color="auto" w:fill="D9D9D9" w:themeFill="background1" w:themeFillShade="D9"/>
          </w:tcPr>
          <w:p w:rsidR="00ED5BCF" w:rsidRPr="00ED5BCF" w:rsidRDefault="00ED5BCF" w:rsidP="00A8743A">
            <w:pPr>
              <w:keepNext/>
              <w:keepLines/>
              <w:tabs>
                <w:tab w:val="left" w:pos="306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  <w:shd w:val="clear" w:color="auto" w:fill="D9D9D9" w:themeFill="background1" w:themeFillShade="D9"/>
              </w:rPr>
              <w:t>Надёжность</w:t>
            </w:r>
          </w:p>
        </w:tc>
      </w:tr>
      <w:tr w:rsidR="00ED5BCF" w:rsidRPr="00ED5BCF" w:rsidTr="00ED5BCF">
        <w:tc>
          <w:tcPr>
            <w:tcW w:w="4785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Отказоустойчивость</w:t>
            </w:r>
          </w:p>
        </w:tc>
        <w:tc>
          <w:tcPr>
            <w:tcW w:w="4786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Система должна корректно продолжать работу при недоступности отдельных рабочих станций или сетевых узлов.</w:t>
            </w:r>
          </w:p>
        </w:tc>
      </w:tr>
      <w:tr w:rsidR="00ED5BCF" w:rsidRPr="00ED5BCF" w:rsidTr="00ED5BCF">
        <w:tc>
          <w:tcPr>
            <w:tcW w:w="4785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Восстанавливаемость</w:t>
            </w:r>
          </w:p>
        </w:tc>
        <w:tc>
          <w:tcPr>
            <w:tcW w:w="4786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Время восстановления системы после сбоя не должно превышать 60 секунд</w:t>
            </w:r>
          </w:p>
        </w:tc>
      </w:tr>
      <w:tr w:rsidR="00ED5BCF" w:rsidRPr="00ED5BCF" w:rsidTr="00ED5BCF">
        <w:tc>
          <w:tcPr>
            <w:tcW w:w="4785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Корректность обработки ошибок</w:t>
            </w:r>
          </w:p>
        </w:tc>
        <w:tc>
          <w:tcPr>
            <w:tcW w:w="4786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Ошибки доступа к файлам должны фиксироваться в отчёте, но не приводить к остановке анализа</w:t>
            </w:r>
          </w:p>
        </w:tc>
      </w:tr>
      <w:tr w:rsidR="00ED5BCF" w:rsidRPr="00ED5BCF" w:rsidTr="00ED5BCF">
        <w:tc>
          <w:tcPr>
            <w:tcW w:w="9571" w:type="dxa"/>
            <w:gridSpan w:val="2"/>
            <w:shd w:val="clear" w:color="auto" w:fill="D9D9D9" w:themeFill="background1" w:themeFillShade="D9"/>
          </w:tcPr>
          <w:p w:rsidR="00ED5BCF" w:rsidRPr="00ED5BCF" w:rsidRDefault="00ED5BCF" w:rsidP="00A8743A">
            <w:pPr>
              <w:keepNext/>
              <w:keepLines/>
              <w:tabs>
                <w:tab w:val="left" w:pos="285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  <w:shd w:val="clear" w:color="auto" w:fill="D9D9D9" w:themeFill="background1" w:themeFillShade="D9"/>
              </w:rPr>
              <w:t>Производительность</w:t>
            </w:r>
          </w:p>
        </w:tc>
      </w:tr>
      <w:tr w:rsidR="00ED5BCF" w:rsidRPr="00ED5BCF" w:rsidTr="00ED5BCF">
        <w:tc>
          <w:tcPr>
            <w:tcW w:w="4785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Время анализа одного файла</w:t>
            </w:r>
          </w:p>
        </w:tc>
        <w:tc>
          <w:tcPr>
            <w:tcW w:w="4786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Не более 1 секунды для текстовых файлов объёмом до 2 МБ</w:t>
            </w:r>
          </w:p>
        </w:tc>
      </w:tr>
      <w:tr w:rsidR="00ED5BCF" w:rsidRPr="00ED5BCF" w:rsidTr="00ED5BCF">
        <w:tc>
          <w:tcPr>
            <w:tcW w:w="4785" w:type="dxa"/>
          </w:tcPr>
          <w:p w:rsidR="00ED5BCF" w:rsidRPr="00ED5BCF" w:rsidRDefault="00ED5BCF" w:rsidP="00A8743A">
            <w:pPr>
              <w:keepNext/>
              <w:keepLines/>
              <w:tabs>
                <w:tab w:val="left" w:pos="12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сервера</w:t>
            </w:r>
          </w:p>
        </w:tc>
        <w:tc>
          <w:tcPr>
            <w:tcW w:w="4786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Сервер должен обрабатывать не менее 200 отчётов в минуту</w:t>
            </w:r>
          </w:p>
        </w:tc>
      </w:tr>
      <w:tr w:rsidR="00ED5BCF" w:rsidRPr="00ED5BCF" w:rsidTr="00ED5BCF">
        <w:tc>
          <w:tcPr>
            <w:tcW w:w="4785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Объём сетевого трафика</w:t>
            </w:r>
          </w:p>
        </w:tc>
        <w:tc>
          <w:tcPr>
            <w:tcW w:w="4786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Передаваемые отчёты должны быть сжаты и не превышать 300 КБ</w:t>
            </w:r>
          </w:p>
        </w:tc>
      </w:tr>
      <w:tr w:rsidR="00ED5BCF" w:rsidRPr="00ED5BCF" w:rsidTr="00ED5BCF">
        <w:tc>
          <w:tcPr>
            <w:tcW w:w="9571" w:type="dxa"/>
            <w:gridSpan w:val="2"/>
            <w:shd w:val="clear" w:color="auto" w:fill="D9D9D9" w:themeFill="background1" w:themeFillShade="D9"/>
          </w:tcPr>
          <w:p w:rsidR="00ED5BCF" w:rsidRPr="00ED5BCF" w:rsidRDefault="00ED5BCF" w:rsidP="00A8743A">
            <w:pPr>
              <w:keepNext/>
              <w:keepLines/>
              <w:tabs>
                <w:tab w:val="left" w:pos="39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  <w:shd w:val="clear" w:color="auto" w:fill="D9D9D9" w:themeFill="background1" w:themeFillShade="D9"/>
              </w:rPr>
              <w:t>Удобство сопровождения</w:t>
            </w:r>
          </w:p>
        </w:tc>
      </w:tr>
      <w:tr w:rsidR="00ED5BCF" w:rsidRPr="00ED5BCF" w:rsidTr="00ED5BCF">
        <w:tc>
          <w:tcPr>
            <w:tcW w:w="4785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 xml:space="preserve">Расширяемость </w:t>
            </w:r>
            <w:proofErr w:type="spellStart"/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DetectionRule</w:t>
            </w:r>
            <w:proofErr w:type="spellEnd"/>
          </w:p>
        </w:tc>
        <w:tc>
          <w:tcPr>
            <w:tcW w:w="4786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Новые правила должны подключаться без остановки системы</w:t>
            </w:r>
          </w:p>
        </w:tc>
      </w:tr>
      <w:tr w:rsidR="00ED5BCF" w:rsidRPr="00ED5BCF" w:rsidTr="00ED5BCF">
        <w:tc>
          <w:tcPr>
            <w:tcW w:w="4785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Модульность</w:t>
            </w:r>
          </w:p>
        </w:tc>
        <w:tc>
          <w:tcPr>
            <w:tcW w:w="4786" w:type="dxa"/>
          </w:tcPr>
          <w:p w:rsidR="00ED5BCF" w:rsidRPr="00ED5BCF" w:rsidRDefault="00ED5BCF" w:rsidP="00A8743A">
            <w:pPr>
              <w:pStyle w:val="a5"/>
              <w:keepNext/>
              <w:keepLines/>
              <w:spacing w:before="0" w:beforeAutospacing="0" w:after="0" w:afterAutospacing="0"/>
              <w:rPr>
                <w:sz w:val="28"/>
                <w:szCs w:val="28"/>
              </w:rPr>
            </w:pPr>
            <w:r w:rsidRPr="00ED5BCF">
              <w:rPr>
                <w:sz w:val="28"/>
                <w:szCs w:val="28"/>
              </w:rPr>
              <w:t>Архитектура должна позволять независимо обновлять клиент и сервер</w:t>
            </w:r>
          </w:p>
        </w:tc>
      </w:tr>
      <w:tr w:rsidR="00ED5BCF" w:rsidRPr="00ED5BCF" w:rsidTr="00ED5BCF">
        <w:tc>
          <w:tcPr>
            <w:tcW w:w="9571" w:type="dxa"/>
            <w:gridSpan w:val="2"/>
            <w:shd w:val="clear" w:color="auto" w:fill="D9D9D9" w:themeFill="background1" w:themeFillShade="D9"/>
          </w:tcPr>
          <w:p w:rsidR="00ED5BCF" w:rsidRPr="00ED5BCF" w:rsidRDefault="00ED5BCF" w:rsidP="00A8743A">
            <w:pPr>
              <w:keepNext/>
              <w:keepLines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  <w:shd w:val="clear" w:color="auto" w:fill="D9D9D9" w:themeFill="background1" w:themeFillShade="D9"/>
              </w:rPr>
              <w:t>Безопасность</w:t>
            </w:r>
          </w:p>
        </w:tc>
      </w:tr>
      <w:tr w:rsidR="00ED5BCF" w:rsidRPr="00ED5BCF" w:rsidTr="00ED5BCF">
        <w:tc>
          <w:tcPr>
            <w:tcW w:w="4785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Шифрование данных</w:t>
            </w:r>
          </w:p>
        </w:tc>
        <w:tc>
          <w:tcPr>
            <w:tcW w:w="4786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Все передаваемые отчёты должны быть защищены</w:t>
            </w:r>
          </w:p>
        </w:tc>
      </w:tr>
      <w:tr w:rsidR="00ED5BCF" w:rsidRPr="00ED5BCF" w:rsidTr="00ED5BCF">
        <w:tc>
          <w:tcPr>
            <w:tcW w:w="4785" w:type="dxa"/>
          </w:tcPr>
          <w:p w:rsidR="00ED5BCF" w:rsidRPr="00ED5BCF" w:rsidRDefault="00ED5BCF" w:rsidP="00A8743A">
            <w:pPr>
              <w:keepNext/>
              <w:keepLines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ED5BC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Аутентификация администратора</w:t>
            </w:r>
          </w:p>
        </w:tc>
        <w:tc>
          <w:tcPr>
            <w:tcW w:w="4786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Доступ в панель управления — по логину и паролю</w:t>
            </w:r>
          </w:p>
        </w:tc>
      </w:tr>
      <w:tr w:rsidR="00ED5BCF" w:rsidRPr="00ED5BCF" w:rsidTr="00ED5BCF">
        <w:tc>
          <w:tcPr>
            <w:tcW w:w="4785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Логи</w:t>
            </w:r>
            <w:proofErr w:type="spellEnd"/>
            <w:r w:rsidRPr="00ED5BCF">
              <w:rPr>
                <w:rFonts w:ascii="Times New Roman" w:hAnsi="Times New Roman" w:cs="Times New Roman"/>
                <w:sz w:val="28"/>
                <w:szCs w:val="28"/>
              </w:rPr>
              <w:t xml:space="preserve"> безопасности</w:t>
            </w:r>
          </w:p>
        </w:tc>
        <w:tc>
          <w:tcPr>
            <w:tcW w:w="4786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Система должна фиксировать попытки несанкционированного доступа</w:t>
            </w:r>
          </w:p>
        </w:tc>
      </w:tr>
      <w:tr w:rsidR="00ED5BCF" w:rsidRPr="00ED5BCF" w:rsidTr="00ED5BCF">
        <w:tc>
          <w:tcPr>
            <w:tcW w:w="9571" w:type="dxa"/>
            <w:gridSpan w:val="2"/>
            <w:shd w:val="clear" w:color="auto" w:fill="D9D9D9" w:themeFill="background1" w:themeFillShade="D9"/>
          </w:tcPr>
          <w:p w:rsidR="00ED5BCF" w:rsidRPr="00ED5BCF" w:rsidRDefault="00ED5BCF" w:rsidP="00A8743A">
            <w:pPr>
              <w:keepNext/>
              <w:keepLines/>
              <w:tabs>
                <w:tab w:val="left" w:pos="29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5BCF">
              <w:rPr>
                <w:rFonts w:ascii="Times New Roman" w:hAnsi="Times New Roman" w:cs="Times New Roman"/>
                <w:sz w:val="28"/>
                <w:szCs w:val="28"/>
                <w:shd w:val="clear" w:color="auto" w:fill="D9D9D9" w:themeFill="background1" w:themeFillShade="D9"/>
              </w:rPr>
              <w:t>Совместимость</w:t>
            </w:r>
          </w:p>
        </w:tc>
      </w:tr>
      <w:tr w:rsidR="00ED5BCF" w:rsidRPr="00ED5BCF" w:rsidTr="00ED5BCF">
        <w:tc>
          <w:tcPr>
            <w:tcW w:w="4785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Поддерживаемые</w:t>
            </w:r>
            <w:proofErr w:type="gramEnd"/>
            <w:r w:rsidRPr="00ED5BCF">
              <w:rPr>
                <w:rFonts w:ascii="Times New Roman" w:hAnsi="Times New Roman" w:cs="Times New Roman"/>
                <w:sz w:val="28"/>
                <w:szCs w:val="28"/>
              </w:rPr>
              <w:t xml:space="preserve"> ОС клиентов</w:t>
            </w:r>
          </w:p>
        </w:tc>
        <w:tc>
          <w:tcPr>
            <w:tcW w:w="4786" w:type="dxa"/>
          </w:tcPr>
          <w:p w:rsidR="00ED5BCF" w:rsidRPr="00ED5BCF" w:rsidRDefault="00ED5BCF" w:rsidP="00A8743A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D5BCF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ED5BCF">
              <w:rPr>
                <w:rFonts w:ascii="Times New Roman" w:hAnsi="Times New Roman" w:cs="Times New Roman"/>
                <w:sz w:val="28"/>
                <w:szCs w:val="28"/>
              </w:rPr>
              <w:t xml:space="preserve"> 10/11</w:t>
            </w:r>
          </w:p>
        </w:tc>
      </w:tr>
    </w:tbl>
    <w:p w:rsidR="001E4422" w:rsidRDefault="001E4422" w:rsidP="00A8743A">
      <w:pPr>
        <w:keepNext/>
        <w:keepLine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05A83" w:rsidRDefault="00D05A83" w:rsidP="00A8743A">
      <w:pPr>
        <w:keepNext/>
        <w:keepLine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05A83" w:rsidRDefault="00D05A83" w:rsidP="00A8743A">
      <w:pPr>
        <w:keepNext/>
        <w:keepLine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05A83" w:rsidRPr="00D05A83" w:rsidRDefault="00D05A83" w:rsidP="00A8743A">
      <w:pPr>
        <w:keepNext/>
        <w:keepLines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D5BCF" w:rsidRPr="00C07B34" w:rsidRDefault="00ED5BCF" w:rsidP="00A8743A">
      <w:pPr>
        <w:pStyle w:val="western"/>
        <w:keepNext/>
        <w:keepLines/>
        <w:tabs>
          <w:tab w:val="left" w:pos="567"/>
        </w:tabs>
        <w:ind w:firstLine="426"/>
        <w:rPr>
          <w:b/>
          <w:color w:val="000000"/>
          <w:sz w:val="28"/>
          <w:szCs w:val="28"/>
        </w:rPr>
      </w:pPr>
      <w:r w:rsidRPr="00C07B34">
        <w:rPr>
          <w:b/>
          <w:color w:val="000000"/>
          <w:sz w:val="28"/>
          <w:szCs w:val="28"/>
        </w:rPr>
        <w:lastRenderedPageBreak/>
        <w:t xml:space="preserve">3) </w:t>
      </w:r>
      <w:r w:rsidR="006746DE" w:rsidRPr="00C07B34">
        <w:rPr>
          <w:b/>
          <w:color w:val="000000"/>
          <w:sz w:val="28"/>
          <w:szCs w:val="28"/>
        </w:rPr>
        <w:t xml:space="preserve">Иерархия </w:t>
      </w:r>
      <w:r w:rsidRPr="00C07B34">
        <w:rPr>
          <w:b/>
          <w:color w:val="000000"/>
          <w:sz w:val="28"/>
          <w:szCs w:val="28"/>
        </w:rPr>
        <w:t>диаграмм</w:t>
      </w:r>
      <w:r w:rsidR="003E56A7" w:rsidRPr="00C07B34">
        <w:rPr>
          <w:b/>
          <w:color w:val="000000"/>
          <w:sz w:val="28"/>
          <w:szCs w:val="28"/>
        </w:rPr>
        <w:t xml:space="preserve"> </w:t>
      </w:r>
    </w:p>
    <w:p w:rsidR="00C624A9" w:rsidRPr="008A5295" w:rsidRDefault="006746DE" w:rsidP="00A8743A">
      <w:pPr>
        <w:pStyle w:val="western"/>
        <w:keepNext/>
        <w:keepLines/>
        <w:numPr>
          <w:ilvl w:val="0"/>
          <w:numId w:val="8"/>
        </w:numPr>
        <w:tabs>
          <w:tab w:val="left" w:pos="567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Контекстная диаграмма</w:t>
      </w:r>
    </w:p>
    <w:p w:rsidR="00BC6A10" w:rsidRPr="001F2EB3" w:rsidRDefault="00675C21" w:rsidP="00A8743A">
      <w:pPr>
        <w:keepNext/>
        <w:keepLines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83549" cy="3361267"/>
            <wp:effectExtent l="1905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396" cy="3362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4A9" w:rsidRPr="008A5295" w:rsidRDefault="006746DE" w:rsidP="00A8743A">
      <w:pPr>
        <w:pStyle w:val="western"/>
        <w:keepNext/>
        <w:keepLines/>
        <w:numPr>
          <w:ilvl w:val="0"/>
          <w:numId w:val="8"/>
        </w:numPr>
        <w:tabs>
          <w:tab w:val="left" w:pos="567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</w:t>
      </w:r>
      <w:r w:rsidRPr="008A5295">
        <w:rPr>
          <w:color w:val="000000"/>
          <w:sz w:val="28"/>
          <w:szCs w:val="28"/>
        </w:rPr>
        <w:t>екомпозици</w:t>
      </w:r>
      <w:r>
        <w:rPr>
          <w:color w:val="000000"/>
          <w:sz w:val="28"/>
          <w:szCs w:val="28"/>
        </w:rPr>
        <w:t>я</w:t>
      </w:r>
      <w:r w:rsidRPr="008A5295">
        <w:rPr>
          <w:color w:val="000000"/>
          <w:sz w:val="28"/>
          <w:szCs w:val="28"/>
        </w:rPr>
        <w:t xml:space="preserve"> контекстной диаграммы</w:t>
      </w:r>
    </w:p>
    <w:p w:rsidR="003E56A7" w:rsidRDefault="00A8743A" w:rsidP="00A8743A">
      <w:pPr>
        <w:pStyle w:val="a5"/>
        <w:keepNext/>
        <w:keepLines/>
      </w:pPr>
      <w:r>
        <w:rPr>
          <w:noProof/>
        </w:rPr>
        <w:drawing>
          <wp:inline distT="0" distB="0" distL="0" distR="0">
            <wp:extent cx="5940425" cy="4209750"/>
            <wp:effectExtent l="1905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46DE" w:rsidRDefault="006746DE" w:rsidP="00A8743A">
      <w:pPr>
        <w:pStyle w:val="a5"/>
        <w:keepNext/>
        <w:keepLines/>
      </w:pPr>
    </w:p>
    <w:p w:rsidR="006746DE" w:rsidRDefault="006746DE" w:rsidP="00A8743A">
      <w:pPr>
        <w:pStyle w:val="western"/>
        <w:keepNext/>
        <w:keepLines/>
        <w:numPr>
          <w:ilvl w:val="0"/>
          <w:numId w:val="8"/>
        </w:numPr>
        <w:tabs>
          <w:tab w:val="left" w:pos="567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Д</w:t>
      </w:r>
      <w:r w:rsidRPr="008A5295">
        <w:rPr>
          <w:color w:val="000000"/>
          <w:sz w:val="28"/>
          <w:szCs w:val="28"/>
        </w:rPr>
        <w:t>екомпозици</w:t>
      </w:r>
      <w:r>
        <w:rPr>
          <w:color w:val="000000"/>
          <w:sz w:val="28"/>
          <w:szCs w:val="28"/>
        </w:rPr>
        <w:t>я</w:t>
      </w:r>
      <w:r w:rsidRPr="008A5295">
        <w:rPr>
          <w:color w:val="000000"/>
          <w:sz w:val="28"/>
          <w:szCs w:val="28"/>
        </w:rPr>
        <w:t xml:space="preserve"> диаграмм первого уровня </w:t>
      </w:r>
    </w:p>
    <w:p w:rsidR="006746DE" w:rsidRDefault="004D2825" w:rsidP="00A8743A">
      <w:pPr>
        <w:pStyle w:val="western"/>
        <w:keepNext/>
        <w:keepLines/>
        <w:tabs>
          <w:tab w:val="left" w:pos="567"/>
        </w:tabs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809990" cy="4373880"/>
            <wp:effectExtent l="0" t="0" r="260" b="0"/>
            <wp:docPr id="11" name="Рисунок 11" descr="C:\Users\missy\Downloads\Telegram Desktop\первый уровен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issy\Downloads\Telegram Desktop\первый уровень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990" cy="437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889" w:rsidRDefault="004D2825" w:rsidP="00A8743A">
      <w:pPr>
        <w:pStyle w:val="western"/>
        <w:keepNext/>
        <w:keepLines/>
        <w:tabs>
          <w:tab w:val="left" w:pos="567"/>
        </w:tabs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543038" cy="4113161"/>
            <wp:effectExtent l="19050" t="0" r="512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667" cy="4116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889" w:rsidRDefault="004D2825" w:rsidP="00A8743A">
      <w:pPr>
        <w:pStyle w:val="western"/>
        <w:keepNext/>
        <w:keepLines/>
        <w:tabs>
          <w:tab w:val="left" w:pos="567"/>
        </w:tabs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4389073"/>
            <wp:effectExtent l="1905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89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889" w:rsidRPr="008A5295" w:rsidRDefault="005500AD" w:rsidP="00A8743A">
      <w:pPr>
        <w:pStyle w:val="western"/>
        <w:keepNext/>
        <w:keepLines/>
        <w:tabs>
          <w:tab w:val="left" w:pos="567"/>
        </w:tabs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940425" cy="4484259"/>
            <wp:effectExtent l="0" t="0" r="3175" b="0"/>
            <wp:docPr id="18" name="Рисунок 18" descr="C:\Users\missy\Downloads\Telegram Desktop\первый уровень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issy\Downloads\Telegram Desktop\первый уровень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4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B34" w:rsidRDefault="00243686" w:rsidP="00A8743A">
      <w:pPr>
        <w:keepNext/>
        <w:keepLines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7B3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</w:t>
      </w:r>
      <w:r w:rsidR="0012189B" w:rsidRPr="0012189B">
        <w:rPr>
          <w:rFonts w:ascii="Times New Roman" w:hAnsi="Times New Roman" w:cs="Times New Roman"/>
          <w:b/>
          <w:sz w:val="28"/>
          <w:szCs w:val="28"/>
        </w:rPr>
        <w:t>•</w:t>
      </w:r>
      <w:r w:rsidR="0012189B" w:rsidRPr="0012189B">
        <w:rPr>
          <w:rFonts w:ascii="Times New Roman" w:hAnsi="Times New Roman" w:cs="Times New Roman"/>
          <w:b/>
          <w:sz w:val="28"/>
          <w:szCs w:val="28"/>
        </w:rPr>
        <w:tab/>
      </w:r>
      <w:r w:rsidR="0012189B">
        <w:rPr>
          <w:rFonts w:ascii="Times New Roman" w:hAnsi="Times New Roman" w:cs="Times New Roman"/>
          <w:b/>
          <w:sz w:val="28"/>
          <w:szCs w:val="28"/>
        </w:rPr>
        <w:t>Иерархия диаграмм</w:t>
      </w:r>
    </w:p>
    <w:p w:rsidR="003D6BE5" w:rsidRDefault="003D6BE5" w:rsidP="00A8743A">
      <w:pPr>
        <w:pStyle w:val="a5"/>
        <w:keepNext/>
        <w:keepLines/>
        <w:ind w:left="-709"/>
      </w:pPr>
      <w:r>
        <w:rPr>
          <w:noProof/>
        </w:rPr>
        <w:drawing>
          <wp:inline distT="0" distB="0" distL="0" distR="0">
            <wp:extent cx="6827520" cy="1862416"/>
            <wp:effectExtent l="0" t="0" r="0" b="0"/>
            <wp:docPr id="4" name="Рисунок 4" descr="C:\Users\missy\Desktop\учеба ссау\мис\иерарх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issy\Desktop\учеба ссау\мис\иерархия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212" cy="1863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51E" w:rsidRPr="00C07B34" w:rsidRDefault="00243686" w:rsidP="00A8743A">
      <w:pPr>
        <w:keepNext/>
        <w:keepLines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7B34">
        <w:rPr>
          <w:rFonts w:ascii="Times New Roman" w:hAnsi="Times New Roman" w:cs="Times New Roman"/>
          <w:b/>
          <w:sz w:val="28"/>
          <w:szCs w:val="28"/>
        </w:rPr>
        <w:t xml:space="preserve"> 4) Расчет коэффициентов декомпозиции и сбалансированности для каждой диаграммы</w:t>
      </w:r>
    </w:p>
    <w:p w:rsidR="00243686" w:rsidRDefault="007E47FA" w:rsidP="00A8743A">
      <w:pPr>
        <w:keepNext/>
        <w:keepLines/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           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max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</m:oMath>
      </m:oMathPara>
    </w:p>
    <w:p w:rsidR="00243686" w:rsidRPr="00243686" w:rsidRDefault="00243686" w:rsidP="00A8743A">
      <w:pPr>
        <w:pStyle w:val="a4"/>
        <w:keepNext/>
        <w:keepLines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686">
        <w:rPr>
          <w:rFonts w:ascii="Times New Roman" w:hAnsi="Times New Roman" w:cs="Times New Roman"/>
          <w:sz w:val="28"/>
          <w:szCs w:val="28"/>
        </w:rPr>
        <w:t>количество блоков на диаграмме - N</w:t>
      </w:r>
    </w:p>
    <w:p w:rsidR="00243686" w:rsidRPr="00243686" w:rsidRDefault="00243686" w:rsidP="00A8743A">
      <w:pPr>
        <w:pStyle w:val="a4"/>
        <w:keepNext/>
        <w:keepLines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686">
        <w:rPr>
          <w:rFonts w:ascii="Times New Roman" w:hAnsi="Times New Roman" w:cs="Times New Roman"/>
          <w:sz w:val="28"/>
          <w:szCs w:val="28"/>
        </w:rPr>
        <w:t>уровень декомпозиции диаграммы - L</w:t>
      </w:r>
    </w:p>
    <w:p w:rsidR="00243686" w:rsidRPr="00243686" w:rsidRDefault="00243686" w:rsidP="00A8743A">
      <w:pPr>
        <w:pStyle w:val="a4"/>
        <w:keepNext/>
        <w:keepLines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686">
        <w:rPr>
          <w:rFonts w:ascii="Times New Roman" w:hAnsi="Times New Roman" w:cs="Times New Roman"/>
          <w:sz w:val="28"/>
          <w:szCs w:val="28"/>
        </w:rPr>
        <w:t xml:space="preserve">число </w:t>
      </w:r>
      <w:r>
        <w:rPr>
          <w:rFonts w:ascii="Times New Roman" w:hAnsi="Times New Roman" w:cs="Times New Roman"/>
          <w:sz w:val="28"/>
          <w:szCs w:val="28"/>
        </w:rPr>
        <w:t>стрелок, соединяющихся с блоком</w:t>
      </w:r>
      <w:r w:rsidRPr="002436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3686">
        <w:rPr>
          <w:rFonts w:ascii="Times New Roman" w:hAnsi="Times New Roman" w:cs="Times New Roman"/>
          <w:sz w:val="28"/>
          <w:szCs w:val="28"/>
        </w:rPr>
        <w:t xml:space="preserve"> А</w:t>
      </w:r>
    </w:p>
    <w:tbl>
      <w:tblPr>
        <w:tblStyle w:val="a3"/>
        <w:tblW w:w="10173" w:type="dxa"/>
        <w:tblLook w:val="04A0"/>
      </w:tblPr>
      <w:tblGrid>
        <w:gridCol w:w="2093"/>
        <w:gridCol w:w="1984"/>
        <w:gridCol w:w="6096"/>
      </w:tblGrid>
      <w:tr w:rsidR="00243686" w:rsidTr="00D02D16">
        <w:tc>
          <w:tcPr>
            <w:tcW w:w="2093" w:type="dxa"/>
            <w:shd w:val="clear" w:color="auto" w:fill="D9D9D9" w:themeFill="background1" w:themeFillShade="D9"/>
          </w:tcPr>
          <w:p w:rsidR="00243686" w:rsidRPr="00243686" w:rsidRDefault="00243686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Диаграмма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243686" w:rsidRPr="00243686" w:rsidRDefault="00243686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декомпозиции</w:t>
            </w:r>
          </w:p>
        </w:tc>
        <w:tc>
          <w:tcPr>
            <w:tcW w:w="6096" w:type="dxa"/>
            <w:shd w:val="clear" w:color="auto" w:fill="D9D9D9" w:themeFill="background1" w:themeFillShade="D9"/>
          </w:tcPr>
          <w:p w:rsidR="00243686" w:rsidRDefault="00243686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сбалансированности</w:t>
            </w:r>
          </w:p>
        </w:tc>
      </w:tr>
      <w:tr w:rsidR="00D02D16" w:rsidRPr="00D02D16" w:rsidTr="00A8743A">
        <w:trPr>
          <w:trHeight w:val="566"/>
        </w:trPr>
        <w:tc>
          <w:tcPr>
            <w:tcW w:w="2093" w:type="dxa"/>
          </w:tcPr>
          <w:p w:rsidR="00D02D16" w:rsidRPr="00243686" w:rsidRDefault="00D02D16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Первый уровень</w:t>
            </w:r>
          </w:p>
        </w:tc>
        <w:tc>
          <w:tcPr>
            <w:tcW w:w="1984" w:type="dxa"/>
          </w:tcPr>
          <w:p w:rsidR="00D02D16" w:rsidRPr="00243686" w:rsidRDefault="00D02D16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096" w:type="dxa"/>
          </w:tcPr>
          <w:p w:rsidR="00D02D16" w:rsidRPr="00D02D16" w:rsidRDefault="007E47F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max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5+5+5+4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-5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=0,25 </m:t>
              </m:r>
            </m:oMath>
            <w:r w:rsidR="00D02D16" w:rsidRPr="00D02D16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D02D16" w:rsidRPr="00C07B34" w:rsidRDefault="00D02D16" w:rsidP="00A8743A">
      <w:pPr>
        <w:keepNext/>
        <w:keepLines/>
        <w:spacing w:before="24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7B34">
        <w:rPr>
          <w:rFonts w:ascii="Times New Roman" w:hAnsi="Times New Roman" w:cs="Times New Roman"/>
          <w:b/>
          <w:sz w:val="28"/>
          <w:szCs w:val="28"/>
        </w:rPr>
        <w:t>5) Описание функциональных блоков</w:t>
      </w:r>
    </w:p>
    <w:tbl>
      <w:tblPr>
        <w:tblStyle w:val="a3"/>
        <w:tblW w:w="10173" w:type="dxa"/>
        <w:tblLook w:val="04A0"/>
      </w:tblPr>
      <w:tblGrid>
        <w:gridCol w:w="4785"/>
        <w:gridCol w:w="5388"/>
      </w:tblGrid>
      <w:tr w:rsidR="00D02D16" w:rsidRPr="00660C3E" w:rsidTr="005A2033">
        <w:tc>
          <w:tcPr>
            <w:tcW w:w="4785" w:type="dxa"/>
            <w:shd w:val="clear" w:color="auto" w:fill="D9D9D9" w:themeFill="background1" w:themeFillShade="D9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Блок</w:t>
            </w:r>
          </w:p>
        </w:tc>
        <w:tc>
          <w:tcPr>
            <w:tcW w:w="5388" w:type="dxa"/>
            <w:shd w:val="clear" w:color="auto" w:fill="D9D9D9" w:themeFill="background1" w:themeFillShade="D9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02D16" w:rsidRPr="00660C3E" w:rsidTr="005A2033">
        <w:tc>
          <w:tcPr>
            <w:tcW w:w="4785" w:type="dxa"/>
            <w:shd w:val="clear" w:color="auto" w:fill="D9D9D9" w:themeFill="background1" w:themeFillShade="D9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A1 – Сканирование файлов</w:t>
            </w:r>
          </w:p>
        </w:tc>
        <w:tc>
          <w:tcPr>
            <w:tcW w:w="5388" w:type="dxa"/>
            <w:shd w:val="clear" w:color="auto" w:fill="D9D9D9" w:themeFill="background1" w:themeFillShade="D9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 xml:space="preserve">Обеспечивает поиск и сбор файлов с локальных компьютеров для дальнейшего анализа </w:t>
            </w:r>
            <w:proofErr w:type="spellStart"/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ПДн</w:t>
            </w:r>
            <w:proofErr w:type="spellEnd"/>
          </w:p>
        </w:tc>
      </w:tr>
      <w:tr w:rsidR="00D02D16" w:rsidRPr="00660C3E" w:rsidTr="005A2033">
        <w:tc>
          <w:tcPr>
            <w:tcW w:w="4785" w:type="dxa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A11 – Идентификация файлов для анализа</w:t>
            </w:r>
          </w:p>
        </w:tc>
        <w:tc>
          <w:tcPr>
            <w:tcW w:w="5388" w:type="dxa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Определяет, какие файлы подходят для обработки, отбрасывая неподходящие форматы или защищённые файлы</w:t>
            </w:r>
          </w:p>
        </w:tc>
      </w:tr>
      <w:tr w:rsidR="00D02D16" w:rsidRPr="00660C3E" w:rsidTr="005A2033">
        <w:tc>
          <w:tcPr>
            <w:tcW w:w="4785" w:type="dxa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A12 – Сбор файлов</w:t>
            </w:r>
          </w:p>
        </w:tc>
        <w:tc>
          <w:tcPr>
            <w:tcW w:w="5388" w:type="dxa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Считывает и подготавливает файлы к передаче на обработку</w:t>
            </w:r>
          </w:p>
        </w:tc>
      </w:tr>
      <w:tr w:rsidR="00D02D16" w:rsidRPr="00660C3E" w:rsidTr="005A2033">
        <w:tc>
          <w:tcPr>
            <w:tcW w:w="4785" w:type="dxa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A13 – Передача файлов на обработку</w:t>
            </w:r>
          </w:p>
        </w:tc>
        <w:tc>
          <w:tcPr>
            <w:tcW w:w="5388" w:type="dxa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Передаёт собранные файлы на сервер для дальнейшего анализа</w:t>
            </w:r>
          </w:p>
        </w:tc>
      </w:tr>
      <w:tr w:rsidR="00D02D16" w:rsidRPr="00660C3E" w:rsidTr="005A2033">
        <w:tc>
          <w:tcPr>
            <w:tcW w:w="4785" w:type="dxa"/>
            <w:shd w:val="clear" w:color="auto" w:fill="D9D9D9" w:themeFill="background1" w:themeFillShade="D9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 xml:space="preserve">A2 – Обнаружение </w:t>
            </w:r>
            <w:proofErr w:type="spellStart"/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ПДн</w:t>
            </w:r>
            <w:proofErr w:type="spellEnd"/>
          </w:p>
        </w:tc>
        <w:tc>
          <w:tcPr>
            <w:tcW w:w="5388" w:type="dxa"/>
            <w:shd w:val="clear" w:color="auto" w:fill="D9D9D9" w:themeFill="background1" w:themeFillShade="D9"/>
          </w:tcPr>
          <w:p w:rsidR="00D02D16" w:rsidRPr="00660C3E" w:rsidRDefault="00660C3E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Выполняет анализ файлов для выявления персональных данных</w:t>
            </w:r>
          </w:p>
        </w:tc>
      </w:tr>
      <w:tr w:rsidR="00D02D16" w:rsidRPr="00660C3E" w:rsidTr="005A2033">
        <w:tc>
          <w:tcPr>
            <w:tcW w:w="4785" w:type="dxa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A21 – Применение правил обнаружения</w:t>
            </w:r>
          </w:p>
        </w:tc>
        <w:tc>
          <w:tcPr>
            <w:tcW w:w="5388" w:type="dxa"/>
          </w:tcPr>
          <w:p w:rsidR="00D02D16" w:rsidRPr="00660C3E" w:rsidRDefault="00660C3E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Использует заранее заданные правила (</w:t>
            </w:r>
            <w:proofErr w:type="spellStart"/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DetectionRule</w:t>
            </w:r>
            <w:proofErr w:type="spellEnd"/>
            <w:r w:rsidRPr="00660C3E">
              <w:rPr>
                <w:rFonts w:ascii="Times New Roman" w:hAnsi="Times New Roman" w:cs="Times New Roman"/>
                <w:sz w:val="28"/>
                <w:szCs w:val="28"/>
              </w:rPr>
              <w:t xml:space="preserve">) для идентификации </w:t>
            </w:r>
            <w:proofErr w:type="spellStart"/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ПДн</w:t>
            </w:r>
            <w:proofErr w:type="spellEnd"/>
            <w:r w:rsidRPr="00660C3E">
              <w:rPr>
                <w:rFonts w:ascii="Times New Roman" w:hAnsi="Times New Roman" w:cs="Times New Roman"/>
                <w:sz w:val="28"/>
                <w:szCs w:val="28"/>
              </w:rPr>
              <w:t xml:space="preserve"> в файлах</w:t>
            </w:r>
          </w:p>
        </w:tc>
      </w:tr>
      <w:tr w:rsidR="00D02D16" w:rsidRPr="00660C3E" w:rsidTr="005A2033">
        <w:tc>
          <w:tcPr>
            <w:tcW w:w="4785" w:type="dxa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A22 – Формирование событий обнаружения</w:t>
            </w:r>
          </w:p>
        </w:tc>
        <w:tc>
          <w:tcPr>
            <w:tcW w:w="5388" w:type="dxa"/>
          </w:tcPr>
          <w:p w:rsidR="00D02D16" w:rsidRPr="00660C3E" w:rsidRDefault="00660C3E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Генерирует события (</w:t>
            </w:r>
            <w:proofErr w:type="spellStart"/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DetectionEvent</w:t>
            </w:r>
            <w:proofErr w:type="spellEnd"/>
            <w:r w:rsidRPr="00660C3E">
              <w:rPr>
                <w:rFonts w:ascii="Times New Roman" w:hAnsi="Times New Roman" w:cs="Times New Roman"/>
                <w:sz w:val="28"/>
                <w:szCs w:val="28"/>
              </w:rPr>
              <w:t xml:space="preserve">) для каждого найденного </w:t>
            </w:r>
            <w:proofErr w:type="spellStart"/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ПДн</w:t>
            </w:r>
            <w:proofErr w:type="spellEnd"/>
          </w:p>
        </w:tc>
      </w:tr>
      <w:tr w:rsidR="00D02D16" w:rsidRPr="00660C3E" w:rsidTr="005A2033">
        <w:tc>
          <w:tcPr>
            <w:tcW w:w="4785" w:type="dxa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A23 – Применение политик обработки инцидентов</w:t>
            </w:r>
          </w:p>
        </w:tc>
        <w:tc>
          <w:tcPr>
            <w:tcW w:w="5388" w:type="dxa"/>
          </w:tcPr>
          <w:p w:rsidR="00D02D16" w:rsidRPr="00660C3E" w:rsidRDefault="00660C3E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Обрабатывает события в соответствии с установленными политиками</w:t>
            </w:r>
          </w:p>
        </w:tc>
      </w:tr>
      <w:tr w:rsidR="00D02D16" w:rsidRPr="00660C3E" w:rsidTr="005A2033">
        <w:tc>
          <w:tcPr>
            <w:tcW w:w="4785" w:type="dxa"/>
            <w:shd w:val="clear" w:color="auto" w:fill="D9D9D9" w:themeFill="background1" w:themeFillShade="D9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A3 – Формирование отчётов</w:t>
            </w:r>
          </w:p>
        </w:tc>
        <w:tc>
          <w:tcPr>
            <w:tcW w:w="5388" w:type="dxa"/>
            <w:shd w:val="clear" w:color="auto" w:fill="D9D9D9" w:themeFill="background1" w:themeFillShade="D9"/>
          </w:tcPr>
          <w:p w:rsidR="00D02D16" w:rsidRPr="00660C3E" w:rsidRDefault="00660C3E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 xml:space="preserve">Создаёт отчёты по результатам сканирования и анализа </w:t>
            </w:r>
            <w:proofErr w:type="spellStart"/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ПДн</w:t>
            </w:r>
            <w:proofErr w:type="spellEnd"/>
          </w:p>
        </w:tc>
      </w:tr>
      <w:tr w:rsidR="00D02D16" w:rsidRPr="00660C3E" w:rsidTr="005A2033">
        <w:tc>
          <w:tcPr>
            <w:tcW w:w="4785" w:type="dxa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A31 – Агрегация результатов сканирования</w:t>
            </w:r>
          </w:p>
        </w:tc>
        <w:tc>
          <w:tcPr>
            <w:tcW w:w="5388" w:type="dxa"/>
          </w:tcPr>
          <w:p w:rsidR="00D02D16" w:rsidRPr="00660C3E" w:rsidRDefault="00660C3E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 xml:space="preserve">Объединяет данные о найденных </w:t>
            </w:r>
            <w:proofErr w:type="spellStart"/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ПДн</w:t>
            </w:r>
            <w:proofErr w:type="spellEnd"/>
            <w:r w:rsidRPr="00660C3E">
              <w:rPr>
                <w:rFonts w:ascii="Times New Roman" w:hAnsi="Times New Roman" w:cs="Times New Roman"/>
                <w:sz w:val="28"/>
                <w:szCs w:val="28"/>
              </w:rPr>
              <w:t xml:space="preserve"> и событиях</w:t>
            </w:r>
          </w:p>
        </w:tc>
      </w:tr>
      <w:tr w:rsidR="00D02D16" w:rsidRPr="00660C3E" w:rsidTr="005A2033">
        <w:tc>
          <w:tcPr>
            <w:tcW w:w="4785" w:type="dxa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A32 – Генерация отчётов</w:t>
            </w:r>
          </w:p>
        </w:tc>
        <w:tc>
          <w:tcPr>
            <w:tcW w:w="5388" w:type="dxa"/>
          </w:tcPr>
          <w:p w:rsidR="00D02D16" w:rsidRPr="00660C3E" w:rsidRDefault="00660C3E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Формирует отчёты в различных форматах</w:t>
            </w:r>
          </w:p>
        </w:tc>
      </w:tr>
      <w:tr w:rsidR="00D02D16" w:rsidRPr="00660C3E" w:rsidTr="005A2033">
        <w:tc>
          <w:tcPr>
            <w:tcW w:w="4785" w:type="dxa"/>
          </w:tcPr>
          <w:p w:rsidR="00D02D16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A33 – Передача отчётов на сервер</w:t>
            </w:r>
          </w:p>
        </w:tc>
        <w:tc>
          <w:tcPr>
            <w:tcW w:w="5388" w:type="dxa"/>
          </w:tcPr>
          <w:p w:rsidR="00D02D16" w:rsidRPr="00660C3E" w:rsidRDefault="00660C3E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Отправляет готовые отчёты на сервер</w:t>
            </w:r>
          </w:p>
        </w:tc>
      </w:tr>
      <w:tr w:rsidR="00B948CA" w:rsidRPr="00660C3E" w:rsidTr="005A2033">
        <w:tc>
          <w:tcPr>
            <w:tcW w:w="4785" w:type="dxa"/>
            <w:shd w:val="clear" w:color="auto" w:fill="D9D9D9" w:themeFill="background1" w:themeFillShade="D9"/>
          </w:tcPr>
          <w:p w:rsidR="00B948CA" w:rsidRPr="00660C3E" w:rsidRDefault="00B948CA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A4 – Хранение данных</w:t>
            </w:r>
          </w:p>
        </w:tc>
        <w:tc>
          <w:tcPr>
            <w:tcW w:w="5388" w:type="dxa"/>
            <w:shd w:val="clear" w:color="auto" w:fill="D9D9D9" w:themeFill="background1" w:themeFillShade="D9"/>
          </w:tcPr>
          <w:p w:rsidR="00B948CA" w:rsidRPr="00660C3E" w:rsidRDefault="00660C3E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Управляет хранилищем данных, формирует статистику и уведомления для администратора</w:t>
            </w:r>
          </w:p>
        </w:tc>
      </w:tr>
      <w:tr w:rsidR="00B948CA" w:rsidRPr="00660C3E" w:rsidTr="005A2033">
        <w:tc>
          <w:tcPr>
            <w:tcW w:w="4785" w:type="dxa"/>
          </w:tcPr>
          <w:p w:rsidR="00B948CA" w:rsidRPr="00660C3E" w:rsidRDefault="00660C3E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A41 – Хранение данных</w:t>
            </w:r>
          </w:p>
        </w:tc>
        <w:tc>
          <w:tcPr>
            <w:tcW w:w="5388" w:type="dxa"/>
          </w:tcPr>
          <w:p w:rsidR="00B948CA" w:rsidRPr="00660C3E" w:rsidRDefault="00660C3E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Сохраняет отчёты и события в БД или файловом хранилище</w:t>
            </w:r>
          </w:p>
        </w:tc>
      </w:tr>
      <w:tr w:rsidR="00B948CA" w:rsidRPr="00660C3E" w:rsidTr="005A2033">
        <w:tc>
          <w:tcPr>
            <w:tcW w:w="4785" w:type="dxa"/>
          </w:tcPr>
          <w:p w:rsidR="00B948CA" w:rsidRPr="00660C3E" w:rsidRDefault="00660C3E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A42 – Формирование статистики</w:t>
            </w:r>
          </w:p>
        </w:tc>
        <w:tc>
          <w:tcPr>
            <w:tcW w:w="5388" w:type="dxa"/>
          </w:tcPr>
          <w:p w:rsidR="00B948CA" w:rsidRPr="00660C3E" w:rsidRDefault="00660C3E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Генерирует статистические данные по сканированию и событиям</w:t>
            </w:r>
          </w:p>
        </w:tc>
      </w:tr>
      <w:tr w:rsidR="00B948CA" w:rsidRPr="00660C3E" w:rsidTr="005A2033">
        <w:tc>
          <w:tcPr>
            <w:tcW w:w="4785" w:type="dxa"/>
          </w:tcPr>
          <w:p w:rsidR="00B948CA" w:rsidRPr="00660C3E" w:rsidRDefault="00660C3E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A43 – Генерация уведомлений и отчётов</w:t>
            </w:r>
          </w:p>
        </w:tc>
        <w:tc>
          <w:tcPr>
            <w:tcW w:w="5388" w:type="dxa"/>
          </w:tcPr>
          <w:p w:rsidR="00B948CA" w:rsidRPr="00660C3E" w:rsidRDefault="00660C3E" w:rsidP="00A8743A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 w:rsidRPr="00660C3E">
              <w:rPr>
                <w:rFonts w:ascii="Times New Roman" w:hAnsi="Times New Roman" w:cs="Times New Roman"/>
                <w:sz w:val="28"/>
                <w:szCs w:val="28"/>
              </w:rPr>
              <w:t>Создаёт уведомления в реальном времени и периодические отчёты для администратора</w:t>
            </w:r>
          </w:p>
        </w:tc>
      </w:tr>
    </w:tbl>
    <w:p w:rsidR="006F4CCB" w:rsidRPr="006F4CCB" w:rsidRDefault="006F4CCB" w:rsidP="00A8743A">
      <w:pPr>
        <w:keepNext/>
        <w:keepLines/>
        <w:spacing w:before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4CCB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6F4CCB" w:rsidRPr="00D05A83" w:rsidRDefault="006F4CCB" w:rsidP="00A8743A">
      <w:pPr>
        <w:keepNext/>
        <w:keepLines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CCB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</w:t>
      </w:r>
      <w:r w:rsidR="005B70EF">
        <w:rPr>
          <w:rFonts w:ascii="Times New Roman" w:hAnsi="Times New Roman" w:cs="Times New Roman"/>
          <w:sz w:val="28"/>
          <w:szCs w:val="28"/>
        </w:rPr>
        <w:t xml:space="preserve"> была построена контекстная диаграмма, ее декомпозиция, декомпозиция диаграмм первого и второго уровня, рассчитаны коэффициенты декомпозиции и сбалансированности, а также построена таблица связности блоков и трассировки требований</w:t>
      </w:r>
      <w:r w:rsidRPr="006F4CCB">
        <w:rPr>
          <w:rFonts w:ascii="Times New Roman" w:hAnsi="Times New Roman" w:cs="Times New Roman"/>
          <w:sz w:val="28"/>
          <w:szCs w:val="28"/>
        </w:rPr>
        <w:t>.</w:t>
      </w:r>
    </w:p>
    <w:sectPr w:rsidR="006F4CCB" w:rsidRPr="00D05A83" w:rsidSect="00567740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7E6026"/>
    <w:multiLevelType w:val="hybridMultilevel"/>
    <w:tmpl w:val="CE7AA70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18BE5559"/>
    <w:multiLevelType w:val="hybridMultilevel"/>
    <w:tmpl w:val="BC1AB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1B58C7"/>
    <w:multiLevelType w:val="hybridMultilevel"/>
    <w:tmpl w:val="2244E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9628B6"/>
    <w:multiLevelType w:val="hybridMultilevel"/>
    <w:tmpl w:val="087A79E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>
    <w:nsid w:val="2CC07C84"/>
    <w:multiLevelType w:val="hybridMultilevel"/>
    <w:tmpl w:val="F1E0CFE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>
    <w:nsid w:val="2E4E1955"/>
    <w:multiLevelType w:val="hybridMultilevel"/>
    <w:tmpl w:val="01580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6C064B"/>
    <w:multiLevelType w:val="hybridMultilevel"/>
    <w:tmpl w:val="537C2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4074F3"/>
    <w:multiLevelType w:val="multilevel"/>
    <w:tmpl w:val="E2D8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4F154F"/>
    <w:multiLevelType w:val="hybridMultilevel"/>
    <w:tmpl w:val="74A454B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>
    <w:nsid w:val="43AC61BC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45F74C56"/>
    <w:multiLevelType w:val="hybridMultilevel"/>
    <w:tmpl w:val="A710BAE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>
    <w:nsid w:val="53D148B2"/>
    <w:multiLevelType w:val="hybridMultilevel"/>
    <w:tmpl w:val="55BC89E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>
    <w:nsid w:val="69BA42ED"/>
    <w:multiLevelType w:val="multilevel"/>
    <w:tmpl w:val="83EA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E753A0"/>
    <w:multiLevelType w:val="multilevel"/>
    <w:tmpl w:val="D20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1"/>
  </w:num>
  <w:num w:numId="5">
    <w:abstractNumId w:val="13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5"/>
  </w:num>
  <w:num w:numId="11">
    <w:abstractNumId w:val="8"/>
  </w:num>
  <w:num w:numId="12">
    <w:abstractNumId w:val="11"/>
  </w:num>
  <w:num w:numId="13">
    <w:abstractNumId w:val="10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01CD2"/>
    <w:rsid w:val="000E7889"/>
    <w:rsid w:val="0012189B"/>
    <w:rsid w:val="001C107F"/>
    <w:rsid w:val="001E4422"/>
    <w:rsid w:val="001F2EB3"/>
    <w:rsid w:val="00243686"/>
    <w:rsid w:val="0032796C"/>
    <w:rsid w:val="003B0DAB"/>
    <w:rsid w:val="003D6BE5"/>
    <w:rsid w:val="003E56A7"/>
    <w:rsid w:val="003F3ECC"/>
    <w:rsid w:val="003F738A"/>
    <w:rsid w:val="0040751E"/>
    <w:rsid w:val="00422F30"/>
    <w:rsid w:val="004D2825"/>
    <w:rsid w:val="005500AD"/>
    <w:rsid w:val="00567740"/>
    <w:rsid w:val="00575734"/>
    <w:rsid w:val="005A2033"/>
    <w:rsid w:val="005B70EF"/>
    <w:rsid w:val="00604096"/>
    <w:rsid w:val="00660C3E"/>
    <w:rsid w:val="00663D0A"/>
    <w:rsid w:val="006746DE"/>
    <w:rsid w:val="00675C21"/>
    <w:rsid w:val="006F4CCB"/>
    <w:rsid w:val="007E47FA"/>
    <w:rsid w:val="008A5295"/>
    <w:rsid w:val="00956172"/>
    <w:rsid w:val="00961129"/>
    <w:rsid w:val="009E58B1"/>
    <w:rsid w:val="00A8743A"/>
    <w:rsid w:val="00B948CA"/>
    <w:rsid w:val="00BC6A10"/>
    <w:rsid w:val="00C07B34"/>
    <w:rsid w:val="00C624A9"/>
    <w:rsid w:val="00C910A1"/>
    <w:rsid w:val="00C957D6"/>
    <w:rsid w:val="00D02D16"/>
    <w:rsid w:val="00D05A83"/>
    <w:rsid w:val="00D80C22"/>
    <w:rsid w:val="00E01CD2"/>
    <w:rsid w:val="00E40514"/>
    <w:rsid w:val="00ED5BCF"/>
    <w:rsid w:val="00F01B02"/>
    <w:rsid w:val="00F818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6172"/>
  </w:style>
  <w:style w:type="paragraph" w:styleId="3">
    <w:name w:val="heading 3"/>
    <w:basedOn w:val="a"/>
    <w:link w:val="30"/>
    <w:uiPriority w:val="9"/>
    <w:qFormat/>
    <w:rsid w:val="00ED5B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604096"/>
    <w:pPr>
      <w:numPr>
        <w:numId w:val="1"/>
      </w:numPr>
    </w:pPr>
  </w:style>
  <w:style w:type="table" w:styleId="a3">
    <w:name w:val="Table Grid"/>
    <w:basedOn w:val="a1"/>
    <w:uiPriority w:val="59"/>
    <w:rsid w:val="00E01C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01CD2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E01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E01CD2"/>
    <w:rPr>
      <w:b/>
      <w:bCs/>
    </w:rPr>
  </w:style>
  <w:style w:type="paragraph" w:customStyle="1" w:styleId="western">
    <w:name w:val="western"/>
    <w:basedOn w:val="a"/>
    <w:rsid w:val="00D05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05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05A83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ED5B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Placeholder Text"/>
    <w:basedOn w:val="a0"/>
    <w:uiPriority w:val="99"/>
    <w:semiHidden/>
    <w:rsid w:val="0024368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8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1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9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6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7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2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10</Pages>
  <Words>1199</Words>
  <Characters>6837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missy</dc:creator>
  <cp:lastModifiedBy>missy</cp:lastModifiedBy>
  <cp:revision>8</cp:revision>
  <dcterms:created xsi:type="dcterms:W3CDTF">2025-10-31T06:45:00Z</dcterms:created>
  <dcterms:modified xsi:type="dcterms:W3CDTF">2025-11-28T16:00:00Z</dcterms:modified>
</cp:coreProperties>
</file>