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Bidirectional plasticity in one decision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w=0.05: C:\work_hard\byte\data\bidirectional_plasticity\rawdata\2026-03-06_18-20-26_static_w_0_05</w:t>
      </w:r>
    </w:p>
    <w:p>
      <w:pPr>
        <w:pStyle w:val="ListBullet"/>
      </w:pPr>
      <w:r>
        <w:t>static w=1.0: C:\work_hard\byte\data\bidirectional_plasticity\rawdata\2026-03-06_18-39-11_static_w_1_0</w:t>
      </w:r>
    </w:p>
    <w:p>
      <w:pPr>
        <w:pStyle w:val="ListBullet"/>
      </w:pPr>
      <w:r>
        <w:t>bidirectional w=0.05, pot 1.0, dep -0.5: C:\work_hard\byte\data\bidirectional_plasticity\rawdata\2026-03-06_18-34-24_bi_w_0_05_pot_1_0_dep_0_5_eta_1</w:t>
      </w:r>
    </w:p>
    <w:p>
      <w:pPr>
        <w:pStyle w:val="ListBullet"/>
      </w:pPr>
      <w:r>
        <w:t>potentiation w=0.05, pot 1.0: C:\work_hard\byte\data\bidirectional_plasticity\rawdata\2026-03-06_18-41-44_plast_w_0_05_pot_1_0</w:t>
      </w:r>
    </w:p>
    <w:p>
      <w:pPr>
        <w:pStyle w:val="ListBullet"/>
      </w:pPr>
      <w:r>
        <w:t>depression w=0.05, dep -0.5: C:\work_hard\byte\data\bidirectional_plasticity\rawdata\2026-03-06_18-43-00_plast_w_0_05_dep_0_5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w=0.05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1.7982e-13</w:t>
            </w:r>
          </w:p>
        </w:tc>
      </w:tr>
    </w:tbl>
    <w:p>
      <w:pPr>
        <w:pStyle w:val="Heading3"/>
      </w:pPr>
      <w:r>
        <w:t>static w=0.05 vs bidirectional w=0.05, pot 1.0,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1.4342e-04</w:t>
            </w:r>
          </w:p>
        </w:tc>
      </w:tr>
    </w:tbl>
    <w:p>
      <w:pPr>
        <w:pStyle w:val="Heading3"/>
      </w:pPr>
      <w:r>
        <w:t>static w=0.05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1.9751e-06</w:t>
            </w:r>
          </w:p>
        </w:tc>
      </w:tr>
    </w:tbl>
    <w:p>
      <w:pPr>
        <w:pStyle w:val="Heading3"/>
      </w:pPr>
      <w:r>
        <w:t>static w=0.05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0.0360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9.0269e-01</w:t>
            </w:r>
          </w:p>
        </w:tc>
      </w:tr>
    </w:tbl>
    <w:p>
      <w:pPr>
        <w:pStyle w:val="Heading3"/>
      </w:pPr>
      <w:r>
        <w:t>static w=1.0 vs bidirectional w=0.05, pot 1.0,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0.1720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7.1024e-07</w:t>
            </w:r>
          </w:p>
        </w:tc>
      </w:tr>
    </w:tbl>
    <w:p>
      <w:pPr>
        <w:pStyle w:val="Heading3"/>
      </w:pPr>
      <w:r>
        <w:t>static w=1.0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4.2124e-04</w:t>
            </w:r>
          </w:p>
        </w:tc>
      </w:tr>
    </w:tbl>
    <w:p>
      <w:pPr>
        <w:pStyle w:val="Heading3"/>
      </w:pPr>
      <w:r>
        <w:t>static w=1.0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0.2680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3.3771e-16</w:t>
            </w:r>
          </w:p>
        </w:tc>
      </w:tr>
    </w:tbl>
    <w:p>
      <w:pPr>
        <w:pStyle w:val="Heading3"/>
      </w:pPr>
      <w:r>
        <w:t>bidirectional w=0.05, pot 1.0, dep -0.5 vs potentiation w=0.05, pot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4.1349e-01</w:t>
            </w:r>
          </w:p>
        </w:tc>
      </w:tr>
    </w:tbl>
    <w:p>
      <w:pPr>
        <w:pStyle w:val="Heading3"/>
      </w:pPr>
      <w:r>
        <w:t>bidirectional w=0.05, pot 1.0, dep -0.5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5.2933e-06</w:t>
            </w:r>
          </w:p>
        </w:tc>
      </w:tr>
    </w:tbl>
    <w:p>
      <w:pPr>
        <w:pStyle w:val="Heading3"/>
      </w:pPr>
      <w:r>
        <w:t>potentiation w=0.05, pot 1.0 vs depression w=0.05, dep 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8.2170e-08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72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