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Analysis Report: Static vs Plasticity</w:t>
      </w:r>
    </w:p>
    <w:p>
      <w:pPr>
        <w:pStyle w:val="Heading2"/>
      </w:pPr>
      <w:r>
        <w:t>Data Folders Used</w:t>
      </w:r>
    </w:p>
    <w:p>
      <w:pPr>
        <w:pStyle w:val="ListBullet"/>
      </w:pPr>
      <w:r>
        <w:t>Static w=0.1: D:\Jana\Projekte\byte\data\plasticity_test\rawdata\2026-03-04_13-21-15_static_w_0_1</w:t>
      </w:r>
    </w:p>
    <w:p>
      <w:pPr>
        <w:pStyle w:val="ListBullet"/>
      </w:pPr>
      <w:r>
        <w:t>Static w=1.0: D:\Jana\Projekte\byte\data\plasticity_test\rawdata\2026-03-04_13-19-06_static_w_1</w:t>
      </w:r>
    </w:p>
    <w:p>
      <w:pPr>
        <w:pStyle w:val="ListBullet"/>
      </w:pPr>
      <w:r>
        <w:t>Plastic w=0.1, eta=0.025, mod=0.1: D:\Jana\Projekte\byte\data\plasticity_test\rawdata\2026-03-04_13-24-36_plastic_w_0_1_eta_0_025_mod_0_1</w:t>
      </w:r>
    </w:p>
    <w:p>
      <w:pPr>
        <w:pStyle w:val="ListBullet"/>
      </w:pPr>
      <w:r>
        <w:t>Plastic w=0.1, eta=0.025, mod=0.05: D:\Jana\Projekte\byte\data\plasticity_test\rawdata\2026-03-05_15-29-04_plastic_w_0_1_eta_0_025_mod_0_05</w:t>
      </w:r>
    </w:p>
    <w:p>
      <w:pPr>
        <w:pStyle w:val="ListBullet"/>
      </w:pPr>
      <w:r>
        <w:t>Plastic w=0.1, eta=0.01, mod=0.1: D:\Jana\Projekte\byte\data\plasticity_test\rawdata\2026-03-05_15-20-01_plastic_w_0_1_eta_0_01_mod_0_1</w:t>
      </w:r>
    </w:p>
    <w:p>
      <w:pPr>
        <w:pStyle w:val="ListBullet"/>
      </w:pPr>
      <w:r>
        <w:t>Plastic w=0.1, eta=0.01, mod=0.05: D:\Jana\Projekte\byte\data\plasticity_test\rawdata\2026-03-05_15-41-21_plastic_w_0_1_eta_0_01_mod_0_05</w:t>
      </w:r>
    </w:p>
    <w:p>
      <w:pPr>
        <w:pStyle w:val="Heading2"/>
      </w:pPr>
      <w:r>
        <w:t>Kolmogorov-Smirnov Test Results</w:t>
      </w:r>
    </w:p>
    <w:p>
      <w:pPr>
        <w:pStyle w:val="Heading3"/>
      </w:pPr>
      <w:r>
        <w:t>Static w=0.1 vs Static w=1.0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0.2460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5.7691e-27</w:t>
            </w:r>
          </w:p>
        </w:tc>
      </w:tr>
    </w:tbl>
    <w:p>
      <w:pPr>
        <w:pStyle w:val="Heading3"/>
      </w:pPr>
      <w:r>
        <w:t>Static w=0.1 vs Plastic w=0.1, eta=0.025,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0.2000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6.6131e-18</w:t>
            </w:r>
          </w:p>
        </w:tc>
      </w:tr>
    </w:tbl>
    <w:p>
      <w:pPr>
        <w:pStyle w:val="Heading3"/>
      </w:pPr>
      <w:r>
        <w:t>Static w=0.1 vs Plastic w=0.1, eta=0.025,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0.1850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2.2850e-15</w:t>
            </w:r>
          </w:p>
        </w:tc>
      </w:tr>
    </w:tbl>
    <w:p>
      <w:pPr>
        <w:pStyle w:val="Heading3"/>
      </w:pPr>
      <w:r>
        <w:t>Static w=0.1 vs Plastic w=0.1, eta=0.01,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0.1460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1.0354e-09</w:t>
            </w:r>
          </w:p>
        </w:tc>
      </w:tr>
    </w:tbl>
    <w:p>
      <w:pPr>
        <w:pStyle w:val="Heading3"/>
      </w:pPr>
      <w:r>
        <w:t>Static w=0.1 vs Plastic w=0.1, eta=0.01,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1.7107e-10</w:t>
            </w:r>
          </w:p>
        </w:tc>
      </w:tr>
    </w:tbl>
    <w:p>
      <w:pPr>
        <w:pStyle w:val="Heading3"/>
      </w:pPr>
      <w:r>
        <w:t>Static w=1.0 vs Plastic w=0.1, eta=0.025,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0.0580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6.9176e-02</w:t>
            </w:r>
          </w:p>
        </w:tc>
      </w:tr>
    </w:tbl>
    <w:p>
      <w:pPr>
        <w:pStyle w:val="Heading3"/>
      </w:pPr>
      <w:r>
        <w:t>Static w=1.0 vs Plastic w=0.1, eta=0.025,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0.1080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1.6907e-05</w:t>
            </w:r>
          </w:p>
        </w:tc>
      </w:tr>
    </w:tbl>
    <w:p>
      <w:pPr>
        <w:pStyle w:val="Heading3"/>
      </w:pPr>
      <w:r>
        <w:t>Static w=1.0 vs Plastic w=0.1, eta=0.01,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0.1370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1.3433e-08</w:t>
            </w:r>
          </w:p>
        </w:tc>
      </w:tr>
    </w:tbl>
    <w:p>
      <w:pPr>
        <w:pStyle w:val="Heading3"/>
      </w:pPr>
      <w:r>
        <w:t>Static w=1.0 vs Plastic w=0.1, eta=0.01,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0.1670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1.3747e-12</w:t>
            </w:r>
          </w:p>
        </w:tc>
      </w:tr>
    </w:tbl>
    <w:p>
      <w:pPr>
        <w:pStyle w:val="Heading3"/>
      </w:pPr>
      <w:r>
        <w:t>Plastic w=0.1, eta=0.025, mod=0.1 vs Plastic w=0.1, eta=0.025,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0.0690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1.7090e-02</w:t>
            </w:r>
          </w:p>
        </w:tc>
      </w:tr>
    </w:tbl>
    <w:p>
      <w:pPr>
        <w:pStyle w:val="Heading3"/>
      </w:pPr>
      <w:r>
        <w:t>Plastic w=0.1, eta=0.025, mod=0.1 vs Plastic w=0.1, eta=0.01,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0.0900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6.0290e-04</w:t>
            </w:r>
          </w:p>
        </w:tc>
      </w:tr>
    </w:tbl>
    <w:p>
      <w:pPr>
        <w:pStyle w:val="Heading3"/>
      </w:pPr>
      <w:r>
        <w:t>Plastic w=0.1, eta=0.025, mod=0.1 vs Plastic w=0.1, eta=0.01,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0.1190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1.3787e-06</w:t>
            </w:r>
          </w:p>
        </w:tc>
      </w:tr>
    </w:tbl>
    <w:p>
      <w:pPr>
        <w:pStyle w:val="Heading3"/>
      </w:pPr>
      <w:r>
        <w:t>Plastic w=0.1, eta=0.025, mod=0.05 vs Plastic w=0.1, eta=0.01,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0.0540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1.0829e-01</w:t>
            </w:r>
          </w:p>
        </w:tc>
      </w:tr>
    </w:tbl>
    <w:p>
      <w:pPr>
        <w:pStyle w:val="Heading3"/>
      </w:pPr>
      <w:r>
        <w:t>Plastic w=0.1, eta=0.025, mod=0.05 vs Plastic w=0.1, eta=0.01,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0.0780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4.5438e-03</w:t>
            </w:r>
          </w:p>
        </w:tc>
      </w:tr>
    </w:tbl>
    <w:p>
      <w:pPr>
        <w:pStyle w:val="Heading3"/>
      </w:pPr>
      <w:r>
        <w:t>Plastic w=0.1, eta=0.01, mod=0.1 vs Plastic w=0.1, eta=0.01,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0.0440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2.8780e-01</w:t>
            </w:r>
          </w:p>
        </w:tc>
      </w:tr>
    </w:tbl>
    <w:p>
      <w:pPr>
        <w:pStyle w:val="Heading2"/>
      </w:pPr>
      <w:r>
        <w:t>Figures</w:t>
      </w:r>
    </w:p>
    <w:p>
      <w:pPr>
        <w:pStyle w:val="Heading3"/>
      </w:pPr>
      <w:r>
        <w:t>Energy dynamics per run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ergy_dynam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Food accumulation per run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od_accumu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Distance accumulation per run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tance_accum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Connection weight 1→6 development per run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n_1_6_we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Connection weight 1→6 (mean ± 95% CI)</w:t>
      </w:r>
    </w:p>
    <w:p>
      <w:r>
        <w:drawing>
          <wp:inline xmlns:a="http://schemas.openxmlformats.org/drawingml/2006/main" xmlns:pic="http://schemas.openxmlformats.org/drawingml/2006/picture">
            <wp:extent cx="5486400" cy="32666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_conn_1_6_weight_av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6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race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urvival_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time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6694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survival_histo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94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CCDF (log-log)</w:t>
      </w:r>
    </w:p>
    <w:p>
      <w:r>
        <w:drawing>
          <wp:inline xmlns:a="http://schemas.openxmlformats.org/drawingml/2006/main" xmlns:pic="http://schemas.openxmlformats.org/drawingml/2006/picture">
            <wp:extent cx="5486400" cy="33291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urvival_ccdf_log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