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51.png" ContentType="image/png"/>
  <Override PartName="/word/media/rId37.png" ContentType="image/png"/>
  <Override PartName="/word/media/rId31.png" ContentType="image/png"/>
  <Override PartName="/word/media/rId34.png" ContentType="image/png"/>
  <Override PartName="/word/media/rId5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2023-04-18</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59690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46 and is divided into different experimental conditions as follows:</w:t>
      </w:r>
    </w:p>
    <w:tbl>
      <w:tblPr>
        <w:tblStyle w:val="Table"/>
        <w:tblW w:type="pct" w:w="2083"/>
        <w:tblLook w:firstRow="1" w:lastRow="0" w:firstColumn="0" w:lastColumn="0" w:noHBand="0" w:noVBand="0" w:val="0020"/>
      </w:tblPr>
      <w:tblGrid>
        <w:gridCol w:w="2750"/>
        <w:gridCol w:w="55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9</w:t>
            </w:r>
          </w:p>
        </w:tc>
      </w:tr>
      <w:tr>
        <w:tc>
          <w:tcPr/>
          <w:p>
            <w:pPr>
              <w:pStyle w:val="Compact"/>
              <w:jc w:val="center"/>
            </w:pPr>
            <w:r>
              <w:t xml:space="preserve">Control 7days</w:t>
            </w:r>
          </w:p>
        </w:tc>
        <w:tc>
          <w:tcPr/>
          <w:p>
            <w:pPr>
              <w:pStyle w:val="Compact"/>
              <w:jc w:val="center"/>
            </w:pPr>
            <w:r>
              <w:t xml:space="preserve">10</w:t>
            </w:r>
          </w:p>
        </w:tc>
      </w:tr>
      <w:tr>
        <w:tc>
          <w:tcPr/>
          <w:p>
            <w:pPr>
              <w:pStyle w:val="Compact"/>
              <w:jc w:val="center"/>
            </w:pPr>
            <w:r>
              <w:t xml:space="preserve">Folistatin 50ng/ml 14d</w:t>
            </w:r>
          </w:p>
        </w:tc>
        <w:tc>
          <w:tcPr/>
          <w:p>
            <w:pPr>
              <w:pStyle w:val="Compact"/>
              <w:jc w:val="center"/>
            </w:pPr>
            <w:r>
              <w:t xml:space="preserve">2</w:t>
            </w:r>
          </w:p>
        </w:tc>
      </w:tr>
      <w:tr>
        <w:tc>
          <w:tcPr/>
          <w:p>
            <w:pPr>
              <w:pStyle w:val="Compact"/>
              <w:jc w:val="center"/>
            </w:pPr>
            <w:r>
              <w:t xml:space="preserve">Folistatin 50ng/ml 7d</w:t>
            </w:r>
          </w:p>
        </w:tc>
        <w:tc>
          <w:tcPr/>
          <w:p>
            <w:pPr>
              <w:pStyle w:val="Compact"/>
              <w:jc w:val="center"/>
            </w:pPr>
            <w:r>
              <w:t xml:space="preserve">11</w:t>
            </w:r>
          </w:p>
        </w:tc>
      </w:tr>
      <w:tr>
        <w:tc>
          <w:tcPr/>
          <w:p>
            <w:pPr>
              <w:pStyle w:val="Compact"/>
              <w:jc w:val="center"/>
            </w:pPr>
            <w:r>
              <w:t xml:space="preserve">SMIFH2 10µM 14d</w:t>
            </w:r>
          </w:p>
        </w:tc>
        <w:tc>
          <w:tcPr/>
          <w:p>
            <w:pPr>
              <w:pStyle w:val="Compact"/>
              <w:jc w:val="center"/>
            </w:pPr>
            <w:r>
              <w:t xml:space="preserve">4</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as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8"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7"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r>
        <w:drawing>
          <wp:inline>
            <wp:extent cx="5969000" cy="4178300"/>
            <wp:effectExtent b="0" l="0" r="0" t="0"/>
            <wp:docPr descr="Correlation of the different curves" title="" id="52" name="Picture"/>
            <a:graphic>
              <a:graphicData uri="http://schemas.openxmlformats.org/drawingml/2006/picture">
                <pic:pic>
                  <pic:nvPicPr>
                    <pic:cNvPr descr="results_report_mitochondria_alcohol_mitosections_files/figure-docx/comparison_of_curve_sections-2.png" id="53" name="Picture"/>
                    <pic:cNvPicPr>
                      <a:picLocks noChangeArrowheads="1" noChangeAspect="1"/>
                    </pic:cNvPicPr>
                  </pic:nvPicPr>
                  <pic:blipFill>
                    <a:blip r:embed="rId51"/>
                    <a:stretch>
                      <a:fillRect/>
                    </a:stretch>
                  </pic:blipFill>
                  <pic:spPr bwMode="auto">
                    <a:xfrm>
                      <a:off x="0" y="0"/>
                      <a:ext cx="5969000" cy="4178300"/>
                    </a:xfrm>
                    <a:prstGeom prst="rect">
                      <a:avLst/>
                    </a:prstGeom>
                    <a:noFill/>
                    <a:ln w="9525">
                      <a:noFill/>
                      <a:headEnd/>
                      <a:tailEnd/>
                    </a:ln>
                  </pic:spPr>
                </pic:pic>
              </a:graphicData>
            </a:graphic>
          </wp:inline>
        </w:drawing>
      </w:r>
      <w:r>
        <w:t xml:space="preserve"> </w:t>
      </w:r>
      <w:r>
        <w:drawing>
          <wp:inline>
            <wp:extent cx="5969000" cy="8953500"/>
            <wp:effectExtent b="0" l="0" r="0" t="0"/>
            <wp:docPr descr="Statistical comparison of different conditions for each section" title="" id="55" name="Picture"/>
            <a:graphic>
              <a:graphicData uri="http://schemas.openxmlformats.org/drawingml/2006/picture">
                <pic:pic>
                  <pic:nvPicPr>
                    <pic:cNvPr descr="results_report_mitochondria_alcohol_mitosections_files/figure-docx/separate_section_plots_stats-1.png" id="56" name="Picture"/>
                    <pic:cNvPicPr>
                      <a:picLocks noChangeArrowheads="1" noChangeAspect="1"/>
                    </pic:cNvPicPr>
                  </pic:nvPicPr>
                  <pic:blipFill>
                    <a:blip r:embed="rId54"/>
                    <a:stretch>
                      <a:fillRect/>
                    </a:stretch>
                  </pic:blipFill>
                  <pic:spPr bwMode="auto">
                    <a:xfrm>
                      <a:off x="0" y="0"/>
                      <a:ext cx="5969000" cy="8953500"/>
                    </a:xfrm>
                    <a:prstGeom prst="rect">
                      <a:avLst/>
                    </a:prstGeom>
                    <a:noFill/>
                    <a:ln w="9525">
                      <a:noFill/>
                      <a:headEnd/>
                      <a:tailEnd/>
                    </a:ln>
                  </pic:spPr>
                </pic:pic>
              </a:graphicData>
            </a:graphic>
          </wp:inline>
        </w:drawing>
      </w:r>
    </w:p>
    <w:tbl>
      <w:tblPr>
        <w:tblStyle w:val="Table"/>
        <w:tblW w:type="pct" w:w="4375"/>
        <w:tblLook w:firstRow="1" w:lastRow="0" w:firstColumn="0" w:lastColumn="0" w:noHBand="0" w:noVBand="0" w:val="0020"/>
      </w:tblPr>
      <w:tblGrid>
        <w:gridCol w:w="1100"/>
        <w:gridCol w:w="3410"/>
        <w:gridCol w:w="1100"/>
        <w:gridCol w:w="132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(n=9)</w:t>
            </w:r>
          </w:p>
        </w:tc>
        <w:tc>
          <w:tcPr/>
          <w:p>
            <w:pPr>
              <w:pStyle w:val="Compact"/>
              <w:jc w:val="center"/>
            </w:pPr>
            <w:r>
              <w:t xml:space="preserve">0.6367</w:t>
            </w:r>
          </w:p>
        </w:tc>
        <w:tc>
          <w:tcPr/>
          <w:p>
            <w:pPr>
              <w:pStyle w:val="Compact"/>
              <w:jc w:val="center"/>
            </w:pPr>
            <w:r>
              <w:t xml:space="preserve">0.09831</w:t>
            </w:r>
          </w:p>
        </w:tc>
      </w:tr>
      <w:tr>
        <w:tc>
          <w:tcPr/>
          <w:p>
            <w:pPr>
              <w:pStyle w:val="Compact"/>
              <w:jc w:val="center"/>
            </w:pPr>
            <w:r>
              <w:t xml:space="preserve">1</w:t>
            </w:r>
          </w:p>
        </w:tc>
        <w:tc>
          <w:tcPr/>
          <w:p>
            <w:pPr>
              <w:pStyle w:val="Compact"/>
              <w:jc w:val="center"/>
            </w:pPr>
            <w:r>
              <w:t xml:space="preserve">Control 7days (n=10)</w:t>
            </w:r>
          </w:p>
        </w:tc>
        <w:tc>
          <w:tcPr/>
          <w:p>
            <w:pPr>
              <w:pStyle w:val="Compact"/>
              <w:jc w:val="center"/>
            </w:pPr>
            <w:r>
              <w:t xml:space="preserve">0.5241</w:t>
            </w:r>
          </w:p>
        </w:tc>
        <w:tc>
          <w:tcPr/>
          <w:p>
            <w:pPr>
              <w:pStyle w:val="Compact"/>
              <w:jc w:val="center"/>
            </w:pPr>
            <w:r>
              <w:t xml:space="preserve">0.1681</w:t>
            </w:r>
          </w:p>
        </w:tc>
      </w:tr>
      <w:tr>
        <w:tc>
          <w:tcPr/>
          <w:p>
            <w:pPr>
              <w:pStyle w:val="Compact"/>
              <w:jc w:val="center"/>
            </w:pPr>
            <w:r>
              <w:t xml:space="preserve">1</w:t>
            </w:r>
          </w:p>
        </w:tc>
        <w:tc>
          <w:tcPr/>
          <w:p>
            <w:pPr>
              <w:pStyle w:val="Compact"/>
              <w:jc w:val="center"/>
            </w:pPr>
            <w:r>
              <w:t xml:space="preserve">Folistatin 50ng/ml 14d (n=2)</w:t>
            </w:r>
          </w:p>
        </w:tc>
        <w:tc>
          <w:tcPr/>
          <w:p>
            <w:pPr>
              <w:pStyle w:val="Compact"/>
              <w:jc w:val="center"/>
            </w:pPr>
            <w:r>
              <w:t xml:space="preserve">0.8109</w:t>
            </w:r>
          </w:p>
        </w:tc>
        <w:tc>
          <w:tcPr/>
          <w:p>
            <w:pPr>
              <w:pStyle w:val="Compact"/>
              <w:jc w:val="center"/>
            </w:pPr>
            <w:r>
              <w:t xml:space="preserve">0.06097</w:t>
            </w:r>
          </w:p>
        </w:tc>
      </w:tr>
      <w:tr>
        <w:tc>
          <w:tcPr/>
          <w:p>
            <w:pPr>
              <w:pStyle w:val="Compact"/>
              <w:jc w:val="center"/>
            </w:pPr>
            <w:r>
              <w:t xml:space="preserve">1</w:t>
            </w:r>
          </w:p>
        </w:tc>
        <w:tc>
          <w:tcPr/>
          <w:p>
            <w:pPr>
              <w:pStyle w:val="Compact"/>
              <w:jc w:val="center"/>
            </w:pPr>
            <w:r>
              <w:t xml:space="preserve">Folistatin 50ng/ml 7d (n=11)</w:t>
            </w:r>
          </w:p>
        </w:tc>
        <w:tc>
          <w:tcPr/>
          <w:p>
            <w:pPr>
              <w:pStyle w:val="Compact"/>
              <w:jc w:val="center"/>
            </w:pPr>
            <w:r>
              <w:t xml:space="preserve">0.603</w:t>
            </w:r>
          </w:p>
        </w:tc>
        <w:tc>
          <w:tcPr/>
          <w:p>
            <w:pPr>
              <w:pStyle w:val="Compact"/>
              <w:jc w:val="center"/>
            </w:pPr>
            <w:r>
              <w:t xml:space="preserve">0.121</w:t>
            </w:r>
          </w:p>
        </w:tc>
      </w:tr>
      <w:tr>
        <w:tc>
          <w:tcPr/>
          <w:p>
            <w:pPr>
              <w:pStyle w:val="Compact"/>
              <w:jc w:val="center"/>
            </w:pPr>
            <w:r>
              <w:t xml:space="preserve">1</w:t>
            </w:r>
          </w:p>
        </w:tc>
        <w:tc>
          <w:tcPr/>
          <w:p>
            <w:pPr>
              <w:pStyle w:val="Compact"/>
              <w:jc w:val="center"/>
            </w:pPr>
            <w:r>
              <w:t xml:space="preserve">SMIFH2 10µM 14d (n=4)</w:t>
            </w:r>
          </w:p>
        </w:tc>
        <w:tc>
          <w:tcPr/>
          <w:p>
            <w:pPr>
              <w:pStyle w:val="Compact"/>
              <w:jc w:val="center"/>
            </w:pPr>
            <w:r>
              <w:t xml:space="preserve">0.8216</w:t>
            </w:r>
          </w:p>
        </w:tc>
        <w:tc>
          <w:tcPr/>
          <w:p>
            <w:pPr>
              <w:pStyle w:val="Compact"/>
              <w:jc w:val="center"/>
            </w:pPr>
            <w:r>
              <w:t xml:space="preserve">0.03789</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(n=9)</w:t>
            </w:r>
          </w:p>
        </w:tc>
        <w:tc>
          <w:tcPr/>
          <w:p>
            <w:pPr>
              <w:pStyle w:val="Compact"/>
              <w:jc w:val="center"/>
            </w:pPr>
            <w:r>
              <w:t xml:space="preserve">0.6749</w:t>
            </w:r>
          </w:p>
        </w:tc>
        <w:tc>
          <w:tcPr/>
          <w:p>
            <w:pPr>
              <w:pStyle w:val="Compact"/>
              <w:jc w:val="center"/>
            </w:pPr>
            <w:r>
              <w:t xml:space="preserve">0.1082</w:t>
            </w:r>
          </w:p>
        </w:tc>
      </w:tr>
      <w:tr>
        <w:tc>
          <w:tcPr/>
          <w:p>
            <w:pPr>
              <w:pStyle w:val="Compact"/>
              <w:jc w:val="center"/>
            </w:pPr>
            <w:r>
              <w:t xml:space="preserve">2</w:t>
            </w:r>
          </w:p>
        </w:tc>
        <w:tc>
          <w:tcPr/>
          <w:p>
            <w:pPr>
              <w:pStyle w:val="Compact"/>
              <w:jc w:val="center"/>
            </w:pPr>
            <w:r>
              <w:t xml:space="preserve">Control 7days (n=10)</w:t>
            </w:r>
          </w:p>
        </w:tc>
        <w:tc>
          <w:tcPr/>
          <w:p>
            <w:pPr>
              <w:pStyle w:val="Compact"/>
              <w:jc w:val="center"/>
            </w:pPr>
            <w:r>
              <w:t xml:space="preserve">0.5322</w:t>
            </w:r>
          </w:p>
        </w:tc>
        <w:tc>
          <w:tcPr/>
          <w:p>
            <w:pPr>
              <w:pStyle w:val="Compact"/>
              <w:jc w:val="center"/>
            </w:pPr>
            <w:r>
              <w:t xml:space="preserve">0.1947</w:t>
            </w:r>
          </w:p>
        </w:tc>
      </w:tr>
      <w:tr>
        <w:tc>
          <w:tcPr/>
          <w:p>
            <w:pPr>
              <w:pStyle w:val="Compact"/>
              <w:jc w:val="center"/>
            </w:pPr>
            <w:r>
              <w:t xml:space="preserve">2</w:t>
            </w:r>
          </w:p>
        </w:tc>
        <w:tc>
          <w:tcPr/>
          <w:p>
            <w:pPr>
              <w:pStyle w:val="Compact"/>
              <w:jc w:val="center"/>
            </w:pPr>
            <w:r>
              <w:t xml:space="preserve">Folistatin 50ng/ml 14d (n=2)</w:t>
            </w:r>
          </w:p>
        </w:tc>
        <w:tc>
          <w:tcPr/>
          <w:p>
            <w:pPr>
              <w:pStyle w:val="Compact"/>
              <w:jc w:val="center"/>
            </w:pPr>
            <w:r>
              <w:t xml:space="preserve">0.7512</w:t>
            </w:r>
          </w:p>
        </w:tc>
        <w:tc>
          <w:tcPr/>
          <w:p>
            <w:pPr>
              <w:pStyle w:val="Compact"/>
              <w:jc w:val="center"/>
            </w:pPr>
            <w:r>
              <w:t xml:space="preserve">0.00719</w:t>
            </w:r>
          </w:p>
        </w:tc>
      </w:tr>
      <w:tr>
        <w:tc>
          <w:tcPr/>
          <w:p>
            <w:pPr>
              <w:pStyle w:val="Compact"/>
              <w:jc w:val="center"/>
            </w:pPr>
            <w:r>
              <w:t xml:space="preserve">2</w:t>
            </w:r>
          </w:p>
        </w:tc>
        <w:tc>
          <w:tcPr/>
          <w:p>
            <w:pPr>
              <w:pStyle w:val="Compact"/>
              <w:jc w:val="center"/>
            </w:pPr>
            <w:r>
              <w:t xml:space="preserve">Folistatin 50ng/ml 7d (n=11)</w:t>
            </w:r>
          </w:p>
        </w:tc>
        <w:tc>
          <w:tcPr/>
          <w:p>
            <w:pPr>
              <w:pStyle w:val="Compact"/>
              <w:jc w:val="center"/>
            </w:pPr>
            <w:r>
              <w:t xml:space="preserve">0.7085</w:t>
            </w:r>
          </w:p>
        </w:tc>
        <w:tc>
          <w:tcPr/>
          <w:p>
            <w:pPr>
              <w:pStyle w:val="Compact"/>
              <w:jc w:val="center"/>
            </w:pPr>
            <w:r>
              <w:t xml:space="preserve">0.09249</w:t>
            </w:r>
          </w:p>
        </w:tc>
      </w:tr>
      <w:tr>
        <w:tc>
          <w:tcPr/>
          <w:p>
            <w:pPr>
              <w:pStyle w:val="Compact"/>
              <w:jc w:val="center"/>
            </w:pPr>
            <w:r>
              <w:t xml:space="preserve">2</w:t>
            </w:r>
          </w:p>
        </w:tc>
        <w:tc>
          <w:tcPr/>
          <w:p>
            <w:pPr>
              <w:pStyle w:val="Compact"/>
              <w:jc w:val="center"/>
            </w:pPr>
            <w:r>
              <w:t xml:space="preserve">SMIFH2 10µM 14d (n=4)</w:t>
            </w:r>
          </w:p>
        </w:tc>
        <w:tc>
          <w:tcPr/>
          <w:p>
            <w:pPr>
              <w:pStyle w:val="Compact"/>
              <w:jc w:val="center"/>
            </w:pPr>
            <w:r>
              <w:t xml:space="preserve">0.8057</w:t>
            </w:r>
          </w:p>
        </w:tc>
        <w:tc>
          <w:tcPr/>
          <w:p>
            <w:pPr>
              <w:pStyle w:val="Compact"/>
              <w:jc w:val="center"/>
            </w:pPr>
            <w:r>
              <w:t xml:space="preserve">0.09063</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(n=9)</w:t>
            </w:r>
          </w:p>
        </w:tc>
        <w:tc>
          <w:tcPr/>
          <w:p>
            <w:pPr>
              <w:pStyle w:val="Compact"/>
              <w:jc w:val="center"/>
            </w:pPr>
            <w:r>
              <w:t xml:space="preserve">0.6863</w:t>
            </w:r>
          </w:p>
        </w:tc>
        <w:tc>
          <w:tcPr/>
          <w:p>
            <w:pPr>
              <w:pStyle w:val="Compact"/>
              <w:jc w:val="center"/>
            </w:pPr>
            <w:r>
              <w:t xml:space="preserve">0.1165</w:t>
            </w:r>
          </w:p>
        </w:tc>
      </w:tr>
      <w:tr>
        <w:tc>
          <w:tcPr/>
          <w:p>
            <w:pPr>
              <w:pStyle w:val="Compact"/>
              <w:jc w:val="center"/>
            </w:pPr>
            <w:r>
              <w:t xml:space="preserve">3</w:t>
            </w:r>
          </w:p>
        </w:tc>
        <w:tc>
          <w:tcPr/>
          <w:p>
            <w:pPr>
              <w:pStyle w:val="Compact"/>
              <w:jc w:val="center"/>
            </w:pPr>
            <w:r>
              <w:t xml:space="preserve">Control 7days (n=10)</w:t>
            </w:r>
          </w:p>
        </w:tc>
        <w:tc>
          <w:tcPr/>
          <w:p>
            <w:pPr>
              <w:pStyle w:val="Compact"/>
              <w:jc w:val="center"/>
            </w:pPr>
            <w:r>
              <w:t xml:space="preserve">0.5417</w:t>
            </w:r>
          </w:p>
        </w:tc>
        <w:tc>
          <w:tcPr/>
          <w:p>
            <w:pPr>
              <w:pStyle w:val="Compact"/>
              <w:jc w:val="center"/>
            </w:pPr>
            <w:r>
              <w:t xml:space="preserve">0.1773</w:t>
            </w:r>
          </w:p>
        </w:tc>
      </w:tr>
      <w:tr>
        <w:tc>
          <w:tcPr/>
          <w:p>
            <w:pPr>
              <w:pStyle w:val="Compact"/>
              <w:jc w:val="center"/>
            </w:pPr>
            <w:r>
              <w:t xml:space="preserve">3</w:t>
            </w:r>
          </w:p>
        </w:tc>
        <w:tc>
          <w:tcPr/>
          <w:p>
            <w:pPr>
              <w:pStyle w:val="Compact"/>
              <w:jc w:val="center"/>
            </w:pPr>
            <w:r>
              <w:t xml:space="preserve">Folistatin 50ng/ml 14d (n=2)</w:t>
            </w:r>
          </w:p>
        </w:tc>
        <w:tc>
          <w:tcPr/>
          <w:p>
            <w:pPr>
              <w:pStyle w:val="Compact"/>
              <w:jc w:val="center"/>
            </w:pPr>
            <w:r>
              <w:t xml:space="preserve">0.7335</w:t>
            </w:r>
          </w:p>
        </w:tc>
        <w:tc>
          <w:tcPr/>
          <w:p>
            <w:pPr>
              <w:pStyle w:val="Compact"/>
              <w:jc w:val="center"/>
            </w:pPr>
            <w:r>
              <w:t xml:space="preserve">8.277e-05</w:t>
            </w:r>
          </w:p>
        </w:tc>
      </w:tr>
      <w:tr>
        <w:tc>
          <w:tcPr/>
          <w:p>
            <w:pPr>
              <w:pStyle w:val="Compact"/>
              <w:jc w:val="center"/>
            </w:pPr>
            <w:r>
              <w:t xml:space="preserve">3</w:t>
            </w:r>
          </w:p>
        </w:tc>
        <w:tc>
          <w:tcPr/>
          <w:p>
            <w:pPr>
              <w:pStyle w:val="Compact"/>
              <w:jc w:val="center"/>
            </w:pPr>
            <w:r>
              <w:t xml:space="preserve">Folistatin 50ng/ml 7d (n=11)</w:t>
            </w:r>
          </w:p>
        </w:tc>
        <w:tc>
          <w:tcPr/>
          <w:p>
            <w:pPr>
              <w:pStyle w:val="Compact"/>
              <w:jc w:val="center"/>
            </w:pPr>
            <w:r>
              <w:t xml:space="preserve">0.6585</w:t>
            </w:r>
          </w:p>
        </w:tc>
        <w:tc>
          <w:tcPr/>
          <w:p>
            <w:pPr>
              <w:pStyle w:val="Compact"/>
              <w:jc w:val="center"/>
            </w:pPr>
            <w:r>
              <w:t xml:space="preserve">0.09682</w:t>
            </w:r>
          </w:p>
        </w:tc>
      </w:tr>
      <w:tr>
        <w:tc>
          <w:tcPr/>
          <w:p>
            <w:pPr>
              <w:pStyle w:val="Compact"/>
              <w:jc w:val="center"/>
            </w:pPr>
            <w:r>
              <w:t xml:space="preserve">3</w:t>
            </w:r>
          </w:p>
        </w:tc>
        <w:tc>
          <w:tcPr/>
          <w:p>
            <w:pPr>
              <w:pStyle w:val="Compact"/>
              <w:jc w:val="center"/>
            </w:pPr>
            <w:r>
              <w:t xml:space="preserve">SMIFH2 10µM 14d (n=4)</w:t>
            </w:r>
          </w:p>
        </w:tc>
        <w:tc>
          <w:tcPr/>
          <w:p>
            <w:pPr>
              <w:pStyle w:val="Compact"/>
              <w:jc w:val="center"/>
            </w:pPr>
            <w:r>
              <w:t xml:space="preserve">0.728</w:t>
            </w:r>
          </w:p>
        </w:tc>
        <w:tc>
          <w:tcPr/>
          <w:p>
            <w:pPr>
              <w:pStyle w:val="Compact"/>
              <w:jc w:val="center"/>
            </w:pPr>
            <w:r>
              <w:t xml:space="preserve">0.1386</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(n=9)</w:t>
            </w:r>
          </w:p>
        </w:tc>
        <w:tc>
          <w:tcPr/>
          <w:p>
            <w:pPr>
              <w:pStyle w:val="Compact"/>
              <w:jc w:val="center"/>
            </w:pPr>
            <w:r>
              <w:t xml:space="preserve">0.665</w:t>
            </w:r>
          </w:p>
        </w:tc>
        <w:tc>
          <w:tcPr/>
          <w:p>
            <w:pPr>
              <w:pStyle w:val="Compact"/>
              <w:jc w:val="center"/>
            </w:pPr>
            <w:r>
              <w:t xml:space="preserve">0.1153</w:t>
            </w:r>
          </w:p>
        </w:tc>
      </w:tr>
      <w:tr>
        <w:tc>
          <w:tcPr/>
          <w:p>
            <w:pPr>
              <w:pStyle w:val="Compact"/>
              <w:jc w:val="center"/>
            </w:pPr>
            <w:r>
              <w:t xml:space="preserve">4</w:t>
            </w:r>
          </w:p>
        </w:tc>
        <w:tc>
          <w:tcPr/>
          <w:p>
            <w:pPr>
              <w:pStyle w:val="Compact"/>
              <w:jc w:val="center"/>
            </w:pPr>
            <w:r>
              <w:t xml:space="preserve">Control 7days (n=10)</w:t>
            </w:r>
          </w:p>
        </w:tc>
        <w:tc>
          <w:tcPr/>
          <w:p>
            <w:pPr>
              <w:pStyle w:val="Compact"/>
              <w:jc w:val="center"/>
            </w:pPr>
            <w:r>
              <w:t xml:space="preserve">0.4856</w:t>
            </w:r>
          </w:p>
        </w:tc>
        <w:tc>
          <w:tcPr/>
          <w:p>
            <w:pPr>
              <w:pStyle w:val="Compact"/>
              <w:jc w:val="center"/>
            </w:pPr>
            <w:r>
              <w:t xml:space="preserve">0.151</w:t>
            </w:r>
          </w:p>
        </w:tc>
      </w:tr>
      <w:tr>
        <w:tc>
          <w:tcPr/>
          <w:p>
            <w:pPr>
              <w:pStyle w:val="Compact"/>
              <w:jc w:val="center"/>
            </w:pPr>
            <w:r>
              <w:t xml:space="preserve">4</w:t>
            </w:r>
          </w:p>
        </w:tc>
        <w:tc>
          <w:tcPr/>
          <w:p>
            <w:pPr>
              <w:pStyle w:val="Compact"/>
              <w:jc w:val="center"/>
            </w:pPr>
            <w:r>
              <w:t xml:space="preserve">Folistatin 50ng/ml 14d (n=2)</w:t>
            </w:r>
          </w:p>
        </w:tc>
        <w:tc>
          <w:tcPr/>
          <w:p>
            <w:pPr>
              <w:pStyle w:val="Compact"/>
              <w:jc w:val="center"/>
            </w:pPr>
            <w:r>
              <w:t xml:space="preserve">0.781</w:t>
            </w:r>
          </w:p>
        </w:tc>
        <w:tc>
          <w:tcPr/>
          <w:p>
            <w:pPr>
              <w:pStyle w:val="Compact"/>
              <w:jc w:val="center"/>
            </w:pPr>
            <w:r>
              <w:t xml:space="preserve">0.02785</w:t>
            </w:r>
          </w:p>
        </w:tc>
      </w:tr>
      <w:tr>
        <w:tc>
          <w:tcPr/>
          <w:p>
            <w:pPr>
              <w:pStyle w:val="Compact"/>
              <w:jc w:val="center"/>
            </w:pPr>
            <w:r>
              <w:t xml:space="preserve">4</w:t>
            </w:r>
          </w:p>
        </w:tc>
        <w:tc>
          <w:tcPr/>
          <w:p>
            <w:pPr>
              <w:pStyle w:val="Compact"/>
              <w:jc w:val="center"/>
            </w:pPr>
            <w:r>
              <w:t xml:space="preserve">Folistatin 50ng/ml 7d (n=11)</w:t>
            </w:r>
          </w:p>
        </w:tc>
        <w:tc>
          <w:tcPr/>
          <w:p>
            <w:pPr>
              <w:pStyle w:val="Compact"/>
              <w:jc w:val="center"/>
            </w:pPr>
            <w:r>
              <w:t xml:space="preserve">0.6567</w:t>
            </w:r>
          </w:p>
        </w:tc>
        <w:tc>
          <w:tcPr/>
          <w:p>
            <w:pPr>
              <w:pStyle w:val="Compact"/>
              <w:jc w:val="center"/>
            </w:pPr>
            <w:r>
              <w:t xml:space="preserve">0.08411</w:t>
            </w:r>
          </w:p>
        </w:tc>
      </w:tr>
      <w:tr>
        <w:tc>
          <w:tcPr/>
          <w:p>
            <w:pPr>
              <w:pStyle w:val="Compact"/>
              <w:jc w:val="center"/>
            </w:pPr>
            <w:r>
              <w:t xml:space="preserve">4</w:t>
            </w:r>
          </w:p>
        </w:tc>
        <w:tc>
          <w:tcPr/>
          <w:p>
            <w:pPr>
              <w:pStyle w:val="Compact"/>
              <w:jc w:val="center"/>
            </w:pPr>
            <w:r>
              <w:t xml:space="preserve">SMIFH2 10µM 14d (n=4)</w:t>
            </w:r>
          </w:p>
        </w:tc>
        <w:tc>
          <w:tcPr/>
          <w:p>
            <w:pPr>
              <w:pStyle w:val="Compact"/>
              <w:jc w:val="center"/>
            </w:pPr>
            <w:r>
              <w:t xml:space="preserve">0.6628</w:t>
            </w:r>
          </w:p>
        </w:tc>
        <w:tc>
          <w:tcPr/>
          <w:p>
            <w:pPr>
              <w:pStyle w:val="Compact"/>
              <w:jc w:val="center"/>
            </w:pPr>
            <w:r>
              <w:t xml:space="preserve">0.1091</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(n=9)</w:t>
            </w:r>
          </w:p>
        </w:tc>
        <w:tc>
          <w:tcPr/>
          <w:p>
            <w:pPr>
              <w:pStyle w:val="Compact"/>
              <w:jc w:val="center"/>
            </w:pPr>
            <w:r>
              <w:t xml:space="preserve">0.6013</w:t>
            </w:r>
          </w:p>
        </w:tc>
        <w:tc>
          <w:tcPr/>
          <w:p>
            <w:pPr>
              <w:pStyle w:val="Compact"/>
              <w:jc w:val="center"/>
            </w:pPr>
            <w:r>
              <w:t xml:space="preserve">0.1564</w:t>
            </w:r>
          </w:p>
        </w:tc>
      </w:tr>
      <w:tr>
        <w:tc>
          <w:tcPr/>
          <w:p>
            <w:pPr>
              <w:pStyle w:val="Compact"/>
              <w:jc w:val="center"/>
            </w:pPr>
            <w:r>
              <w:t xml:space="preserve">5</w:t>
            </w:r>
          </w:p>
        </w:tc>
        <w:tc>
          <w:tcPr/>
          <w:p>
            <w:pPr>
              <w:pStyle w:val="Compact"/>
              <w:jc w:val="center"/>
            </w:pPr>
            <w:r>
              <w:t xml:space="preserve">Control 7days (n=10)</w:t>
            </w:r>
          </w:p>
        </w:tc>
        <w:tc>
          <w:tcPr/>
          <w:p>
            <w:pPr>
              <w:pStyle w:val="Compact"/>
              <w:jc w:val="center"/>
            </w:pPr>
            <w:r>
              <w:t xml:space="preserve">0.504</w:t>
            </w:r>
          </w:p>
        </w:tc>
        <w:tc>
          <w:tcPr/>
          <w:p>
            <w:pPr>
              <w:pStyle w:val="Compact"/>
              <w:jc w:val="center"/>
            </w:pPr>
            <w:r>
              <w:t xml:space="preserve">0.1224</w:t>
            </w:r>
          </w:p>
        </w:tc>
      </w:tr>
      <w:tr>
        <w:tc>
          <w:tcPr/>
          <w:p>
            <w:pPr>
              <w:pStyle w:val="Compact"/>
              <w:jc w:val="center"/>
            </w:pPr>
            <w:r>
              <w:t xml:space="preserve">5</w:t>
            </w:r>
          </w:p>
        </w:tc>
        <w:tc>
          <w:tcPr/>
          <w:p>
            <w:pPr>
              <w:pStyle w:val="Compact"/>
              <w:jc w:val="center"/>
            </w:pPr>
            <w:r>
              <w:t xml:space="preserve">Folistatin 50ng/ml 14d (n=2)</w:t>
            </w:r>
          </w:p>
        </w:tc>
        <w:tc>
          <w:tcPr/>
          <w:p>
            <w:pPr>
              <w:pStyle w:val="Compact"/>
              <w:jc w:val="center"/>
            </w:pPr>
            <w:r>
              <w:t xml:space="preserve">0.7408</w:t>
            </w:r>
          </w:p>
        </w:tc>
        <w:tc>
          <w:tcPr/>
          <w:p>
            <w:pPr>
              <w:pStyle w:val="Compact"/>
              <w:jc w:val="center"/>
            </w:pPr>
            <w:r>
              <w:t xml:space="preserve">0.009714</w:t>
            </w:r>
          </w:p>
        </w:tc>
      </w:tr>
      <w:tr>
        <w:tc>
          <w:tcPr/>
          <w:p>
            <w:pPr>
              <w:pStyle w:val="Compact"/>
              <w:jc w:val="center"/>
            </w:pPr>
            <w:r>
              <w:t xml:space="preserve">5</w:t>
            </w:r>
          </w:p>
        </w:tc>
        <w:tc>
          <w:tcPr/>
          <w:p>
            <w:pPr>
              <w:pStyle w:val="Compact"/>
              <w:jc w:val="center"/>
            </w:pPr>
            <w:r>
              <w:t xml:space="preserve">Folistatin 50ng/ml 7d (n=11)</w:t>
            </w:r>
          </w:p>
        </w:tc>
        <w:tc>
          <w:tcPr/>
          <w:p>
            <w:pPr>
              <w:pStyle w:val="Compact"/>
              <w:jc w:val="center"/>
            </w:pPr>
            <w:r>
              <w:t xml:space="preserve">0.6067</w:t>
            </w:r>
          </w:p>
        </w:tc>
        <w:tc>
          <w:tcPr/>
          <w:p>
            <w:pPr>
              <w:pStyle w:val="Compact"/>
              <w:jc w:val="center"/>
            </w:pPr>
            <w:r>
              <w:t xml:space="preserve">0.1108</w:t>
            </w:r>
          </w:p>
        </w:tc>
      </w:tr>
      <w:tr>
        <w:tc>
          <w:tcPr/>
          <w:p>
            <w:pPr>
              <w:pStyle w:val="Compact"/>
              <w:jc w:val="center"/>
            </w:pPr>
            <w:r>
              <w:t xml:space="preserve">5</w:t>
            </w:r>
          </w:p>
        </w:tc>
        <w:tc>
          <w:tcPr/>
          <w:p>
            <w:pPr>
              <w:pStyle w:val="Compact"/>
              <w:jc w:val="center"/>
            </w:pPr>
            <w:r>
              <w:t xml:space="preserve">SMIFH2 10µM 14d (n=4)</w:t>
            </w:r>
          </w:p>
        </w:tc>
        <w:tc>
          <w:tcPr/>
          <w:p>
            <w:pPr>
              <w:pStyle w:val="Compact"/>
              <w:jc w:val="center"/>
            </w:pPr>
            <w:r>
              <w:t xml:space="preserve">0.6116</w:t>
            </w:r>
          </w:p>
        </w:tc>
        <w:tc>
          <w:tcPr/>
          <w:p>
            <w:pPr>
              <w:pStyle w:val="Compact"/>
              <w:jc w:val="center"/>
            </w:pPr>
            <w:r>
              <w:t xml:space="preserve">0.1356</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(n=9)</w:t>
            </w:r>
          </w:p>
        </w:tc>
        <w:tc>
          <w:tcPr/>
          <w:p>
            <w:pPr>
              <w:pStyle w:val="Compact"/>
              <w:jc w:val="center"/>
            </w:pPr>
            <w:r>
              <w:t xml:space="preserve">0.5492</w:t>
            </w:r>
          </w:p>
        </w:tc>
        <w:tc>
          <w:tcPr/>
          <w:p>
            <w:pPr>
              <w:pStyle w:val="Compact"/>
              <w:jc w:val="center"/>
            </w:pPr>
            <w:r>
              <w:t xml:space="preserve">0.1763</w:t>
            </w:r>
          </w:p>
        </w:tc>
      </w:tr>
      <w:tr>
        <w:tc>
          <w:tcPr/>
          <w:p>
            <w:pPr>
              <w:pStyle w:val="Compact"/>
              <w:jc w:val="center"/>
            </w:pPr>
            <w:r>
              <w:t xml:space="preserve">6</w:t>
            </w:r>
          </w:p>
        </w:tc>
        <w:tc>
          <w:tcPr/>
          <w:p>
            <w:pPr>
              <w:pStyle w:val="Compact"/>
              <w:jc w:val="center"/>
            </w:pPr>
            <w:r>
              <w:t xml:space="preserve">Control 7days (n=10)</w:t>
            </w:r>
          </w:p>
        </w:tc>
        <w:tc>
          <w:tcPr/>
          <w:p>
            <w:pPr>
              <w:pStyle w:val="Compact"/>
              <w:jc w:val="center"/>
            </w:pPr>
            <w:r>
              <w:t xml:space="preserve">0.4754</w:t>
            </w:r>
          </w:p>
        </w:tc>
        <w:tc>
          <w:tcPr/>
          <w:p>
            <w:pPr>
              <w:pStyle w:val="Compact"/>
              <w:jc w:val="center"/>
            </w:pPr>
            <w:r>
              <w:t xml:space="preserve">0.0994</w:t>
            </w:r>
          </w:p>
        </w:tc>
      </w:tr>
      <w:tr>
        <w:tc>
          <w:tcPr/>
          <w:p>
            <w:pPr>
              <w:pStyle w:val="Compact"/>
              <w:jc w:val="center"/>
            </w:pPr>
            <w:r>
              <w:t xml:space="preserve">6</w:t>
            </w:r>
          </w:p>
        </w:tc>
        <w:tc>
          <w:tcPr/>
          <w:p>
            <w:pPr>
              <w:pStyle w:val="Compact"/>
              <w:jc w:val="center"/>
            </w:pPr>
            <w:r>
              <w:t xml:space="preserve">Folistatin 50ng/ml 14d (n=2)</w:t>
            </w:r>
          </w:p>
        </w:tc>
        <w:tc>
          <w:tcPr/>
          <w:p>
            <w:pPr>
              <w:pStyle w:val="Compact"/>
              <w:jc w:val="center"/>
            </w:pPr>
            <w:r>
              <w:t xml:space="preserve">0.7148</w:t>
            </w:r>
          </w:p>
        </w:tc>
        <w:tc>
          <w:tcPr/>
          <w:p>
            <w:pPr>
              <w:pStyle w:val="Compact"/>
              <w:jc w:val="center"/>
            </w:pPr>
            <w:r>
              <w:t xml:space="preserve">0.02615</w:t>
            </w:r>
          </w:p>
        </w:tc>
      </w:tr>
      <w:tr>
        <w:tc>
          <w:tcPr/>
          <w:p>
            <w:pPr>
              <w:pStyle w:val="Compact"/>
              <w:jc w:val="center"/>
            </w:pPr>
            <w:r>
              <w:t xml:space="preserve">6</w:t>
            </w:r>
          </w:p>
        </w:tc>
        <w:tc>
          <w:tcPr/>
          <w:p>
            <w:pPr>
              <w:pStyle w:val="Compact"/>
              <w:jc w:val="center"/>
            </w:pPr>
            <w:r>
              <w:t xml:space="preserve">Folistatin 50ng/ml 7d (n=11)</w:t>
            </w:r>
          </w:p>
        </w:tc>
        <w:tc>
          <w:tcPr/>
          <w:p>
            <w:pPr>
              <w:pStyle w:val="Compact"/>
              <w:jc w:val="center"/>
            </w:pPr>
            <w:r>
              <w:t xml:space="preserve">0.533</w:t>
            </w:r>
          </w:p>
        </w:tc>
        <w:tc>
          <w:tcPr/>
          <w:p>
            <w:pPr>
              <w:pStyle w:val="Compact"/>
              <w:jc w:val="center"/>
            </w:pPr>
            <w:r>
              <w:t xml:space="preserve">0.1631</w:t>
            </w:r>
          </w:p>
        </w:tc>
      </w:tr>
      <w:tr>
        <w:tc>
          <w:tcPr/>
          <w:p>
            <w:pPr>
              <w:pStyle w:val="Compact"/>
              <w:jc w:val="center"/>
            </w:pPr>
            <w:r>
              <w:t xml:space="preserve">6</w:t>
            </w:r>
          </w:p>
        </w:tc>
        <w:tc>
          <w:tcPr/>
          <w:p>
            <w:pPr>
              <w:pStyle w:val="Compact"/>
              <w:jc w:val="center"/>
            </w:pPr>
            <w:r>
              <w:t xml:space="preserve">SMIFH2 10µM 14d (n=4)</w:t>
            </w:r>
          </w:p>
        </w:tc>
        <w:tc>
          <w:tcPr/>
          <w:p>
            <w:pPr>
              <w:pStyle w:val="Compact"/>
              <w:jc w:val="center"/>
            </w:pPr>
            <w:r>
              <w:t xml:space="preserve">0.6212</w:t>
            </w:r>
          </w:p>
        </w:tc>
        <w:tc>
          <w:tcPr/>
          <w:p>
            <w:pPr>
              <w:pStyle w:val="Compact"/>
              <w:jc w:val="center"/>
            </w:pPr>
            <w:r>
              <w:t xml:space="preserve">0.0688</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(n=9)</w:t>
            </w:r>
          </w:p>
        </w:tc>
        <w:tc>
          <w:tcPr/>
          <w:p>
            <w:pPr>
              <w:pStyle w:val="Compact"/>
              <w:jc w:val="center"/>
            </w:pPr>
            <w:r>
              <w:t xml:space="preserve">0.5385</w:t>
            </w:r>
          </w:p>
        </w:tc>
        <w:tc>
          <w:tcPr/>
          <w:p>
            <w:pPr>
              <w:pStyle w:val="Compact"/>
              <w:jc w:val="center"/>
            </w:pPr>
            <w:r>
              <w:t xml:space="preserve">0.1711</w:t>
            </w:r>
          </w:p>
        </w:tc>
      </w:tr>
      <w:tr>
        <w:tc>
          <w:tcPr/>
          <w:p>
            <w:pPr>
              <w:pStyle w:val="Compact"/>
              <w:jc w:val="center"/>
            </w:pPr>
            <w:r>
              <w:t xml:space="preserve">7</w:t>
            </w:r>
          </w:p>
        </w:tc>
        <w:tc>
          <w:tcPr/>
          <w:p>
            <w:pPr>
              <w:pStyle w:val="Compact"/>
              <w:jc w:val="center"/>
            </w:pPr>
            <w:r>
              <w:t xml:space="preserve">Control 7days (n=10)</w:t>
            </w:r>
          </w:p>
        </w:tc>
        <w:tc>
          <w:tcPr/>
          <w:p>
            <w:pPr>
              <w:pStyle w:val="Compact"/>
              <w:jc w:val="center"/>
            </w:pPr>
            <w:r>
              <w:t xml:space="preserve">0.4225</w:t>
            </w:r>
          </w:p>
        </w:tc>
        <w:tc>
          <w:tcPr/>
          <w:p>
            <w:pPr>
              <w:pStyle w:val="Compact"/>
              <w:jc w:val="center"/>
            </w:pPr>
            <w:r>
              <w:t xml:space="preserve">0.1302</w:t>
            </w:r>
          </w:p>
        </w:tc>
      </w:tr>
      <w:tr>
        <w:tc>
          <w:tcPr/>
          <w:p>
            <w:pPr>
              <w:pStyle w:val="Compact"/>
              <w:jc w:val="center"/>
            </w:pPr>
            <w:r>
              <w:t xml:space="preserve">7</w:t>
            </w:r>
          </w:p>
        </w:tc>
        <w:tc>
          <w:tcPr/>
          <w:p>
            <w:pPr>
              <w:pStyle w:val="Compact"/>
              <w:jc w:val="center"/>
            </w:pPr>
            <w:r>
              <w:t xml:space="preserve">Folistatin 50ng/ml 14d (n=2)</w:t>
            </w:r>
          </w:p>
        </w:tc>
        <w:tc>
          <w:tcPr/>
          <w:p>
            <w:pPr>
              <w:pStyle w:val="Compact"/>
              <w:jc w:val="center"/>
            </w:pPr>
            <w:r>
              <w:t xml:space="preserve">0.6071</w:t>
            </w:r>
          </w:p>
        </w:tc>
        <w:tc>
          <w:tcPr/>
          <w:p>
            <w:pPr>
              <w:pStyle w:val="Compact"/>
              <w:jc w:val="center"/>
            </w:pPr>
            <w:r>
              <w:t xml:space="preserve">0.03077</w:t>
            </w:r>
          </w:p>
        </w:tc>
      </w:tr>
      <w:tr>
        <w:tc>
          <w:tcPr/>
          <w:p>
            <w:pPr>
              <w:pStyle w:val="Compact"/>
              <w:jc w:val="center"/>
            </w:pPr>
            <w:r>
              <w:t xml:space="preserve">7</w:t>
            </w:r>
          </w:p>
        </w:tc>
        <w:tc>
          <w:tcPr/>
          <w:p>
            <w:pPr>
              <w:pStyle w:val="Compact"/>
              <w:jc w:val="center"/>
            </w:pPr>
            <w:r>
              <w:t xml:space="preserve">Folistatin 50ng/ml 7d (n=11)</w:t>
            </w:r>
          </w:p>
        </w:tc>
        <w:tc>
          <w:tcPr/>
          <w:p>
            <w:pPr>
              <w:pStyle w:val="Compact"/>
              <w:jc w:val="center"/>
            </w:pPr>
            <w:r>
              <w:t xml:space="preserve">0.5005</w:t>
            </w:r>
          </w:p>
        </w:tc>
        <w:tc>
          <w:tcPr/>
          <w:p>
            <w:pPr>
              <w:pStyle w:val="Compact"/>
              <w:jc w:val="center"/>
            </w:pPr>
            <w:r>
              <w:t xml:space="preserve">0.1271</w:t>
            </w:r>
          </w:p>
        </w:tc>
      </w:tr>
      <w:tr>
        <w:tc>
          <w:tcPr/>
          <w:p>
            <w:pPr>
              <w:pStyle w:val="Compact"/>
              <w:jc w:val="center"/>
            </w:pPr>
            <w:r>
              <w:t xml:space="preserve">7</w:t>
            </w:r>
          </w:p>
        </w:tc>
        <w:tc>
          <w:tcPr/>
          <w:p>
            <w:pPr>
              <w:pStyle w:val="Compact"/>
              <w:jc w:val="center"/>
            </w:pPr>
            <w:r>
              <w:t xml:space="preserve">SMIFH2 10µM 14d (n=4)</w:t>
            </w:r>
          </w:p>
        </w:tc>
        <w:tc>
          <w:tcPr/>
          <w:p>
            <w:pPr>
              <w:pStyle w:val="Compact"/>
              <w:jc w:val="center"/>
            </w:pPr>
            <w:r>
              <w:t xml:space="preserve">0.492</w:t>
            </w:r>
          </w:p>
        </w:tc>
        <w:tc>
          <w:tcPr/>
          <w:p>
            <w:pPr>
              <w:pStyle w:val="Compact"/>
              <w:jc w:val="center"/>
            </w:pPr>
            <w:r>
              <w:t xml:space="preserve">0.08463</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(n=9)</w:t>
            </w:r>
          </w:p>
        </w:tc>
        <w:tc>
          <w:tcPr/>
          <w:p>
            <w:pPr>
              <w:pStyle w:val="Compact"/>
              <w:jc w:val="center"/>
            </w:pPr>
            <w:r>
              <w:t xml:space="preserve">0.4453</w:t>
            </w:r>
          </w:p>
        </w:tc>
        <w:tc>
          <w:tcPr/>
          <w:p>
            <w:pPr>
              <w:pStyle w:val="Compact"/>
              <w:jc w:val="center"/>
            </w:pPr>
            <w:r>
              <w:t xml:space="preserve">0.1535</w:t>
            </w:r>
          </w:p>
        </w:tc>
      </w:tr>
      <w:tr>
        <w:tc>
          <w:tcPr/>
          <w:p>
            <w:pPr>
              <w:pStyle w:val="Compact"/>
              <w:jc w:val="center"/>
            </w:pPr>
            <w:r>
              <w:t xml:space="preserve">8</w:t>
            </w:r>
          </w:p>
        </w:tc>
        <w:tc>
          <w:tcPr/>
          <w:p>
            <w:pPr>
              <w:pStyle w:val="Compact"/>
              <w:jc w:val="center"/>
            </w:pPr>
            <w:r>
              <w:t xml:space="preserve">Control 7days (n=10)</w:t>
            </w:r>
          </w:p>
        </w:tc>
        <w:tc>
          <w:tcPr/>
          <w:p>
            <w:pPr>
              <w:pStyle w:val="Compact"/>
              <w:jc w:val="center"/>
            </w:pPr>
            <w:r>
              <w:t xml:space="preserve">0.3669</w:t>
            </w:r>
          </w:p>
        </w:tc>
        <w:tc>
          <w:tcPr/>
          <w:p>
            <w:pPr>
              <w:pStyle w:val="Compact"/>
              <w:jc w:val="center"/>
            </w:pPr>
            <w:r>
              <w:t xml:space="preserve">0.1187</w:t>
            </w:r>
          </w:p>
        </w:tc>
      </w:tr>
      <w:tr>
        <w:tc>
          <w:tcPr/>
          <w:p>
            <w:pPr>
              <w:pStyle w:val="Compact"/>
              <w:jc w:val="center"/>
            </w:pPr>
            <w:r>
              <w:t xml:space="preserve">8</w:t>
            </w:r>
          </w:p>
        </w:tc>
        <w:tc>
          <w:tcPr/>
          <w:p>
            <w:pPr>
              <w:pStyle w:val="Compact"/>
              <w:jc w:val="center"/>
            </w:pPr>
            <w:r>
              <w:t xml:space="preserve">Folistatin 50ng/ml 14d (n=2)</w:t>
            </w:r>
          </w:p>
        </w:tc>
        <w:tc>
          <w:tcPr/>
          <w:p>
            <w:pPr>
              <w:pStyle w:val="Compact"/>
              <w:jc w:val="center"/>
            </w:pPr>
            <w:r>
              <w:t xml:space="preserve">0.6051</w:t>
            </w:r>
          </w:p>
        </w:tc>
        <w:tc>
          <w:tcPr/>
          <w:p>
            <w:pPr>
              <w:pStyle w:val="Compact"/>
              <w:jc w:val="center"/>
            </w:pPr>
            <w:r>
              <w:t xml:space="preserve">0.0802</w:t>
            </w:r>
          </w:p>
        </w:tc>
      </w:tr>
      <w:tr>
        <w:tc>
          <w:tcPr/>
          <w:p>
            <w:pPr>
              <w:pStyle w:val="Compact"/>
              <w:jc w:val="center"/>
            </w:pPr>
            <w:r>
              <w:t xml:space="preserve">8</w:t>
            </w:r>
          </w:p>
        </w:tc>
        <w:tc>
          <w:tcPr/>
          <w:p>
            <w:pPr>
              <w:pStyle w:val="Compact"/>
              <w:jc w:val="center"/>
            </w:pPr>
            <w:r>
              <w:t xml:space="preserve">Folistatin 50ng/ml 7d (n=11)</w:t>
            </w:r>
          </w:p>
        </w:tc>
        <w:tc>
          <w:tcPr/>
          <w:p>
            <w:pPr>
              <w:pStyle w:val="Compact"/>
              <w:jc w:val="center"/>
            </w:pPr>
            <w:r>
              <w:t xml:space="preserve">0.4466</w:t>
            </w:r>
          </w:p>
        </w:tc>
        <w:tc>
          <w:tcPr/>
          <w:p>
            <w:pPr>
              <w:pStyle w:val="Compact"/>
              <w:jc w:val="center"/>
            </w:pPr>
            <w:r>
              <w:t xml:space="preserve">0.1297</w:t>
            </w:r>
          </w:p>
        </w:tc>
      </w:tr>
      <w:tr>
        <w:tc>
          <w:tcPr/>
          <w:p>
            <w:pPr>
              <w:pStyle w:val="Compact"/>
              <w:jc w:val="center"/>
            </w:pPr>
            <w:r>
              <w:t xml:space="preserve">8</w:t>
            </w:r>
          </w:p>
        </w:tc>
        <w:tc>
          <w:tcPr/>
          <w:p>
            <w:pPr>
              <w:pStyle w:val="Compact"/>
              <w:jc w:val="center"/>
            </w:pPr>
            <w:r>
              <w:t xml:space="preserve">SMIFH2 10µM 14d (n=4)</w:t>
            </w:r>
          </w:p>
        </w:tc>
        <w:tc>
          <w:tcPr/>
          <w:p>
            <w:pPr>
              <w:pStyle w:val="Compact"/>
              <w:jc w:val="center"/>
            </w:pPr>
            <w:r>
              <w:t xml:space="preserve">0.4492</w:t>
            </w:r>
          </w:p>
        </w:tc>
        <w:tc>
          <w:tcPr/>
          <w:p>
            <w:pPr>
              <w:pStyle w:val="Compact"/>
              <w:jc w:val="center"/>
            </w:pPr>
            <w:r>
              <w:t xml:space="preserve">0.09618</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(n=9)</w:t>
            </w:r>
          </w:p>
        </w:tc>
        <w:tc>
          <w:tcPr/>
          <w:p>
            <w:pPr>
              <w:pStyle w:val="Compact"/>
              <w:jc w:val="center"/>
            </w:pPr>
            <w:r>
              <w:t xml:space="preserve">0.3633</w:t>
            </w:r>
          </w:p>
        </w:tc>
        <w:tc>
          <w:tcPr/>
          <w:p>
            <w:pPr>
              <w:pStyle w:val="Compact"/>
              <w:jc w:val="center"/>
            </w:pPr>
            <w:r>
              <w:t xml:space="preserve">0.1463</w:t>
            </w:r>
          </w:p>
        </w:tc>
      </w:tr>
      <w:tr>
        <w:tc>
          <w:tcPr/>
          <w:p>
            <w:pPr>
              <w:pStyle w:val="Compact"/>
              <w:jc w:val="center"/>
            </w:pPr>
            <w:r>
              <w:t xml:space="preserve">9</w:t>
            </w:r>
          </w:p>
        </w:tc>
        <w:tc>
          <w:tcPr/>
          <w:p>
            <w:pPr>
              <w:pStyle w:val="Compact"/>
              <w:jc w:val="center"/>
            </w:pPr>
            <w:r>
              <w:t xml:space="preserve">Control 7days (n=10)</w:t>
            </w:r>
          </w:p>
        </w:tc>
        <w:tc>
          <w:tcPr/>
          <w:p>
            <w:pPr>
              <w:pStyle w:val="Compact"/>
              <w:jc w:val="center"/>
            </w:pPr>
            <w:r>
              <w:t xml:space="preserve">0.3</w:t>
            </w:r>
          </w:p>
        </w:tc>
        <w:tc>
          <w:tcPr/>
          <w:p>
            <w:pPr>
              <w:pStyle w:val="Compact"/>
              <w:jc w:val="center"/>
            </w:pPr>
            <w:r>
              <w:t xml:space="preserve">0.14</w:t>
            </w:r>
          </w:p>
        </w:tc>
      </w:tr>
      <w:tr>
        <w:tc>
          <w:tcPr/>
          <w:p>
            <w:pPr>
              <w:pStyle w:val="Compact"/>
              <w:jc w:val="center"/>
            </w:pPr>
            <w:r>
              <w:t xml:space="preserve">9</w:t>
            </w:r>
          </w:p>
        </w:tc>
        <w:tc>
          <w:tcPr/>
          <w:p>
            <w:pPr>
              <w:pStyle w:val="Compact"/>
              <w:jc w:val="center"/>
            </w:pPr>
            <w:r>
              <w:t xml:space="preserve">Folistatin 50ng/ml 14d (n=2)</w:t>
            </w:r>
          </w:p>
        </w:tc>
        <w:tc>
          <w:tcPr/>
          <w:p>
            <w:pPr>
              <w:pStyle w:val="Compact"/>
              <w:jc w:val="center"/>
            </w:pPr>
            <w:r>
              <w:t xml:space="preserve">0.4558</w:t>
            </w:r>
          </w:p>
        </w:tc>
        <w:tc>
          <w:tcPr/>
          <w:p>
            <w:pPr>
              <w:pStyle w:val="Compact"/>
              <w:jc w:val="center"/>
            </w:pPr>
            <w:r>
              <w:t xml:space="preserve">0.08312</w:t>
            </w:r>
          </w:p>
        </w:tc>
      </w:tr>
      <w:tr>
        <w:tc>
          <w:tcPr/>
          <w:p>
            <w:pPr>
              <w:pStyle w:val="Compact"/>
              <w:jc w:val="center"/>
            </w:pPr>
            <w:r>
              <w:t xml:space="preserve">9</w:t>
            </w:r>
          </w:p>
        </w:tc>
        <w:tc>
          <w:tcPr/>
          <w:p>
            <w:pPr>
              <w:pStyle w:val="Compact"/>
              <w:jc w:val="center"/>
            </w:pPr>
            <w:r>
              <w:t xml:space="preserve">Folistatin 50ng/ml 7d (n=11)</w:t>
            </w:r>
          </w:p>
        </w:tc>
        <w:tc>
          <w:tcPr/>
          <w:p>
            <w:pPr>
              <w:pStyle w:val="Compact"/>
              <w:jc w:val="center"/>
            </w:pPr>
            <w:r>
              <w:t xml:space="preserve">0.3408</w:t>
            </w:r>
          </w:p>
        </w:tc>
        <w:tc>
          <w:tcPr/>
          <w:p>
            <w:pPr>
              <w:pStyle w:val="Compact"/>
              <w:jc w:val="center"/>
            </w:pPr>
            <w:r>
              <w:t xml:space="preserve">0.09633</w:t>
            </w:r>
          </w:p>
        </w:tc>
      </w:tr>
      <w:tr>
        <w:tc>
          <w:tcPr/>
          <w:p>
            <w:pPr>
              <w:pStyle w:val="Compact"/>
              <w:jc w:val="center"/>
            </w:pPr>
            <w:r>
              <w:t xml:space="preserve">9</w:t>
            </w:r>
          </w:p>
        </w:tc>
        <w:tc>
          <w:tcPr/>
          <w:p>
            <w:pPr>
              <w:pStyle w:val="Compact"/>
              <w:jc w:val="center"/>
            </w:pPr>
            <w:r>
              <w:t xml:space="preserve">SMIFH2 10µM 14d (n=4)</w:t>
            </w:r>
          </w:p>
        </w:tc>
        <w:tc>
          <w:tcPr/>
          <w:p>
            <w:pPr>
              <w:pStyle w:val="Compact"/>
              <w:jc w:val="center"/>
            </w:pPr>
            <w:r>
              <w:t xml:space="preserve">0.3504</w:t>
            </w:r>
          </w:p>
        </w:tc>
        <w:tc>
          <w:tcPr/>
          <w:p>
            <w:pPr>
              <w:pStyle w:val="Compact"/>
              <w:jc w:val="center"/>
            </w:pPr>
            <w:r>
              <w:t xml:space="preserve">0.05462</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(n=9)</w:t>
            </w:r>
          </w:p>
        </w:tc>
        <w:tc>
          <w:tcPr/>
          <w:p>
            <w:pPr>
              <w:pStyle w:val="Compact"/>
              <w:jc w:val="center"/>
            </w:pPr>
            <w:r>
              <w:t xml:space="preserve">0.1647</w:t>
            </w:r>
          </w:p>
        </w:tc>
        <w:tc>
          <w:tcPr/>
          <w:p>
            <w:pPr>
              <w:pStyle w:val="Compact"/>
              <w:jc w:val="center"/>
            </w:pPr>
            <w:r>
              <w:t xml:space="preserve">0.07225</w:t>
            </w:r>
          </w:p>
        </w:tc>
      </w:tr>
      <w:tr>
        <w:tc>
          <w:tcPr/>
          <w:p>
            <w:pPr>
              <w:pStyle w:val="Compact"/>
              <w:jc w:val="center"/>
            </w:pPr>
            <w:r>
              <w:t xml:space="preserve">10</w:t>
            </w:r>
          </w:p>
        </w:tc>
        <w:tc>
          <w:tcPr/>
          <w:p>
            <w:pPr>
              <w:pStyle w:val="Compact"/>
              <w:jc w:val="center"/>
            </w:pPr>
            <w:r>
              <w:t xml:space="preserve">Control 7days (n=10)</w:t>
            </w:r>
          </w:p>
        </w:tc>
        <w:tc>
          <w:tcPr/>
          <w:p>
            <w:pPr>
              <w:pStyle w:val="Compact"/>
              <w:jc w:val="center"/>
            </w:pPr>
            <w:r>
              <w:t xml:space="preserve">0.1844</w:t>
            </w:r>
          </w:p>
        </w:tc>
        <w:tc>
          <w:tcPr/>
          <w:p>
            <w:pPr>
              <w:pStyle w:val="Compact"/>
              <w:jc w:val="center"/>
            </w:pPr>
            <w:r>
              <w:t xml:space="preserve">0.1108</w:t>
            </w:r>
          </w:p>
        </w:tc>
      </w:tr>
      <w:tr>
        <w:tc>
          <w:tcPr/>
          <w:p>
            <w:pPr>
              <w:pStyle w:val="Compact"/>
              <w:jc w:val="center"/>
            </w:pPr>
            <w:r>
              <w:t xml:space="preserve">10</w:t>
            </w:r>
          </w:p>
        </w:tc>
        <w:tc>
          <w:tcPr/>
          <w:p>
            <w:pPr>
              <w:pStyle w:val="Compact"/>
              <w:jc w:val="center"/>
            </w:pPr>
            <w:r>
              <w:t xml:space="preserve">Folistatin 50ng/ml 14d (n=2)</w:t>
            </w:r>
          </w:p>
        </w:tc>
        <w:tc>
          <w:tcPr/>
          <w:p>
            <w:pPr>
              <w:pStyle w:val="Compact"/>
              <w:jc w:val="center"/>
            </w:pPr>
            <w:r>
              <w:t xml:space="preserve">0.2537</w:t>
            </w:r>
          </w:p>
        </w:tc>
        <w:tc>
          <w:tcPr/>
          <w:p>
            <w:pPr>
              <w:pStyle w:val="Compact"/>
              <w:jc w:val="center"/>
            </w:pPr>
            <w:r>
              <w:t xml:space="preserve">0.002749</w:t>
            </w:r>
          </w:p>
        </w:tc>
      </w:tr>
      <w:tr>
        <w:tc>
          <w:tcPr/>
          <w:p>
            <w:pPr>
              <w:pStyle w:val="Compact"/>
              <w:jc w:val="center"/>
            </w:pPr>
            <w:r>
              <w:t xml:space="preserve">10</w:t>
            </w:r>
          </w:p>
        </w:tc>
        <w:tc>
          <w:tcPr/>
          <w:p>
            <w:pPr>
              <w:pStyle w:val="Compact"/>
              <w:jc w:val="center"/>
            </w:pPr>
            <w:r>
              <w:t xml:space="preserve">Folistatin 50ng/ml 7d (n=11)</w:t>
            </w:r>
          </w:p>
        </w:tc>
        <w:tc>
          <w:tcPr/>
          <w:p>
            <w:pPr>
              <w:pStyle w:val="Compact"/>
              <w:jc w:val="center"/>
            </w:pPr>
            <w:r>
              <w:t xml:space="preserve">0.2201</w:t>
            </w:r>
          </w:p>
        </w:tc>
        <w:tc>
          <w:tcPr/>
          <w:p>
            <w:pPr>
              <w:pStyle w:val="Compact"/>
              <w:jc w:val="center"/>
            </w:pPr>
            <w:r>
              <w:t xml:space="preserve">0.08443</w:t>
            </w:r>
          </w:p>
        </w:tc>
      </w:tr>
      <w:tr>
        <w:tc>
          <w:tcPr/>
          <w:p>
            <w:pPr>
              <w:pStyle w:val="Compact"/>
              <w:jc w:val="center"/>
            </w:pPr>
            <w:r>
              <w:t xml:space="preserve">10</w:t>
            </w:r>
          </w:p>
        </w:tc>
        <w:tc>
          <w:tcPr/>
          <w:p>
            <w:pPr>
              <w:pStyle w:val="Compact"/>
              <w:jc w:val="center"/>
            </w:pPr>
            <w:r>
              <w:t xml:space="preserve">SMIFH2 10µM 14d (n=4)</w:t>
            </w:r>
          </w:p>
        </w:tc>
        <w:tc>
          <w:tcPr/>
          <w:p>
            <w:pPr>
              <w:pStyle w:val="Compact"/>
              <w:jc w:val="center"/>
            </w:pPr>
            <w:r>
              <w:t xml:space="preserve">0.1615</w:t>
            </w:r>
          </w:p>
        </w:tc>
        <w:tc>
          <w:tcPr/>
          <w:p>
            <w:pPr>
              <w:pStyle w:val="Compact"/>
              <w:jc w:val="center"/>
            </w:pPr>
            <w:r>
              <w:t xml:space="preserve">0.05758</w:t>
            </w:r>
          </w:p>
        </w:tc>
      </w:tr>
    </w:tbl>
    <w:bookmarkEnd w:id="57"/>
    <w:bookmarkEnd w:id="58"/>
    <w:bookmarkStart w:id="62" w:name="references"/>
    <w:p>
      <w:pPr>
        <w:pStyle w:val="berschrift2"/>
      </w:pPr>
      <w:r>
        <w:t xml:space="preserve">References</w:t>
      </w:r>
    </w:p>
    <w:bookmarkStart w:id="61" w:name="refs"/>
    <w:bookmarkStart w:id="60"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9">
        <w:r>
          <w:rPr>
            <w:rStyle w:val="Hyperlink"/>
          </w:rPr>
          <w:t xml:space="preserve">https://doi.org/10.1158/0008-5472.CAN-22-0162</w:t>
        </w:r>
      </w:hyperlink>
      <w:r>
        <w:t xml:space="preserve">.</w:t>
      </w:r>
    </w:p>
    <w:bookmarkEnd w:id="60"/>
    <w:bookmarkEnd w:id="61"/>
    <w:bookmarkEnd w:id="62"/>
    <w:bookmarkStart w:id="63" w:name="methods-section-to-copy"/>
    <w:p>
      <w:pPr>
        <w:pStyle w:val="berschrift2"/>
      </w:pPr>
      <w:r>
        <w:t xml:space="preserve">Methods section to copy</w:t>
      </w:r>
    </w:p>
    <w:p>
      <w:pPr>
        <w:pStyle w:val="FirstParagraph"/>
      </w:pPr>
      <w:r>
        <w:t xml:space="preserve">TBA</w:t>
      </w:r>
    </w:p>
    <w:bookmarkEnd w:id="63"/>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9"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9"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2023-04-18T11:29:59Z</dcterms:created>
  <dcterms:modified xsi:type="dcterms:W3CDTF">2023-04-18T11:29:59Z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2023-04-18</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