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E7E69" w14:textId="31A359C3" w:rsidR="00923E60" w:rsidRDefault="7E130717">
      <w:pPr>
        <w:spacing w:after="30"/>
      </w:pPr>
      <w:r w:rsidRPr="635EBFB0">
        <w:rPr>
          <w:rFonts w:ascii="Calibri" w:eastAsia="Calibri" w:hAnsi="Calibri" w:cs="Calibri"/>
          <w:b/>
          <w:bCs/>
          <w:color w:val="1F3864"/>
          <w:sz w:val="40"/>
          <w:szCs w:val="40"/>
        </w:rPr>
        <w:t>JAY MALCAMPO</w:t>
      </w:r>
      <w:r w:rsidR="00942EE9">
        <w:tab/>
      </w:r>
      <w:r w:rsidR="147E4C3B" w:rsidRPr="635EBFB0">
        <w:rPr>
          <w:rFonts w:ascii="Calibri" w:eastAsia="Calibri" w:hAnsi="Calibri" w:cs="Calibri"/>
          <w:b/>
          <w:bCs/>
          <w:color w:val="1F3864"/>
          <w:sz w:val="16"/>
          <w:szCs w:val="16"/>
        </w:rPr>
        <w:t>(SOFTWARE ENGINEER / BUSINESS ANALYST)</w:t>
      </w:r>
    </w:p>
    <w:p w14:paraId="73E473F5" w14:textId="00D11D70" w:rsidR="00923E60" w:rsidRDefault="007872AE">
      <w:pPr>
        <w:pBdr>
          <w:bottom w:val="single" w:sz="6" w:space="6" w:color="1F3864"/>
        </w:pBdr>
        <w:spacing w:after="120"/>
      </w:pPr>
      <w:r>
        <w:rPr>
          <w:rFonts w:ascii="Calibri" w:eastAsia="Calibri" w:hAnsi="Calibri" w:cs="Calibri"/>
          <w:color w:val="595959"/>
          <w:sz w:val="19"/>
          <w:szCs w:val="19"/>
        </w:rPr>
        <w:t xml:space="preserve">21 </w:t>
      </w:r>
      <w:proofErr w:type="spellStart"/>
      <w:r>
        <w:rPr>
          <w:rFonts w:ascii="Calibri" w:eastAsia="Calibri" w:hAnsi="Calibri" w:cs="Calibri"/>
          <w:color w:val="595959"/>
          <w:sz w:val="19"/>
          <w:szCs w:val="19"/>
        </w:rPr>
        <w:t>Cavenagh</w:t>
      </w:r>
      <w:proofErr w:type="spellEnd"/>
      <w:r>
        <w:rPr>
          <w:rFonts w:ascii="Calibri" w:eastAsia="Calibri" w:hAnsi="Calibri" w:cs="Calibri"/>
          <w:color w:val="595959"/>
          <w:sz w:val="19"/>
          <w:szCs w:val="19"/>
        </w:rPr>
        <w:t xml:space="preserve"> St., Darwin NT </w:t>
      </w:r>
      <w:proofErr w:type="gramStart"/>
      <w:r>
        <w:rPr>
          <w:rFonts w:ascii="Calibri" w:eastAsia="Calibri" w:hAnsi="Calibri" w:cs="Calibri"/>
          <w:color w:val="595959"/>
          <w:sz w:val="19"/>
          <w:szCs w:val="19"/>
        </w:rPr>
        <w:t>0800  |</w:t>
      </w:r>
      <w:proofErr w:type="gramEnd"/>
      <w:r>
        <w:rPr>
          <w:rFonts w:ascii="Calibri" w:eastAsia="Calibri" w:hAnsi="Calibri" w:cs="Calibri"/>
          <w:color w:val="595959"/>
          <w:sz w:val="19"/>
          <w:szCs w:val="19"/>
        </w:rPr>
        <w:t xml:space="preserve">  +61 455 531 </w:t>
      </w:r>
      <w:proofErr w:type="gramStart"/>
      <w:r>
        <w:rPr>
          <w:rFonts w:ascii="Calibri" w:eastAsia="Calibri" w:hAnsi="Calibri" w:cs="Calibri"/>
          <w:color w:val="595959"/>
          <w:sz w:val="19"/>
          <w:szCs w:val="19"/>
        </w:rPr>
        <w:t>592  |</w:t>
      </w:r>
      <w:proofErr w:type="gramEnd"/>
      <w:r>
        <w:rPr>
          <w:rFonts w:ascii="Calibri" w:eastAsia="Calibri" w:hAnsi="Calibri" w:cs="Calibri"/>
          <w:color w:val="595959"/>
          <w:sz w:val="19"/>
          <w:szCs w:val="19"/>
        </w:rPr>
        <w:t xml:space="preserve">  jw_malcampo@yahoo.com</w:t>
      </w:r>
    </w:p>
    <w:p w14:paraId="07DAC14A" w14:textId="77777777" w:rsidR="00A36193" w:rsidRDefault="00000000">
      <w:pPr>
        <w:keepNext/>
        <w:pBdr>
          <w:bottom w:val="single" w:sz="4" w:space="2" w:color="BFBFBF"/>
        </w:pBdr>
        <w:spacing w:before="100" w:after="50"/>
      </w:pPr>
      <w:r>
        <w:rPr>
          <w:rFonts w:ascii="Calibri" w:eastAsia="Calibri" w:hAnsi="Calibri" w:cs="Calibri"/>
          <w:b/>
          <w:bCs/>
          <w:color w:val="1F3864"/>
          <w:sz w:val="22"/>
          <w:szCs w:val="22"/>
        </w:rPr>
        <w:t>PROFESSIONAL SUMMARY</w:t>
      </w:r>
    </w:p>
    <w:p w14:paraId="3EBD0981" w14:textId="0D6F15C7" w:rsidR="00A36193" w:rsidRDefault="61887F18">
      <w:pPr>
        <w:spacing w:after="100" w:line="259" w:lineRule="auto"/>
      </w:pPr>
      <w:r w:rsidRPr="61887F18">
        <w:rPr>
          <w:rFonts w:ascii="Calibri" w:eastAsia="Calibri" w:hAnsi="Calibri" w:cs="Calibri"/>
        </w:rPr>
        <w:t>Software engineer and business analyst combining a background in process, risk and compliance analysis within highly regulated environments with hands-on technical delivery across web security testing, machine learning and application development. Experienced in gap analyses, requirements elicitation, process modelling and traceability, writing testable acceptance criteria in Gherkin, and translating stakeholder needs into clear, build-ready documentation. Seeking a Business Analyst role in a team working across technical and compliance domains.</w:t>
      </w:r>
    </w:p>
    <w:p w14:paraId="6713B1BB" w14:textId="77777777" w:rsidR="00A36193" w:rsidRDefault="00000000">
      <w:pPr>
        <w:keepNext/>
        <w:pBdr>
          <w:bottom w:val="single" w:sz="4" w:space="2" w:color="BFBFBF"/>
        </w:pBdr>
        <w:spacing w:before="100" w:after="50"/>
      </w:pPr>
      <w:r>
        <w:rPr>
          <w:rFonts w:ascii="Calibri" w:eastAsia="Calibri" w:hAnsi="Calibri" w:cs="Calibri"/>
          <w:b/>
          <w:bCs/>
          <w:color w:val="1F3864"/>
          <w:sz w:val="22"/>
          <w:szCs w:val="22"/>
        </w:rPr>
        <w:t>TECHNICAL SKILLS</w:t>
      </w:r>
    </w:p>
    <w:p w14:paraId="5A9F4233" w14:textId="77777777" w:rsidR="00A36193" w:rsidRDefault="00000000">
      <w:pPr>
        <w:spacing w:after="40" w:line="252" w:lineRule="auto"/>
      </w:pPr>
      <w:r>
        <w:rPr>
          <w:rFonts w:ascii="Calibri" w:eastAsia="Calibri" w:hAnsi="Calibri" w:cs="Calibri"/>
          <w:b/>
          <w:bCs/>
          <w:color w:val="1F3864"/>
        </w:rPr>
        <w:t xml:space="preserve">Business Analysis: </w:t>
      </w:r>
      <w:r>
        <w:rPr>
          <w:rFonts w:ascii="Calibri" w:eastAsia="Calibri" w:hAnsi="Calibri" w:cs="Calibri"/>
        </w:rPr>
        <w:t xml:space="preserve">Requirements elicitation and documentation (BABOK-aligned); BRDs; user stories and acceptance criteria; </w:t>
      </w:r>
      <w:proofErr w:type="spellStart"/>
      <w:r>
        <w:rPr>
          <w:rFonts w:ascii="Calibri" w:eastAsia="Calibri" w:hAnsi="Calibri" w:cs="Calibri"/>
        </w:rPr>
        <w:t>MoSCoW</w:t>
      </w:r>
      <w:proofErr w:type="spellEnd"/>
      <w:r>
        <w:rPr>
          <w:rFonts w:ascii="Calibri" w:eastAsia="Calibri" w:hAnsi="Calibri" w:cs="Calibri"/>
        </w:rPr>
        <w:t xml:space="preserve"> prioritisation; gap analysis (as-is/to-be); stakeholder management; Requirements Traceability Matrix (RTM)</w:t>
      </w:r>
    </w:p>
    <w:p w14:paraId="14857E07" w14:textId="77777777" w:rsidR="00A36193" w:rsidRDefault="00000000">
      <w:pPr>
        <w:spacing w:after="40" w:line="252" w:lineRule="auto"/>
      </w:pPr>
      <w:r>
        <w:rPr>
          <w:rFonts w:ascii="Calibri" w:eastAsia="Calibri" w:hAnsi="Calibri" w:cs="Calibri"/>
          <w:b/>
          <w:bCs/>
          <w:color w:val="1F3864"/>
        </w:rPr>
        <w:t xml:space="preserve">Process &amp; Data Modelling: </w:t>
      </w:r>
      <w:r>
        <w:rPr>
          <w:rFonts w:ascii="Calibri" w:eastAsia="Calibri" w:hAnsi="Calibri" w:cs="Calibri"/>
        </w:rPr>
        <w:t xml:space="preserve">BPMN, </w:t>
      </w:r>
      <w:proofErr w:type="spellStart"/>
      <w:r>
        <w:rPr>
          <w:rFonts w:ascii="Calibri" w:eastAsia="Calibri" w:hAnsi="Calibri" w:cs="Calibri"/>
        </w:rPr>
        <w:t>swimlane</w:t>
      </w:r>
      <w:proofErr w:type="spellEnd"/>
      <w:r>
        <w:rPr>
          <w:rFonts w:ascii="Calibri" w:eastAsia="Calibri" w:hAnsi="Calibri" w:cs="Calibri"/>
        </w:rPr>
        <w:t xml:space="preserve">, use case, activity and state diagrams; entity-relationship and data flow diagrams; Visio, Draw.io, </w:t>
      </w:r>
      <w:proofErr w:type="spellStart"/>
      <w:r>
        <w:rPr>
          <w:rFonts w:ascii="Calibri" w:eastAsia="Calibri" w:hAnsi="Calibri" w:cs="Calibri"/>
        </w:rPr>
        <w:t>Lucidchart</w:t>
      </w:r>
      <w:proofErr w:type="spellEnd"/>
    </w:p>
    <w:p w14:paraId="19FF3CE9" w14:textId="086EE4A7" w:rsidR="00A36193" w:rsidRDefault="00000000">
      <w:pPr>
        <w:spacing w:after="40" w:line="252" w:lineRule="auto"/>
      </w:pPr>
      <w:r>
        <w:rPr>
          <w:rFonts w:ascii="Calibri" w:eastAsia="Calibri" w:hAnsi="Calibri" w:cs="Calibri"/>
          <w:b/>
          <w:bCs/>
          <w:color w:val="1F3864"/>
        </w:rPr>
        <w:t xml:space="preserve">Design &amp; Prototyping: </w:t>
      </w:r>
      <w:r>
        <w:rPr>
          <w:rFonts w:ascii="Calibri" w:eastAsia="Calibri" w:hAnsi="Calibri" w:cs="Calibri"/>
        </w:rPr>
        <w:t>Figma (wireframes, clickable prototypes); screen and user-flow design</w:t>
      </w:r>
    </w:p>
    <w:p w14:paraId="495D5C71" w14:textId="77777777" w:rsidR="00A36193" w:rsidRDefault="00000000">
      <w:pPr>
        <w:spacing w:after="40" w:line="252" w:lineRule="auto"/>
      </w:pPr>
      <w:r>
        <w:rPr>
          <w:rFonts w:ascii="Calibri" w:eastAsia="Calibri" w:hAnsi="Calibri" w:cs="Calibri"/>
          <w:b/>
          <w:bCs/>
          <w:color w:val="1F3864"/>
        </w:rPr>
        <w:t xml:space="preserve">BDD &amp; Testing: </w:t>
      </w:r>
      <w:r>
        <w:rPr>
          <w:rFonts w:ascii="Calibri" w:eastAsia="Calibri" w:hAnsi="Calibri" w:cs="Calibri"/>
        </w:rPr>
        <w:t>Gherkin (Given/When/Then) and Cucumber BDD; test scenario design; boundary and negative-case analysis</w:t>
      </w:r>
    </w:p>
    <w:p w14:paraId="585BFBD3" w14:textId="77777777" w:rsidR="00A36193" w:rsidRDefault="00000000">
      <w:pPr>
        <w:spacing w:after="40" w:line="252" w:lineRule="auto"/>
      </w:pPr>
      <w:r>
        <w:rPr>
          <w:rFonts w:ascii="Calibri" w:eastAsia="Calibri" w:hAnsi="Calibri" w:cs="Calibri"/>
          <w:b/>
          <w:bCs/>
          <w:color w:val="1F3864"/>
        </w:rPr>
        <w:t xml:space="preserve">Security Testing: </w:t>
      </w:r>
      <w:proofErr w:type="spellStart"/>
      <w:r>
        <w:rPr>
          <w:rFonts w:ascii="Calibri" w:eastAsia="Calibri" w:hAnsi="Calibri" w:cs="Calibri"/>
        </w:rPr>
        <w:t>PortSwigger</w:t>
      </w:r>
      <w:proofErr w:type="spellEnd"/>
      <w:r>
        <w:rPr>
          <w:rFonts w:ascii="Calibri" w:eastAsia="Calibri" w:hAnsi="Calibri" w:cs="Calibri"/>
        </w:rPr>
        <w:t xml:space="preserve"> Web Security Academy; Burp Suite; web vulnerability testing (e.g. path traversal)</w:t>
      </w:r>
    </w:p>
    <w:p w14:paraId="4E265821" w14:textId="121345F1" w:rsidR="00A36193" w:rsidRDefault="00000000">
      <w:pPr>
        <w:spacing w:after="40" w:line="252" w:lineRule="auto"/>
      </w:pPr>
      <w:r>
        <w:rPr>
          <w:rFonts w:ascii="Calibri" w:eastAsia="Calibri" w:hAnsi="Calibri" w:cs="Calibri"/>
          <w:b/>
          <w:bCs/>
          <w:color w:val="1F3864"/>
        </w:rPr>
        <w:t xml:space="preserve">Agile &amp; Delivery: </w:t>
      </w:r>
      <w:r>
        <w:rPr>
          <w:rFonts w:ascii="Calibri" w:eastAsia="Calibri" w:hAnsi="Calibri" w:cs="Calibri"/>
        </w:rPr>
        <w:t xml:space="preserve">Scrum, backlog management, sprint planning; Jira, Confluence, Trello, Planner; </w:t>
      </w:r>
      <w:proofErr w:type="spellStart"/>
      <w:r>
        <w:rPr>
          <w:rFonts w:ascii="Calibri" w:eastAsia="Calibri" w:hAnsi="Calibri" w:cs="Calibri"/>
        </w:rPr>
        <w:t>Git</w:t>
      </w:r>
      <w:r w:rsidR="0000131A">
        <w:rPr>
          <w:rFonts w:ascii="Calibri" w:eastAsia="Calibri" w:hAnsi="Calibri" w:cs="Calibri"/>
        </w:rPr>
        <w:t>hub</w:t>
      </w:r>
      <w:proofErr w:type="spellEnd"/>
    </w:p>
    <w:p w14:paraId="45AFE352" w14:textId="43A0F17E" w:rsidR="00A36193" w:rsidRDefault="00000000">
      <w:pPr>
        <w:spacing w:after="40" w:line="252" w:lineRule="auto"/>
      </w:pPr>
      <w:r>
        <w:rPr>
          <w:rFonts w:ascii="Calibri" w:eastAsia="Calibri" w:hAnsi="Calibri" w:cs="Calibri"/>
          <w:b/>
          <w:bCs/>
          <w:color w:val="1F3864"/>
        </w:rPr>
        <w:t xml:space="preserve">Data &amp; Analytics: </w:t>
      </w:r>
      <w:r>
        <w:rPr>
          <w:rFonts w:ascii="Calibri" w:eastAsia="Calibri" w:hAnsi="Calibri" w:cs="Calibri"/>
        </w:rPr>
        <w:t>SQL (SELECT, JOIN, GROUP BY, HAVING); Excel (gap assessments, pivot tables, trackers)</w:t>
      </w:r>
    </w:p>
    <w:p w14:paraId="14F5A559" w14:textId="771E6FD4" w:rsidR="00A36193" w:rsidRDefault="00000000">
      <w:pPr>
        <w:spacing w:after="40" w:line="252" w:lineRule="auto"/>
      </w:pPr>
      <w:r>
        <w:rPr>
          <w:rFonts w:ascii="Calibri" w:eastAsia="Calibri" w:hAnsi="Calibri" w:cs="Calibri"/>
          <w:b/>
          <w:bCs/>
          <w:color w:val="1F3864"/>
        </w:rPr>
        <w:t xml:space="preserve">AI &amp; Scripting: </w:t>
      </w:r>
      <w:proofErr w:type="spellStart"/>
      <w:r>
        <w:rPr>
          <w:rFonts w:ascii="Calibri" w:eastAsia="Calibri" w:hAnsi="Calibri" w:cs="Calibri"/>
        </w:rPr>
        <w:t>NatureLM</w:t>
      </w:r>
      <w:proofErr w:type="spellEnd"/>
      <w:r>
        <w:rPr>
          <w:rFonts w:ascii="Calibri" w:eastAsia="Calibri" w:hAnsi="Calibri" w:cs="Calibri"/>
        </w:rPr>
        <w:t>-audio, Hugging Face, Llama 3.1 8B (local setup, evaluation); PowerShell</w:t>
      </w:r>
    </w:p>
    <w:p w14:paraId="47BA85DD" w14:textId="218C9D3B" w:rsidR="00A36193" w:rsidRDefault="00000000">
      <w:pPr>
        <w:spacing w:after="40" w:line="252" w:lineRule="auto"/>
      </w:pPr>
      <w:r>
        <w:rPr>
          <w:rFonts w:ascii="Calibri" w:eastAsia="Calibri" w:hAnsi="Calibri" w:cs="Calibri"/>
          <w:b/>
          <w:bCs/>
          <w:color w:val="1F3864"/>
        </w:rPr>
        <w:t xml:space="preserve">Compliance &amp; Standards: </w:t>
      </w:r>
      <w:r>
        <w:rPr>
          <w:rFonts w:ascii="Calibri" w:eastAsia="Calibri" w:hAnsi="Calibri" w:cs="Calibri"/>
        </w:rPr>
        <w:t>WHS and risk assessment; audit planning; management systems</w:t>
      </w:r>
    </w:p>
    <w:p w14:paraId="44136CBE" w14:textId="77777777" w:rsidR="00A36193" w:rsidRDefault="00000000">
      <w:pPr>
        <w:spacing w:after="40" w:line="252" w:lineRule="auto"/>
      </w:pPr>
      <w:r>
        <w:rPr>
          <w:rFonts w:ascii="Calibri" w:eastAsia="Calibri" w:hAnsi="Calibri" w:cs="Calibri"/>
          <w:b/>
          <w:bCs/>
          <w:color w:val="1F3864"/>
        </w:rPr>
        <w:t xml:space="preserve">Productivity: </w:t>
      </w:r>
      <w:r>
        <w:rPr>
          <w:rFonts w:ascii="Calibri" w:eastAsia="Calibri" w:hAnsi="Calibri" w:cs="Calibri"/>
        </w:rPr>
        <w:t>Microsoft 365 (Word, Excel, PowerPoint, Visio, OneNote, Outlook, Teams, SharePoint, OneDrive, Forms)</w:t>
      </w:r>
    </w:p>
    <w:p w14:paraId="168A1AEF" w14:textId="77777777" w:rsidR="00A36193" w:rsidRDefault="00000000">
      <w:pPr>
        <w:keepNext/>
        <w:pBdr>
          <w:bottom w:val="single" w:sz="4" w:space="2" w:color="BFBFBF"/>
        </w:pBdr>
        <w:spacing w:before="100" w:after="50"/>
      </w:pPr>
      <w:r>
        <w:rPr>
          <w:rFonts w:ascii="Calibri" w:eastAsia="Calibri" w:hAnsi="Calibri" w:cs="Calibri"/>
          <w:b/>
          <w:bCs/>
          <w:color w:val="1F3864"/>
          <w:sz w:val="22"/>
          <w:szCs w:val="22"/>
        </w:rPr>
        <w:t>PROFESSIONAL EXPERIENCE</w:t>
      </w:r>
    </w:p>
    <w:p w14:paraId="324732DA" w14:textId="64566EA9" w:rsidR="00A36193" w:rsidRDefault="61887F18">
      <w:pPr>
        <w:keepNext/>
        <w:tabs>
          <w:tab w:val="right" w:pos="9360"/>
        </w:tabs>
        <w:spacing w:before="80" w:after="30"/>
      </w:pPr>
      <w:r w:rsidRPr="61887F18">
        <w:rPr>
          <w:rFonts w:ascii="Calibri" w:eastAsia="Calibri" w:hAnsi="Calibri" w:cs="Calibri"/>
          <w:b/>
          <w:bCs/>
          <w:sz w:val="21"/>
          <w:szCs w:val="21"/>
        </w:rPr>
        <w:t>SHEQ Advisor - Vopak Terminals Darwin</w:t>
      </w:r>
      <w:r>
        <w:tab/>
      </w:r>
      <w:r w:rsidRPr="61887F18">
        <w:rPr>
          <w:rFonts w:ascii="Calibri" w:eastAsia="Calibri" w:hAnsi="Calibri" w:cs="Calibri"/>
          <w:i/>
          <w:iCs/>
          <w:color w:val="595959" w:themeColor="text1" w:themeTint="A6"/>
          <w:sz w:val="19"/>
          <w:szCs w:val="19"/>
        </w:rPr>
        <w:t>Early 2025 – Jul 2026</w:t>
      </w:r>
    </w:p>
    <w:p w14:paraId="25DF37FD" w14:textId="77777777" w:rsidR="00A36193" w:rsidRDefault="00000000">
      <w:pPr>
        <w:pStyle w:val="ListParagraph"/>
        <w:numPr>
          <w:ilvl w:val="0"/>
          <w:numId w:val="2"/>
        </w:numPr>
        <w:spacing w:after="30"/>
      </w:pPr>
      <w:r>
        <w:rPr>
          <w:rFonts w:ascii="Calibri" w:eastAsia="Calibri" w:hAnsi="Calibri" w:cs="Calibri"/>
        </w:rPr>
        <w:t>Conducted gap analyses and safety assessments, evaluating current-state processes against regulatory and business requirements to define future-state improvements.</w:t>
      </w:r>
    </w:p>
    <w:p w14:paraId="31353125" w14:textId="77777777" w:rsidR="00A36193" w:rsidRDefault="00000000">
      <w:pPr>
        <w:pStyle w:val="ListParagraph"/>
        <w:numPr>
          <w:ilvl w:val="0"/>
          <w:numId w:val="2"/>
        </w:numPr>
        <w:spacing w:after="30"/>
      </w:pPr>
      <w:r>
        <w:rPr>
          <w:rFonts w:ascii="Calibri" w:eastAsia="Calibri" w:hAnsi="Calibri" w:cs="Calibri"/>
        </w:rPr>
        <w:t>Planned and delivered internal and external compliance audits, coordinating input from operations, maintenance and engineering stakeholders and developing the documentation needed to deliver practical, business-aligned solutions.</w:t>
      </w:r>
    </w:p>
    <w:p w14:paraId="4C4E36C5" w14:textId="1A8479C5" w:rsidR="00A36193" w:rsidRDefault="61887F18">
      <w:pPr>
        <w:keepNext/>
        <w:tabs>
          <w:tab w:val="right" w:pos="9360"/>
        </w:tabs>
        <w:spacing w:before="80" w:after="30"/>
      </w:pPr>
      <w:r w:rsidRPr="61887F18">
        <w:rPr>
          <w:rFonts w:ascii="Calibri" w:eastAsia="Calibri" w:hAnsi="Calibri" w:cs="Calibri"/>
          <w:b/>
          <w:bCs/>
          <w:sz w:val="21"/>
          <w:szCs w:val="21"/>
        </w:rPr>
        <w:t>Third Officer - International Seaways Inc.</w:t>
      </w:r>
      <w:r>
        <w:tab/>
      </w:r>
      <w:r w:rsidRPr="61887F18">
        <w:rPr>
          <w:rFonts w:ascii="Calibri" w:eastAsia="Calibri" w:hAnsi="Calibri" w:cs="Calibri"/>
          <w:i/>
          <w:iCs/>
          <w:color w:val="595959" w:themeColor="text1" w:themeTint="A6"/>
          <w:sz w:val="19"/>
          <w:szCs w:val="19"/>
        </w:rPr>
        <w:t>Feb 2018 – Apr 2024</w:t>
      </w:r>
    </w:p>
    <w:p w14:paraId="7BE71000" w14:textId="77777777" w:rsidR="00A36193" w:rsidRDefault="00000000">
      <w:pPr>
        <w:pStyle w:val="ListParagraph"/>
        <w:numPr>
          <w:ilvl w:val="0"/>
          <w:numId w:val="2"/>
        </w:numPr>
        <w:spacing w:after="30"/>
      </w:pPr>
      <w:r>
        <w:rPr>
          <w:rFonts w:ascii="Calibri" w:eastAsia="Calibri" w:hAnsi="Calibri" w:cs="Calibri"/>
        </w:rPr>
        <w:t>Prepared reports and monthly documentation, ensuring traceability, accuracy and alignment with company policy and industry standards.</w:t>
      </w:r>
    </w:p>
    <w:p w14:paraId="78A2BBE2" w14:textId="77777777" w:rsidR="00A36193" w:rsidRDefault="00000000">
      <w:pPr>
        <w:pStyle w:val="ListParagraph"/>
        <w:numPr>
          <w:ilvl w:val="0"/>
          <w:numId w:val="2"/>
        </w:numPr>
        <w:spacing w:after="30"/>
      </w:pPr>
      <w:r>
        <w:rPr>
          <w:rFonts w:ascii="Calibri" w:eastAsia="Calibri" w:hAnsi="Calibri" w:cs="Calibri"/>
        </w:rPr>
        <w:t xml:space="preserve">Conducted inspections and gap reviews of equipment and </w:t>
      </w:r>
      <w:proofErr w:type="gramStart"/>
      <w:r>
        <w:rPr>
          <w:rFonts w:ascii="Calibri" w:eastAsia="Calibri" w:hAnsi="Calibri" w:cs="Calibri"/>
        </w:rPr>
        <w:t>systems, and</w:t>
      </w:r>
      <w:proofErr w:type="gramEnd"/>
      <w:r>
        <w:rPr>
          <w:rFonts w:ascii="Calibri" w:eastAsia="Calibri" w:hAnsi="Calibri" w:cs="Calibri"/>
        </w:rPr>
        <w:t xml:space="preserve"> facilitated meetings to build stakeholder alignment on procedures ahead of execution.</w:t>
      </w:r>
    </w:p>
    <w:p w14:paraId="7C55FDF7" w14:textId="77777777" w:rsidR="00A36193" w:rsidRDefault="00000000">
      <w:pPr>
        <w:keepNext/>
        <w:pBdr>
          <w:bottom w:val="single" w:sz="4" w:space="2" w:color="BFBFBF"/>
        </w:pBdr>
        <w:spacing w:before="100" w:after="50"/>
      </w:pPr>
      <w:r>
        <w:rPr>
          <w:rFonts w:ascii="Calibri" w:eastAsia="Calibri" w:hAnsi="Calibri" w:cs="Calibri"/>
          <w:b/>
          <w:bCs/>
          <w:color w:val="1F3864"/>
          <w:sz w:val="22"/>
          <w:szCs w:val="22"/>
        </w:rPr>
        <w:t>PROJECTS</w:t>
      </w:r>
    </w:p>
    <w:p w14:paraId="15D8FA7A" w14:textId="77777777" w:rsidR="00A36193" w:rsidRDefault="00000000">
      <w:pPr>
        <w:keepNext/>
        <w:tabs>
          <w:tab w:val="right" w:pos="9360"/>
        </w:tabs>
        <w:spacing w:before="80" w:after="30"/>
      </w:pPr>
      <w:r>
        <w:rPr>
          <w:rFonts w:ascii="Calibri" w:eastAsia="Calibri" w:hAnsi="Calibri" w:cs="Calibri"/>
          <w:b/>
          <w:bCs/>
          <w:sz w:val="21"/>
          <w:szCs w:val="21"/>
        </w:rPr>
        <w:t>Business Analysis Capstone — Schedule a Ride in Advance (Ride-Hailing App Feature)</w:t>
      </w:r>
      <w:r>
        <w:rPr>
          <w:rFonts w:ascii="Calibri" w:eastAsia="Calibri" w:hAnsi="Calibri" w:cs="Calibri"/>
          <w:i/>
          <w:iCs/>
          <w:color w:val="595959"/>
          <w:sz w:val="19"/>
          <w:szCs w:val="19"/>
        </w:rPr>
        <w:tab/>
        <w:t>BA Portfolio</w:t>
      </w:r>
    </w:p>
    <w:p w14:paraId="2620B278" w14:textId="77777777" w:rsidR="00A36193" w:rsidRDefault="00000000">
      <w:pPr>
        <w:pStyle w:val="ListParagraph"/>
        <w:numPr>
          <w:ilvl w:val="0"/>
          <w:numId w:val="2"/>
        </w:numPr>
        <w:spacing w:after="30"/>
      </w:pPr>
      <w:r>
        <w:rPr>
          <w:rFonts w:ascii="Calibri" w:eastAsia="Calibri" w:hAnsi="Calibri" w:cs="Calibri"/>
        </w:rPr>
        <w:t xml:space="preserve">Produced an end-to-end BA package: BRD, three BPMN </w:t>
      </w:r>
      <w:proofErr w:type="spellStart"/>
      <w:r>
        <w:rPr>
          <w:rFonts w:ascii="Calibri" w:eastAsia="Calibri" w:hAnsi="Calibri" w:cs="Calibri"/>
        </w:rPr>
        <w:t>swimlane</w:t>
      </w:r>
      <w:proofErr w:type="spellEnd"/>
      <w:r>
        <w:rPr>
          <w:rFonts w:ascii="Calibri" w:eastAsia="Calibri" w:hAnsi="Calibri" w:cs="Calibri"/>
        </w:rPr>
        <w:t xml:space="preserve"> models, a clickable four-screen wireframe prototype, a requirements traceability matrix and 29 Gherkin scenarios linking 5 business goals to 23 acceptance criteria.</w:t>
      </w:r>
    </w:p>
    <w:p w14:paraId="79643A4A" w14:textId="77777777" w:rsidR="00A36193" w:rsidRDefault="00000000">
      <w:pPr>
        <w:pStyle w:val="ListParagraph"/>
        <w:numPr>
          <w:ilvl w:val="0"/>
          <w:numId w:val="2"/>
        </w:numPr>
        <w:spacing w:after="30"/>
      </w:pPr>
      <w:r>
        <w:rPr>
          <w:rFonts w:ascii="Calibri" w:eastAsia="Calibri" w:hAnsi="Calibri" w:cs="Calibri"/>
        </w:rPr>
        <w:t>Traced requirements through to wireframes and test scenarios, surfacing design gaps and open questions (such as an ambiguous cancellation boundary) for product-owner review.</w:t>
      </w:r>
    </w:p>
    <w:p w14:paraId="3C0628D8" w14:textId="77777777" w:rsidR="00A36193" w:rsidRDefault="00000000">
      <w:pPr>
        <w:keepNext/>
        <w:tabs>
          <w:tab w:val="right" w:pos="9360"/>
        </w:tabs>
        <w:spacing w:before="80" w:after="30"/>
      </w:pPr>
      <w:r>
        <w:rPr>
          <w:rFonts w:ascii="Calibri" w:eastAsia="Calibri" w:hAnsi="Calibri" w:cs="Calibri"/>
          <w:b/>
          <w:bCs/>
          <w:sz w:val="21"/>
          <w:szCs w:val="21"/>
        </w:rPr>
        <w:t>Bio-Acoustic LLM — Cane Toad Vocalisation Detection (</w:t>
      </w:r>
      <w:proofErr w:type="spellStart"/>
      <w:r>
        <w:rPr>
          <w:rFonts w:ascii="Calibri" w:eastAsia="Calibri" w:hAnsi="Calibri" w:cs="Calibri"/>
          <w:b/>
          <w:bCs/>
          <w:sz w:val="21"/>
          <w:szCs w:val="21"/>
        </w:rPr>
        <w:t>NatureLM</w:t>
      </w:r>
      <w:proofErr w:type="spellEnd"/>
      <w:r>
        <w:rPr>
          <w:rFonts w:ascii="Calibri" w:eastAsia="Calibri" w:hAnsi="Calibri" w:cs="Calibri"/>
          <w:b/>
          <w:bCs/>
          <w:sz w:val="21"/>
          <w:szCs w:val="21"/>
        </w:rPr>
        <w:t>-audio)</w:t>
      </w:r>
      <w:r>
        <w:rPr>
          <w:rFonts w:ascii="Calibri" w:eastAsia="Calibri" w:hAnsi="Calibri" w:cs="Calibri"/>
          <w:i/>
          <w:iCs/>
          <w:color w:val="595959"/>
          <w:sz w:val="19"/>
          <w:szCs w:val="19"/>
        </w:rPr>
        <w:tab/>
        <w:t>Charles Darwin University</w:t>
      </w:r>
    </w:p>
    <w:p w14:paraId="20B18106" w14:textId="77777777" w:rsidR="00A36193" w:rsidRDefault="00000000">
      <w:pPr>
        <w:pStyle w:val="ListParagraph"/>
        <w:numPr>
          <w:ilvl w:val="0"/>
          <w:numId w:val="2"/>
        </w:numPr>
        <w:spacing w:after="30"/>
      </w:pPr>
      <w:r>
        <w:rPr>
          <w:rFonts w:ascii="Calibri" w:eastAsia="Calibri" w:hAnsi="Calibri" w:cs="Calibri"/>
        </w:rPr>
        <w:t>Evaluated an audio LLM for zero-shot detection of cane toad calls using 22,006 labelled Australian Acoustic Observatory recordings, achieving an 81.54% detection rate across 260 test recordings.</w:t>
      </w:r>
    </w:p>
    <w:p w14:paraId="44FBECA8" w14:textId="77777777" w:rsidR="00A36193" w:rsidRDefault="00000000">
      <w:pPr>
        <w:pStyle w:val="ListParagraph"/>
        <w:numPr>
          <w:ilvl w:val="0"/>
          <w:numId w:val="2"/>
        </w:numPr>
        <w:spacing w:after="30"/>
      </w:pPr>
      <w:r>
        <w:rPr>
          <w:rFonts w:ascii="Calibri" w:eastAsia="Calibri" w:hAnsi="Calibri" w:cs="Calibri"/>
        </w:rPr>
        <w:t>Set up and troubleshot the model locally (Hugging Face authentication, Llama 3.1 8B, Windows/PowerShell), contributed to the final report, poster and presentation script, and proposed a probability-plus-threshold detection layer as future work.</w:t>
      </w:r>
    </w:p>
    <w:p w14:paraId="7AD2B00A" w14:textId="77777777" w:rsidR="00A36193" w:rsidRDefault="00000000">
      <w:pPr>
        <w:keepNext/>
        <w:tabs>
          <w:tab w:val="right" w:pos="9360"/>
        </w:tabs>
        <w:spacing w:before="80" w:after="30"/>
      </w:pPr>
      <w:r>
        <w:rPr>
          <w:rFonts w:ascii="Calibri" w:eastAsia="Calibri" w:hAnsi="Calibri" w:cs="Calibri"/>
          <w:b/>
          <w:bCs/>
          <w:sz w:val="21"/>
          <w:szCs w:val="21"/>
        </w:rPr>
        <w:t xml:space="preserve">Web Security Testing — </w:t>
      </w:r>
      <w:proofErr w:type="spellStart"/>
      <w:r>
        <w:rPr>
          <w:rFonts w:ascii="Calibri" w:eastAsia="Calibri" w:hAnsi="Calibri" w:cs="Calibri"/>
          <w:b/>
          <w:bCs/>
          <w:sz w:val="21"/>
          <w:szCs w:val="21"/>
        </w:rPr>
        <w:t>PortSwigger</w:t>
      </w:r>
      <w:proofErr w:type="spellEnd"/>
      <w:r>
        <w:rPr>
          <w:rFonts w:ascii="Calibri" w:eastAsia="Calibri" w:hAnsi="Calibri" w:cs="Calibri"/>
          <w:b/>
          <w:bCs/>
          <w:sz w:val="21"/>
          <w:szCs w:val="21"/>
        </w:rPr>
        <w:t xml:space="preserve"> Web Security Academy and Burp Suite</w:t>
      </w:r>
      <w:r>
        <w:rPr>
          <w:rFonts w:ascii="Calibri" w:eastAsia="Calibri" w:hAnsi="Calibri" w:cs="Calibri"/>
          <w:i/>
          <w:iCs/>
          <w:color w:val="595959"/>
          <w:sz w:val="19"/>
          <w:szCs w:val="19"/>
        </w:rPr>
        <w:tab/>
        <w:t>Charles Darwin University</w:t>
      </w:r>
    </w:p>
    <w:p w14:paraId="6162A90F" w14:textId="31CCE196" w:rsidR="00A36193" w:rsidRDefault="61887F18" w:rsidP="61887F18">
      <w:pPr>
        <w:pStyle w:val="ListParagraph"/>
        <w:numPr>
          <w:ilvl w:val="0"/>
          <w:numId w:val="2"/>
        </w:numPr>
        <w:spacing w:after="30"/>
        <w:rPr>
          <w:rFonts w:ascii="Calibri" w:eastAsia="Calibri" w:hAnsi="Calibri" w:cs="Calibri"/>
          <w:highlight w:val="yellow"/>
        </w:rPr>
      </w:pPr>
      <w:r w:rsidRPr="61887F18">
        <w:rPr>
          <w:rFonts w:ascii="Calibri" w:eastAsia="Calibri" w:hAnsi="Calibri" w:cs="Calibri"/>
        </w:rPr>
        <w:t xml:space="preserve">Worked through hands-on labs, including path traversal, SQL injection, and XSS, using Burp Suite to test web applications for vulnerabilities and understand how they are exploited and mitigated. </w:t>
      </w:r>
    </w:p>
    <w:p w14:paraId="4B954DBD" w14:textId="77777777" w:rsidR="00A36193" w:rsidRDefault="00000000">
      <w:pPr>
        <w:keepNext/>
        <w:tabs>
          <w:tab w:val="right" w:pos="9360"/>
        </w:tabs>
        <w:spacing w:before="80" w:after="30"/>
      </w:pPr>
      <w:r>
        <w:rPr>
          <w:rFonts w:ascii="Calibri" w:eastAsia="Calibri" w:hAnsi="Calibri" w:cs="Calibri"/>
          <w:b/>
          <w:bCs/>
          <w:sz w:val="21"/>
          <w:szCs w:val="21"/>
        </w:rPr>
        <w:t>Mental Health App</w:t>
      </w:r>
      <w:r>
        <w:rPr>
          <w:rFonts w:ascii="Calibri" w:eastAsia="Calibri" w:hAnsi="Calibri" w:cs="Calibri"/>
          <w:i/>
          <w:iCs/>
          <w:color w:val="595959"/>
          <w:sz w:val="19"/>
          <w:szCs w:val="19"/>
        </w:rPr>
        <w:tab/>
        <w:t>Charles Darwin University</w:t>
      </w:r>
    </w:p>
    <w:p w14:paraId="7264B76E" w14:textId="2C078BE4" w:rsidR="61887F18" w:rsidRDefault="61887F18" w:rsidP="61887F18">
      <w:pPr>
        <w:pStyle w:val="ListParagraph"/>
        <w:numPr>
          <w:ilvl w:val="0"/>
          <w:numId w:val="2"/>
        </w:numPr>
        <w:spacing w:after="30"/>
        <w:rPr>
          <w:rFonts w:ascii="Calibri" w:eastAsia="Calibri" w:hAnsi="Calibri" w:cs="Calibri"/>
        </w:rPr>
      </w:pPr>
      <w:r w:rsidRPr="61887F18">
        <w:rPr>
          <w:rFonts w:ascii="Calibri" w:eastAsia="Calibri" w:hAnsi="Calibri" w:cs="Calibri"/>
        </w:rPr>
        <w:t xml:space="preserve">Designed and developed a mental health app in a team, covering </w:t>
      </w:r>
      <w:r w:rsidR="03B288EE" w:rsidRPr="61887F18">
        <w:rPr>
          <w:rFonts w:ascii="Calibri" w:eastAsia="Calibri" w:hAnsi="Calibri" w:cs="Calibri"/>
        </w:rPr>
        <w:t xml:space="preserve">daily check-ins, support module containing mental health contacts, mental and physical health surveys, and </w:t>
      </w:r>
      <w:r w:rsidR="5B2EF88F" w:rsidRPr="61887F18">
        <w:rPr>
          <w:rFonts w:ascii="Calibri" w:eastAsia="Calibri" w:hAnsi="Calibri" w:cs="Calibri"/>
        </w:rPr>
        <w:t>recommended actions to take depending on survey results.</w:t>
      </w:r>
    </w:p>
    <w:p w14:paraId="5C1D4544" w14:textId="77777777" w:rsidR="00A36193" w:rsidRDefault="00000000">
      <w:pPr>
        <w:keepNext/>
        <w:tabs>
          <w:tab w:val="right" w:pos="9360"/>
        </w:tabs>
        <w:spacing w:before="80" w:after="30"/>
      </w:pPr>
      <w:r>
        <w:rPr>
          <w:rFonts w:ascii="Calibri" w:eastAsia="Calibri" w:hAnsi="Calibri" w:cs="Calibri"/>
          <w:b/>
          <w:bCs/>
          <w:sz w:val="21"/>
          <w:szCs w:val="21"/>
        </w:rPr>
        <w:t>Side-Scrolling Game</w:t>
      </w:r>
      <w:r>
        <w:rPr>
          <w:rFonts w:ascii="Calibri" w:eastAsia="Calibri" w:hAnsi="Calibri" w:cs="Calibri"/>
          <w:i/>
          <w:iCs/>
          <w:color w:val="595959"/>
          <w:sz w:val="19"/>
          <w:szCs w:val="19"/>
        </w:rPr>
        <w:tab/>
        <w:t>Charles Darwin University</w:t>
      </w:r>
    </w:p>
    <w:p w14:paraId="0FDC3D3A" w14:textId="24B56081" w:rsidR="61887F18" w:rsidRDefault="61887F18" w:rsidP="61887F18">
      <w:pPr>
        <w:pStyle w:val="ListParagraph"/>
        <w:numPr>
          <w:ilvl w:val="0"/>
          <w:numId w:val="2"/>
        </w:numPr>
        <w:spacing w:after="30"/>
        <w:rPr>
          <w:rFonts w:ascii="Calibri" w:eastAsia="Calibri" w:hAnsi="Calibri" w:cs="Calibri"/>
        </w:rPr>
      </w:pPr>
      <w:r w:rsidRPr="61887F18">
        <w:rPr>
          <w:rFonts w:ascii="Calibri" w:eastAsia="Calibri" w:hAnsi="Calibri" w:cs="Calibri"/>
        </w:rPr>
        <w:t xml:space="preserve">Developed a side-scrolling game, covering </w:t>
      </w:r>
      <w:r w:rsidR="053E9CC7" w:rsidRPr="61887F18">
        <w:rPr>
          <w:rFonts w:ascii="Calibri" w:eastAsia="Calibri" w:hAnsi="Calibri" w:cs="Calibri"/>
        </w:rPr>
        <w:t xml:space="preserve">shooting mechanics, progression through different levels, numerous challenges, and </w:t>
      </w:r>
      <w:r w:rsidR="207D4386" w:rsidRPr="61887F18">
        <w:rPr>
          <w:rFonts w:ascii="Calibri" w:eastAsia="Calibri" w:hAnsi="Calibri" w:cs="Calibri"/>
        </w:rPr>
        <w:t>an enemy boss programmed to intelligently chase your character throughout the map.</w:t>
      </w:r>
    </w:p>
    <w:p w14:paraId="07DEE553" w14:textId="77777777" w:rsidR="00A36193" w:rsidRDefault="00000000">
      <w:pPr>
        <w:keepNext/>
        <w:pBdr>
          <w:bottom w:val="single" w:sz="4" w:space="2" w:color="BFBFBF"/>
        </w:pBdr>
        <w:spacing w:before="100" w:after="50"/>
      </w:pPr>
      <w:r>
        <w:rPr>
          <w:rFonts w:ascii="Calibri" w:eastAsia="Calibri" w:hAnsi="Calibri" w:cs="Calibri"/>
          <w:b/>
          <w:bCs/>
          <w:color w:val="1F3864"/>
          <w:sz w:val="22"/>
          <w:szCs w:val="22"/>
        </w:rPr>
        <w:lastRenderedPageBreak/>
        <w:t>EDUCATION</w:t>
      </w:r>
    </w:p>
    <w:p w14:paraId="1D235B63" w14:textId="77777777" w:rsidR="00A36193" w:rsidRDefault="00000000">
      <w:pPr>
        <w:spacing w:after="60"/>
      </w:pPr>
      <w:r>
        <w:rPr>
          <w:rFonts w:ascii="Calibri" w:eastAsia="Calibri" w:hAnsi="Calibri" w:cs="Calibri"/>
        </w:rPr>
        <w:t>Master of Information Technology (Software Engineering) — Charles Darwin University</w:t>
      </w:r>
    </w:p>
    <w:p w14:paraId="44699280" w14:textId="77777777" w:rsidR="00A36193" w:rsidRDefault="00000000">
      <w:pPr>
        <w:spacing w:after="60"/>
      </w:pPr>
      <w:r>
        <w:rPr>
          <w:rFonts w:ascii="Calibri" w:eastAsia="Calibri" w:hAnsi="Calibri" w:cs="Calibri"/>
        </w:rPr>
        <w:t>Bachelor of Science in Marine Transportation (Cum Laude) — Davao Merchant Marine Academy College of Southern Philippines (2013–2018)</w:t>
      </w:r>
    </w:p>
    <w:p w14:paraId="5BB3B33A" w14:textId="77777777" w:rsidR="00A36193" w:rsidRDefault="61887F18">
      <w:pPr>
        <w:keepNext/>
        <w:pBdr>
          <w:bottom w:val="single" w:sz="4" w:space="2" w:color="BFBFBF"/>
        </w:pBdr>
        <w:spacing w:before="100" w:after="50"/>
      </w:pPr>
      <w:r w:rsidRPr="61887F18">
        <w:rPr>
          <w:rFonts w:ascii="Calibri" w:eastAsia="Calibri" w:hAnsi="Calibri" w:cs="Calibri"/>
          <w:b/>
          <w:bCs/>
          <w:color w:val="1F3864"/>
          <w:sz w:val="22"/>
          <w:szCs w:val="22"/>
        </w:rPr>
        <w:t>PROFESSIONAL TRAINING AND CERTIFICATIONS</w:t>
      </w:r>
    </w:p>
    <w:p w14:paraId="04BC0E78" w14:textId="42F6772C" w:rsidR="61887F18" w:rsidRDefault="61887F18" w:rsidP="61887F18">
      <w:pPr>
        <w:pStyle w:val="ListParagraph"/>
        <w:spacing w:after="30"/>
        <w:ind w:left="260"/>
      </w:pPr>
    </w:p>
    <w:p w14:paraId="43E142FE" w14:textId="77777777" w:rsidR="00A36193" w:rsidRDefault="00000000">
      <w:pPr>
        <w:pStyle w:val="ListParagraph"/>
        <w:numPr>
          <w:ilvl w:val="0"/>
          <w:numId w:val="11"/>
        </w:numPr>
        <w:spacing w:after="30"/>
      </w:pPr>
      <w:r>
        <w:rPr>
          <w:rFonts w:ascii="Calibri" w:eastAsia="Calibri" w:hAnsi="Calibri" w:cs="Calibri"/>
        </w:rPr>
        <w:t>Jira Essential Training; Agile Product Owner: Managing the Product Backlog; Business Analysis: Managing Stakeholder Expectations</w:t>
      </w:r>
    </w:p>
    <w:p w14:paraId="78EF454D" w14:textId="77777777" w:rsidR="00A36193" w:rsidRDefault="00000000">
      <w:pPr>
        <w:pStyle w:val="ListParagraph"/>
        <w:numPr>
          <w:ilvl w:val="0"/>
          <w:numId w:val="11"/>
        </w:numPr>
        <w:spacing w:after="30"/>
      </w:pPr>
      <w:r>
        <w:rPr>
          <w:rFonts w:ascii="Calibri" w:eastAsia="Calibri" w:hAnsi="Calibri" w:cs="Calibri"/>
        </w:rPr>
        <w:t>Business Analytics and Process Management Course – Coursera</w:t>
      </w:r>
    </w:p>
    <w:p w14:paraId="4037DA11" w14:textId="77777777" w:rsidR="00A36193" w:rsidRDefault="00000000">
      <w:pPr>
        <w:pStyle w:val="ListParagraph"/>
        <w:numPr>
          <w:ilvl w:val="0"/>
          <w:numId w:val="11"/>
        </w:numPr>
        <w:spacing w:after="30"/>
      </w:pPr>
      <w:r>
        <w:rPr>
          <w:rFonts w:ascii="Calibri" w:eastAsia="Calibri" w:hAnsi="Calibri" w:cs="Calibri"/>
        </w:rPr>
        <w:t xml:space="preserve">Writing SQL Queries and Queries with Constraints – </w:t>
      </w:r>
      <w:proofErr w:type="spellStart"/>
      <w:r>
        <w:rPr>
          <w:rFonts w:ascii="Calibri" w:eastAsia="Calibri" w:hAnsi="Calibri" w:cs="Calibri"/>
        </w:rPr>
        <w:t>SQLBolt</w:t>
      </w:r>
      <w:proofErr w:type="spellEnd"/>
    </w:p>
    <w:p w14:paraId="3FB3E69D" w14:textId="77777777" w:rsidR="00A36193" w:rsidRDefault="00000000">
      <w:pPr>
        <w:pStyle w:val="ListParagraph"/>
        <w:numPr>
          <w:ilvl w:val="0"/>
          <w:numId w:val="11"/>
        </w:numPr>
        <w:spacing w:after="30"/>
      </w:pPr>
      <w:r>
        <w:rPr>
          <w:rFonts w:ascii="Calibri" w:eastAsia="Calibri" w:hAnsi="Calibri" w:cs="Calibri"/>
        </w:rPr>
        <w:t>Microsoft Visio Tutorial – Microsoft 365 (YouTube); BPMN Diagram Tutorial – Lucid Software (YouTube)</w:t>
      </w:r>
    </w:p>
    <w:sectPr w:rsidR="00A36193">
      <w:pgSz w:w="11906" w:h="16838"/>
      <w:pgMar w:top="450" w:right="700" w:bottom="45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4D06"/>
    <w:multiLevelType w:val="hybridMultilevel"/>
    <w:tmpl w:val="4AC4C872"/>
    <w:lvl w:ilvl="0" w:tplc="F348A7E4">
      <w:start w:val="1"/>
      <w:numFmt w:val="bullet"/>
      <w:lvlText w:val="•"/>
      <w:lvlJc w:val="left"/>
      <w:pPr>
        <w:ind w:left="260" w:hanging="200"/>
      </w:p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E5B65B9"/>
    <w:multiLevelType w:val="hybridMultilevel"/>
    <w:tmpl w:val="551479E8"/>
    <w:lvl w:ilvl="0" w:tplc="F348A7E4">
      <w:start w:val="1"/>
      <w:numFmt w:val="bullet"/>
      <w:lvlText w:val="•"/>
      <w:lvlJc w:val="left"/>
      <w:pPr>
        <w:ind w:left="260" w:hanging="200"/>
      </w:p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C8010C2"/>
    <w:multiLevelType w:val="hybridMultilevel"/>
    <w:tmpl w:val="4E14C020"/>
    <w:lvl w:ilvl="0" w:tplc="F348A7E4">
      <w:start w:val="1"/>
      <w:numFmt w:val="bullet"/>
      <w:lvlText w:val="•"/>
      <w:lvlJc w:val="left"/>
      <w:pPr>
        <w:ind w:left="260" w:hanging="200"/>
      </w:p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9850B0E"/>
    <w:multiLevelType w:val="hybridMultilevel"/>
    <w:tmpl w:val="79984636"/>
    <w:lvl w:ilvl="0" w:tplc="F348A7E4">
      <w:start w:val="1"/>
      <w:numFmt w:val="bullet"/>
      <w:lvlText w:val="•"/>
      <w:lvlJc w:val="left"/>
      <w:pPr>
        <w:ind w:left="200" w:hanging="200"/>
      </w:pPr>
    </w:lvl>
    <w:lvl w:ilvl="1" w:tplc="0C090003" w:tentative="1">
      <w:start w:val="1"/>
      <w:numFmt w:val="bullet"/>
      <w:lvlText w:val="o"/>
      <w:lvlJc w:val="left"/>
      <w:pPr>
        <w:ind w:left="1380" w:hanging="360"/>
      </w:pPr>
      <w:rPr>
        <w:rFonts w:ascii="Courier New" w:hAnsi="Courier New" w:cs="Courier New" w:hint="default"/>
      </w:rPr>
    </w:lvl>
    <w:lvl w:ilvl="2" w:tplc="0C090005" w:tentative="1">
      <w:start w:val="1"/>
      <w:numFmt w:val="bullet"/>
      <w:lvlText w:val=""/>
      <w:lvlJc w:val="left"/>
      <w:pPr>
        <w:ind w:left="2100" w:hanging="360"/>
      </w:pPr>
      <w:rPr>
        <w:rFonts w:ascii="Wingdings" w:hAnsi="Wingdings" w:hint="default"/>
      </w:rPr>
    </w:lvl>
    <w:lvl w:ilvl="3" w:tplc="0C090001" w:tentative="1">
      <w:start w:val="1"/>
      <w:numFmt w:val="bullet"/>
      <w:lvlText w:val=""/>
      <w:lvlJc w:val="left"/>
      <w:pPr>
        <w:ind w:left="2820" w:hanging="360"/>
      </w:pPr>
      <w:rPr>
        <w:rFonts w:ascii="Symbol" w:hAnsi="Symbol" w:hint="default"/>
      </w:rPr>
    </w:lvl>
    <w:lvl w:ilvl="4" w:tplc="0C090003" w:tentative="1">
      <w:start w:val="1"/>
      <w:numFmt w:val="bullet"/>
      <w:lvlText w:val="o"/>
      <w:lvlJc w:val="left"/>
      <w:pPr>
        <w:ind w:left="3540" w:hanging="360"/>
      </w:pPr>
      <w:rPr>
        <w:rFonts w:ascii="Courier New" w:hAnsi="Courier New" w:cs="Courier New" w:hint="default"/>
      </w:rPr>
    </w:lvl>
    <w:lvl w:ilvl="5" w:tplc="0C090005" w:tentative="1">
      <w:start w:val="1"/>
      <w:numFmt w:val="bullet"/>
      <w:lvlText w:val=""/>
      <w:lvlJc w:val="left"/>
      <w:pPr>
        <w:ind w:left="4260" w:hanging="360"/>
      </w:pPr>
      <w:rPr>
        <w:rFonts w:ascii="Wingdings" w:hAnsi="Wingdings" w:hint="default"/>
      </w:rPr>
    </w:lvl>
    <w:lvl w:ilvl="6" w:tplc="0C090001" w:tentative="1">
      <w:start w:val="1"/>
      <w:numFmt w:val="bullet"/>
      <w:lvlText w:val=""/>
      <w:lvlJc w:val="left"/>
      <w:pPr>
        <w:ind w:left="4980" w:hanging="360"/>
      </w:pPr>
      <w:rPr>
        <w:rFonts w:ascii="Symbol" w:hAnsi="Symbol" w:hint="default"/>
      </w:rPr>
    </w:lvl>
    <w:lvl w:ilvl="7" w:tplc="0C090003" w:tentative="1">
      <w:start w:val="1"/>
      <w:numFmt w:val="bullet"/>
      <w:lvlText w:val="o"/>
      <w:lvlJc w:val="left"/>
      <w:pPr>
        <w:ind w:left="5700" w:hanging="360"/>
      </w:pPr>
      <w:rPr>
        <w:rFonts w:ascii="Courier New" w:hAnsi="Courier New" w:cs="Courier New" w:hint="default"/>
      </w:rPr>
    </w:lvl>
    <w:lvl w:ilvl="8" w:tplc="0C090005" w:tentative="1">
      <w:start w:val="1"/>
      <w:numFmt w:val="bullet"/>
      <w:lvlText w:val=""/>
      <w:lvlJc w:val="left"/>
      <w:pPr>
        <w:ind w:left="6420" w:hanging="360"/>
      </w:pPr>
      <w:rPr>
        <w:rFonts w:ascii="Wingdings" w:hAnsi="Wingdings" w:hint="default"/>
      </w:rPr>
    </w:lvl>
  </w:abstractNum>
  <w:abstractNum w:abstractNumId="4" w15:restartNumberingAfterBreak="0">
    <w:nsid w:val="39C62E14"/>
    <w:multiLevelType w:val="hybridMultilevel"/>
    <w:tmpl w:val="0726A60E"/>
    <w:lvl w:ilvl="0" w:tplc="DC9A8A0A">
      <w:start w:val="1"/>
      <w:numFmt w:val="bullet"/>
      <w:lvlText w:val="●"/>
      <w:lvlJc w:val="left"/>
      <w:pPr>
        <w:ind w:left="720" w:hanging="360"/>
      </w:pPr>
    </w:lvl>
    <w:lvl w:ilvl="1" w:tplc="468A878A">
      <w:start w:val="1"/>
      <w:numFmt w:val="bullet"/>
      <w:lvlText w:val="○"/>
      <w:lvlJc w:val="left"/>
      <w:pPr>
        <w:ind w:left="1440" w:hanging="360"/>
      </w:pPr>
    </w:lvl>
    <w:lvl w:ilvl="2" w:tplc="3224ECD0">
      <w:start w:val="1"/>
      <w:numFmt w:val="bullet"/>
      <w:lvlText w:val="■"/>
      <w:lvlJc w:val="left"/>
      <w:pPr>
        <w:ind w:left="2160" w:hanging="360"/>
      </w:pPr>
    </w:lvl>
    <w:lvl w:ilvl="3" w:tplc="81309326">
      <w:start w:val="1"/>
      <w:numFmt w:val="bullet"/>
      <w:lvlText w:val="●"/>
      <w:lvlJc w:val="left"/>
      <w:pPr>
        <w:ind w:left="2880" w:hanging="360"/>
      </w:pPr>
    </w:lvl>
    <w:lvl w:ilvl="4" w:tplc="A664C7C4">
      <w:start w:val="1"/>
      <w:numFmt w:val="bullet"/>
      <w:lvlText w:val="○"/>
      <w:lvlJc w:val="left"/>
      <w:pPr>
        <w:ind w:left="3600" w:hanging="360"/>
      </w:pPr>
    </w:lvl>
    <w:lvl w:ilvl="5" w:tplc="3B686142">
      <w:start w:val="1"/>
      <w:numFmt w:val="bullet"/>
      <w:lvlText w:val="■"/>
      <w:lvlJc w:val="left"/>
      <w:pPr>
        <w:ind w:left="4320" w:hanging="360"/>
      </w:pPr>
    </w:lvl>
    <w:lvl w:ilvl="6" w:tplc="80BE95A8">
      <w:start w:val="1"/>
      <w:numFmt w:val="bullet"/>
      <w:lvlText w:val="●"/>
      <w:lvlJc w:val="left"/>
      <w:pPr>
        <w:ind w:left="5040" w:hanging="360"/>
      </w:pPr>
    </w:lvl>
    <w:lvl w:ilvl="7" w:tplc="CCE0579E">
      <w:start w:val="1"/>
      <w:numFmt w:val="bullet"/>
      <w:lvlText w:val="●"/>
      <w:lvlJc w:val="left"/>
      <w:pPr>
        <w:ind w:left="5760" w:hanging="360"/>
      </w:pPr>
    </w:lvl>
    <w:lvl w:ilvl="8" w:tplc="9BDCF462">
      <w:start w:val="1"/>
      <w:numFmt w:val="bullet"/>
      <w:lvlText w:val="●"/>
      <w:lvlJc w:val="left"/>
      <w:pPr>
        <w:ind w:left="6480" w:hanging="360"/>
      </w:pPr>
    </w:lvl>
  </w:abstractNum>
  <w:abstractNum w:abstractNumId="5" w15:restartNumberingAfterBreak="0">
    <w:nsid w:val="44872395"/>
    <w:multiLevelType w:val="hybridMultilevel"/>
    <w:tmpl w:val="957633EA"/>
    <w:lvl w:ilvl="0" w:tplc="F348A7E4">
      <w:start w:val="1"/>
      <w:numFmt w:val="bullet"/>
      <w:lvlText w:val="•"/>
      <w:lvlJc w:val="left"/>
      <w:pPr>
        <w:ind w:left="260" w:hanging="200"/>
      </w:p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98B261E"/>
    <w:multiLevelType w:val="hybridMultilevel"/>
    <w:tmpl w:val="2A8A3510"/>
    <w:lvl w:ilvl="0" w:tplc="F348A7E4">
      <w:start w:val="1"/>
      <w:numFmt w:val="bullet"/>
      <w:lvlText w:val="•"/>
      <w:lvlJc w:val="left"/>
      <w:pPr>
        <w:ind w:left="260" w:hanging="200"/>
      </w:p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A9B61CF"/>
    <w:multiLevelType w:val="hybridMultilevel"/>
    <w:tmpl w:val="C7CEE794"/>
    <w:lvl w:ilvl="0" w:tplc="F348A7E4">
      <w:start w:val="1"/>
      <w:numFmt w:val="bullet"/>
      <w:lvlText w:val="•"/>
      <w:lvlJc w:val="left"/>
      <w:pPr>
        <w:ind w:left="260" w:hanging="200"/>
      </w:pPr>
    </w:lvl>
    <w:lvl w:ilvl="1" w:tplc="6CF0A088">
      <w:numFmt w:val="decimal"/>
      <w:lvlText w:val=""/>
      <w:lvlJc w:val="left"/>
    </w:lvl>
    <w:lvl w:ilvl="2" w:tplc="EC261A1A">
      <w:numFmt w:val="decimal"/>
      <w:lvlText w:val=""/>
      <w:lvlJc w:val="left"/>
    </w:lvl>
    <w:lvl w:ilvl="3" w:tplc="D63A2CEE">
      <w:numFmt w:val="decimal"/>
      <w:lvlText w:val=""/>
      <w:lvlJc w:val="left"/>
    </w:lvl>
    <w:lvl w:ilvl="4" w:tplc="32D232B6">
      <w:numFmt w:val="decimal"/>
      <w:lvlText w:val=""/>
      <w:lvlJc w:val="left"/>
    </w:lvl>
    <w:lvl w:ilvl="5" w:tplc="E8B4EB5A">
      <w:numFmt w:val="decimal"/>
      <w:lvlText w:val=""/>
      <w:lvlJc w:val="left"/>
    </w:lvl>
    <w:lvl w:ilvl="6" w:tplc="87A8AD7E">
      <w:numFmt w:val="decimal"/>
      <w:lvlText w:val=""/>
      <w:lvlJc w:val="left"/>
    </w:lvl>
    <w:lvl w:ilvl="7" w:tplc="565431A2">
      <w:numFmt w:val="decimal"/>
      <w:lvlText w:val=""/>
      <w:lvlJc w:val="left"/>
    </w:lvl>
    <w:lvl w:ilvl="8" w:tplc="76D41154">
      <w:numFmt w:val="decimal"/>
      <w:lvlText w:val=""/>
      <w:lvlJc w:val="left"/>
    </w:lvl>
  </w:abstractNum>
  <w:abstractNum w:abstractNumId="8" w15:restartNumberingAfterBreak="0">
    <w:nsid w:val="5C237E72"/>
    <w:multiLevelType w:val="hybridMultilevel"/>
    <w:tmpl w:val="563CD5C4"/>
    <w:lvl w:ilvl="0" w:tplc="F348A7E4">
      <w:start w:val="1"/>
      <w:numFmt w:val="bullet"/>
      <w:lvlText w:val="•"/>
      <w:lvlJc w:val="left"/>
      <w:pPr>
        <w:ind w:left="260" w:hanging="200"/>
      </w:p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70CF7891"/>
    <w:multiLevelType w:val="hybridMultilevel"/>
    <w:tmpl w:val="2946BE20"/>
    <w:lvl w:ilvl="0" w:tplc="F348A7E4">
      <w:start w:val="1"/>
      <w:numFmt w:val="bullet"/>
      <w:lvlText w:val="•"/>
      <w:lvlJc w:val="left"/>
      <w:pPr>
        <w:ind w:left="260" w:hanging="200"/>
      </w:p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05948238">
    <w:abstractNumId w:val="4"/>
    <w:lvlOverride w:ilvl="0">
      <w:startOverride w:val="1"/>
    </w:lvlOverride>
  </w:num>
  <w:num w:numId="2" w16cid:durableId="2096628251">
    <w:abstractNumId w:val="7"/>
  </w:num>
  <w:num w:numId="3" w16cid:durableId="1680500564">
    <w:abstractNumId w:val="7"/>
  </w:num>
  <w:num w:numId="4" w16cid:durableId="1570731292">
    <w:abstractNumId w:val="3"/>
  </w:num>
  <w:num w:numId="5" w16cid:durableId="1294139473">
    <w:abstractNumId w:val="8"/>
  </w:num>
  <w:num w:numId="6" w16cid:durableId="2034527775">
    <w:abstractNumId w:val="1"/>
  </w:num>
  <w:num w:numId="7" w16cid:durableId="302926286">
    <w:abstractNumId w:val="9"/>
  </w:num>
  <w:num w:numId="8" w16cid:durableId="505824830">
    <w:abstractNumId w:val="6"/>
  </w:num>
  <w:num w:numId="9" w16cid:durableId="557402901">
    <w:abstractNumId w:val="5"/>
  </w:num>
  <w:num w:numId="10" w16cid:durableId="91365373">
    <w:abstractNumId w:val="2"/>
  </w:num>
  <w:num w:numId="11" w16cid:durableId="1748308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E60"/>
    <w:rsid w:val="0000131A"/>
    <w:rsid w:val="00010E98"/>
    <w:rsid w:val="00063B8A"/>
    <w:rsid w:val="00274B53"/>
    <w:rsid w:val="0032196B"/>
    <w:rsid w:val="00556FA6"/>
    <w:rsid w:val="00627C8C"/>
    <w:rsid w:val="007872AE"/>
    <w:rsid w:val="00923E60"/>
    <w:rsid w:val="00942EE9"/>
    <w:rsid w:val="0094457E"/>
    <w:rsid w:val="00A36193"/>
    <w:rsid w:val="00D429F1"/>
    <w:rsid w:val="00EEBCC3"/>
    <w:rsid w:val="03B288EE"/>
    <w:rsid w:val="053E9CC7"/>
    <w:rsid w:val="0CB6DC10"/>
    <w:rsid w:val="13F65607"/>
    <w:rsid w:val="147E4C3B"/>
    <w:rsid w:val="1A20270C"/>
    <w:rsid w:val="1A63F4C3"/>
    <w:rsid w:val="1B8B588B"/>
    <w:rsid w:val="20195415"/>
    <w:rsid w:val="207D4386"/>
    <w:rsid w:val="231BFEB1"/>
    <w:rsid w:val="2A99C732"/>
    <w:rsid w:val="2B778C69"/>
    <w:rsid w:val="2BE58025"/>
    <w:rsid w:val="2C6460C8"/>
    <w:rsid w:val="35E69F72"/>
    <w:rsid w:val="3CA31D9B"/>
    <w:rsid w:val="4511555A"/>
    <w:rsid w:val="45F07643"/>
    <w:rsid w:val="4686198A"/>
    <w:rsid w:val="480B1A37"/>
    <w:rsid w:val="4AF408DC"/>
    <w:rsid w:val="4E33DFB6"/>
    <w:rsid w:val="53CE9C12"/>
    <w:rsid w:val="563251AB"/>
    <w:rsid w:val="5B2EF88F"/>
    <w:rsid w:val="5BF03165"/>
    <w:rsid w:val="5E4B0ED3"/>
    <w:rsid w:val="60B9B7D8"/>
    <w:rsid w:val="61857AEE"/>
    <w:rsid w:val="61887F18"/>
    <w:rsid w:val="6262E9BE"/>
    <w:rsid w:val="63356C4A"/>
    <w:rsid w:val="635EBFB0"/>
    <w:rsid w:val="64EE1E96"/>
    <w:rsid w:val="6CF401A2"/>
    <w:rsid w:val="7284652D"/>
    <w:rsid w:val="72A08329"/>
    <w:rsid w:val="771C4ABE"/>
    <w:rsid w:val="7B0782C7"/>
    <w:rsid w:val="7E13071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D6213"/>
  <w15:docId w15:val="{AFB73C07-D4B5-43E9-AD0A-45EF4EE81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781</Words>
  <Characters>4457</Characters>
  <Application>Microsoft Office Word</Application>
  <DocSecurity>0</DocSecurity>
  <Lines>37</Lines>
  <Paragraphs>10</Paragraphs>
  <ScaleCrop>false</ScaleCrop>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 Wilson Laluna Malcampo</cp:lastModifiedBy>
  <cp:revision>12</cp:revision>
  <dcterms:created xsi:type="dcterms:W3CDTF">2026-09-01T08:17:00Z</dcterms:created>
  <dcterms:modified xsi:type="dcterms:W3CDTF">2026-10-06T08:27:00Z</dcterms:modified>
</cp:coreProperties>
</file>