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16B0" w14:textId="77777777" w:rsidR="00195676" w:rsidRPr="00195676" w:rsidRDefault="00195676" w:rsidP="00195676">
      <w:pPr>
        <w:rPr>
          <w:b/>
          <w:bCs/>
        </w:rPr>
      </w:pPr>
      <w:r w:rsidRPr="00195676">
        <w:rPr>
          <w:b/>
          <w:bCs/>
        </w:rPr>
        <w:t>1. Business Analysis Foundations</w:t>
      </w:r>
    </w:p>
    <w:p w14:paraId="1C6C195C" w14:textId="77777777" w:rsidR="00195676" w:rsidRPr="00195676" w:rsidRDefault="00195676" w:rsidP="00195676">
      <w:r w:rsidRPr="00195676">
        <w:rPr>
          <w:b/>
          <w:bCs/>
        </w:rPr>
        <w:t>What it is:</w:t>
      </w:r>
      <w:r w:rsidRPr="00195676">
        <w:t xml:space="preserve"> BA is the practice of identifying business needs and determining solutions to business problems — not always software. Solutions often include a process improvement, organizational change, or policy shift, not just an IT build.</w:t>
      </w:r>
    </w:p>
    <w:p w14:paraId="7A159378" w14:textId="77777777" w:rsidR="00195676" w:rsidRPr="00195676" w:rsidRDefault="00195676" w:rsidP="00195676">
      <w:r w:rsidRPr="00195676">
        <w:rPr>
          <w:b/>
          <w:bCs/>
        </w:rPr>
        <w:t>Core concepts:</w:t>
      </w:r>
    </w:p>
    <w:p w14:paraId="28C75383" w14:textId="77777777" w:rsidR="00195676" w:rsidRPr="00195676" w:rsidRDefault="00195676" w:rsidP="00195676">
      <w:pPr>
        <w:numPr>
          <w:ilvl w:val="0"/>
          <w:numId w:val="1"/>
        </w:numPr>
      </w:pPr>
      <w:r w:rsidRPr="00195676">
        <w:rPr>
          <w:b/>
          <w:bCs/>
        </w:rPr>
        <w:t>BABOK knowledge areas</w:t>
      </w:r>
      <w:r w:rsidRPr="00195676">
        <w:t xml:space="preserve"> (from IIBA): Business Analysis Planning &amp; Monitoring, Elicitation &amp; Collaboration, Requirements Life Cycle Management, Strategy Analysis, Requirements Analysis &amp; Design Definition, Solution Evaluation</w:t>
      </w:r>
    </w:p>
    <w:p w14:paraId="01DB983E" w14:textId="77777777" w:rsidR="00195676" w:rsidRPr="00195676" w:rsidRDefault="00195676" w:rsidP="00195676">
      <w:pPr>
        <w:numPr>
          <w:ilvl w:val="0"/>
          <w:numId w:val="1"/>
        </w:numPr>
      </w:pPr>
      <w:r w:rsidRPr="00195676">
        <w:rPr>
          <w:b/>
          <w:bCs/>
        </w:rPr>
        <w:t>Stakeholder roles</w:t>
      </w:r>
      <w:r w:rsidRPr="00195676">
        <w:t>: sponsor, domain SME, end user, project manager, implementation SME — each with different concerns and vocabulary</w:t>
      </w:r>
    </w:p>
    <w:p w14:paraId="606C3938" w14:textId="77777777" w:rsidR="00195676" w:rsidRPr="00195676" w:rsidRDefault="00195676" w:rsidP="00195676">
      <w:pPr>
        <w:numPr>
          <w:ilvl w:val="0"/>
          <w:numId w:val="1"/>
        </w:numPr>
      </w:pPr>
      <w:r w:rsidRPr="00195676">
        <w:rPr>
          <w:b/>
          <w:bCs/>
        </w:rPr>
        <w:t>Problem vs. solution framing</w:t>
      </w:r>
      <w:r w:rsidRPr="00195676">
        <w:t>: a good BA digs into the underlying problem before jumping to "the fix" (the "5 Whys" technique is common here)</w:t>
      </w:r>
    </w:p>
    <w:p w14:paraId="32DC0A1D" w14:textId="77777777" w:rsidR="00195676" w:rsidRPr="00195676" w:rsidRDefault="00195676" w:rsidP="00195676">
      <w:pPr>
        <w:numPr>
          <w:ilvl w:val="0"/>
          <w:numId w:val="1"/>
        </w:numPr>
      </w:pPr>
      <w:r w:rsidRPr="00195676">
        <w:rPr>
          <w:b/>
          <w:bCs/>
        </w:rPr>
        <w:t>Business case</w:t>
      </w:r>
      <w:r w:rsidRPr="00195676">
        <w:t>: justifies why a change is worth doing — costs, benefits, risks, alternatives considered</w:t>
      </w:r>
    </w:p>
    <w:p w14:paraId="3E7CD32D" w14:textId="77777777" w:rsidR="00195676" w:rsidRPr="00195676" w:rsidRDefault="00195676" w:rsidP="00195676">
      <w:r w:rsidRPr="00195676">
        <w:rPr>
          <w:b/>
          <w:bCs/>
        </w:rPr>
        <w:t>Practical takeaway:</w:t>
      </w:r>
      <w:r w:rsidRPr="00195676">
        <w:t xml:space="preserve"> Foundations are about mindset — asking "what problem are we solving and for whom" before touching requirements or design.</w:t>
      </w:r>
    </w:p>
    <w:p w14:paraId="55BE3A9D" w14:textId="77777777" w:rsidR="00195676" w:rsidRPr="00195676" w:rsidRDefault="00195676" w:rsidP="00195676">
      <w:r w:rsidRPr="00195676">
        <w:pict w14:anchorId="5B893062">
          <v:rect id="_x0000_i1037" style="width:0;height:1.5pt" o:hralign="center" o:hrstd="t" o:hr="t" fillcolor="#a0a0a0" stroked="f"/>
        </w:pict>
      </w:r>
    </w:p>
    <w:p w14:paraId="7DDB8DFF" w14:textId="77777777" w:rsidR="00195676" w:rsidRPr="00195676" w:rsidRDefault="00195676" w:rsidP="00195676">
      <w:pPr>
        <w:rPr>
          <w:b/>
          <w:bCs/>
        </w:rPr>
      </w:pPr>
      <w:r w:rsidRPr="00195676">
        <w:rPr>
          <w:b/>
          <w:bCs/>
        </w:rPr>
        <w:t>2. Gathering and Documenting Requirements</w:t>
      </w:r>
    </w:p>
    <w:p w14:paraId="6AE35E3B" w14:textId="77777777" w:rsidR="00195676" w:rsidRPr="00195676" w:rsidRDefault="00195676" w:rsidP="00195676">
      <w:r w:rsidRPr="00195676">
        <w:rPr>
          <w:b/>
          <w:bCs/>
        </w:rPr>
        <w:t>Elicitation techniques:</w:t>
      </w:r>
    </w:p>
    <w:p w14:paraId="2FA2DB2C" w14:textId="77777777" w:rsidR="00195676" w:rsidRPr="00195676" w:rsidRDefault="00195676" w:rsidP="00195676">
      <w:pPr>
        <w:numPr>
          <w:ilvl w:val="0"/>
          <w:numId w:val="2"/>
        </w:numPr>
      </w:pPr>
      <w:r w:rsidRPr="00195676">
        <w:t>Interviews (1:1, structured/unstructured)</w:t>
      </w:r>
    </w:p>
    <w:p w14:paraId="15BEE374" w14:textId="77777777" w:rsidR="00195676" w:rsidRPr="00195676" w:rsidRDefault="00195676" w:rsidP="00195676">
      <w:pPr>
        <w:numPr>
          <w:ilvl w:val="0"/>
          <w:numId w:val="2"/>
        </w:numPr>
      </w:pPr>
      <w:r w:rsidRPr="00195676">
        <w:t>Workshops (JAD sessions) — good for consensus-building across stakeholders</w:t>
      </w:r>
    </w:p>
    <w:p w14:paraId="5728A305" w14:textId="77777777" w:rsidR="00195676" w:rsidRPr="00195676" w:rsidRDefault="00195676" w:rsidP="00195676">
      <w:pPr>
        <w:numPr>
          <w:ilvl w:val="0"/>
          <w:numId w:val="2"/>
        </w:numPr>
      </w:pPr>
      <w:r w:rsidRPr="00195676">
        <w:t>Observation ("job shadowing") — useful when users can't articulate their own process</w:t>
      </w:r>
    </w:p>
    <w:p w14:paraId="4D02D467" w14:textId="77777777" w:rsidR="00195676" w:rsidRPr="00195676" w:rsidRDefault="00195676" w:rsidP="00195676">
      <w:pPr>
        <w:numPr>
          <w:ilvl w:val="0"/>
          <w:numId w:val="2"/>
        </w:numPr>
      </w:pPr>
      <w:r w:rsidRPr="00195676">
        <w:t>Document analysis — mining existing SOPs, forms, system specs</w:t>
      </w:r>
    </w:p>
    <w:p w14:paraId="009B483E" w14:textId="77777777" w:rsidR="00195676" w:rsidRPr="00195676" w:rsidRDefault="00195676" w:rsidP="00195676">
      <w:pPr>
        <w:numPr>
          <w:ilvl w:val="0"/>
          <w:numId w:val="2"/>
        </w:numPr>
      </w:pPr>
      <w:r w:rsidRPr="00195676">
        <w:t>Surveys/questionnaires — for scale, when you need input from many people</w:t>
      </w:r>
    </w:p>
    <w:p w14:paraId="602F1750" w14:textId="77777777" w:rsidR="00195676" w:rsidRPr="00195676" w:rsidRDefault="00195676" w:rsidP="00195676">
      <w:r w:rsidRPr="00195676">
        <w:rPr>
          <w:b/>
          <w:bCs/>
        </w:rPr>
        <w:t>Requirement types:</w:t>
      </w:r>
    </w:p>
    <w:p w14:paraId="099E3906" w14:textId="77777777" w:rsidR="00195676" w:rsidRPr="00195676" w:rsidRDefault="00195676" w:rsidP="00195676">
      <w:pPr>
        <w:numPr>
          <w:ilvl w:val="0"/>
          <w:numId w:val="3"/>
        </w:numPr>
      </w:pPr>
      <w:r w:rsidRPr="00195676">
        <w:rPr>
          <w:b/>
          <w:bCs/>
        </w:rPr>
        <w:t>Business requirements</w:t>
      </w:r>
      <w:r w:rsidRPr="00195676">
        <w:t xml:space="preserve"> — high-level goals ("reduce spill response time by 20%")</w:t>
      </w:r>
    </w:p>
    <w:p w14:paraId="15FE5BC5" w14:textId="77777777" w:rsidR="00195676" w:rsidRPr="00195676" w:rsidRDefault="00195676" w:rsidP="00195676">
      <w:pPr>
        <w:numPr>
          <w:ilvl w:val="0"/>
          <w:numId w:val="3"/>
        </w:numPr>
      </w:pPr>
      <w:r w:rsidRPr="00195676">
        <w:rPr>
          <w:b/>
          <w:bCs/>
        </w:rPr>
        <w:t>Stakeholder requirements</w:t>
      </w:r>
      <w:r w:rsidRPr="00195676">
        <w:t xml:space="preserve"> — what specific groups need</w:t>
      </w:r>
    </w:p>
    <w:p w14:paraId="5A135E12" w14:textId="77777777" w:rsidR="00195676" w:rsidRPr="00195676" w:rsidRDefault="00195676" w:rsidP="00195676">
      <w:pPr>
        <w:numPr>
          <w:ilvl w:val="0"/>
          <w:numId w:val="3"/>
        </w:numPr>
      </w:pPr>
      <w:r w:rsidRPr="00195676">
        <w:rPr>
          <w:b/>
          <w:bCs/>
        </w:rPr>
        <w:t>Functional requirements</w:t>
      </w:r>
      <w:r w:rsidRPr="00195676">
        <w:t xml:space="preserve"> — what the system/process must do</w:t>
      </w:r>
    </w:p>
    <w:p w14:paraId="340CB9A6" w14:textId="77777777" w:rsidR="00195676" w:rsidRPr="00195676" w:rsidRDefault="00195676" w:rsidP="00195676">
      <w:pPr>
        <w:numPr>
          <w:ilvl w:val="0"/>
          <w:numId w:val="3"/>
        </w:numPr>
      </w:pPr>
      <w:r w:rsidRPr="00195676">
        <w:rPr>
          <w:b/>
          <w:bCs/>
        </w:rPr>
        <w:lastRenderedPageBreak/>
        <w:t>Non-functional requirements</w:t>
      </w:r>
      <w:r w:rsidRPr="00195676">
        <w:t xml:space="preserve"> — performance, security, usability, compliance constraints</w:t>
      </w:r>
    </w:p>
    <w:p w14:paraId="673AD85D" w14:textId="77777777" w:rsidR="00195676" w:rsidRPr="00195676" w:rsidRDefault="00195676" w:rsidP="00195676">
      <w:r w:rsidRPr="00195676">
        <w:rPr>
          <w:b/>
          <w:bCs/>
        </w:rPr>
        <w:t>Documentation artifacts:</w:t>
      </w:r>
    </w:p>
    <w:p w14:paraId="578B576D" w14:textId="77777777" w:rsidR="00195676" w:rsidRPr="00195676" w:rsidRDefault="00195676" w:rsidP="00195676">
      <w:pPr>
        <w:numPr>
          <w:ilvl w:val="0"/>
          <w:numId w:val="4"/>
        </w:numPr>
      </w:pPr>
      <w:r w:rsidRPr="00195676">
        <w:t>Business Requirements Document (BRD)</w:t>
      </w:r>
    </w:p>
    <w:p w14:paraId="17A5E32A" w14:textId="77777777" w:rsidR="00195676" w:rsidRPr="00195676" w:rsidRDefault="00195676" w:rsidP="00195676">
      <w:pPr>
        <w:numPr>
          <w:ilvl w:val="0"/>
          <w:numId w:val="4"/>
        </w:numPr>
      </w:pPr>
      <w:r w:rsidRPr="00195676">
        <w:t>Use cases / user stories</w:t>
      </w:r>
    </w:p>
    <w:p w14:paraId="520891AE" w14:textId="77777777" w:rsidR="00195676" w:rsidRPr="00195676" w:rsidRDefault="00195676" w:rsidP="00195676">
      <w:pPr>
        <w:numPr>
          <w:ilvl w:val="0"/>
          <w:numId w:val="4"/>
        </w:numPr>
      </w:pPr>
      <w:r w:rsidRPr="00195676">
        <w:t>Process flows (often BPMN notation)</w:t>
      </w:r>
    </w:p>
    <w:p w14:paraId="2DC9AEBB" w14:textId="77777777" w:rsidR="00195676" w:rsidRPr="00195676" w:rsidRDefault="00195676" w:rsidP="00195676">
      <w:pPr>
        <w:numPr>
          <w:ilvl w:val="0"/>
          <w:numId w:val="4"/>
        </w:numPr>
      </w:pPr>
      <w:r w:rsidRPr="00195676">
        <w:t>Requirements Traceability Matrix (RTM) — links each requirement back to its source and forward to test cases, so nothing gets lost or built without justification</w:t>
      </w:r>
    </w:p>
    <w:p w14:paraId="2D4112B4" w14:textId="77777777" w:rsidR="00195676" w:rsidRPr="00195676" w:rsidRDefault="00195676" w:rsidP="00195676">
      <w:r w:rsidRPr="00195676">
        <w:rPr>
          <w:b/>
          <w:bCs/>
        </w:rPr>
        <w:t>Practical takeaway:</w:t>
      </w:r>
      <w:r w:rsidRPr="00195676">
        <w:t xml:space="preserve"> The RTM is your safety net — in a regulated/HSE-adjacent environment like yours, traceability from requirement → design → test → sign-off is often what auditors </w:t>
      </w:r>
      <w:proofErr w:type="gramStart"/>
      <w:r w:rsidRPr="00195676">
        <w:t>actually check</w:t>
      </w:r>
      <w:proofErr w:type="gramEnd"/>
      <w:r w:rsidRPr="00195676">
        <w:t>.</w:t>
      </w:r>
    </w:p>
    <w:p w14:paraId="347743E8" w14:textId="77777777" w:rsidR="00195676" w:rsidRPr="00195676" w:rsidRDefault="00195676" w:rsidP="00195676">
      <w:r w:rsidRPr="00195676">
        <w:pict w14:anchorId="39120B6D">
          <v:rect id="_x0000_i1038" style="width:0;height:1.5pt" o:hralign="center" o:hrstd="t" o:hr="t" fillcolor="#a0a0a0" stroked="f"/>
        </w:pict>
      </w:r>
    </w:p>
    <w:p w14:paraId="5E74DDD1" w14:textId="77777777" w:rsidR="00195676" w:rsidRPr="00195676" w:rsidRDefault="00195676" w:rsidP="00195676">
      <w:pPr>
        <w:rPr>
          <w:b/>
          <w:bCs/>
        </w:rPr>
      </w:pPr>
      <w:r w:rsidRPr="00195676">
        <w:rPr>
          <w:b/>
          <w:bCs/>
        </w:rPr>
        <w:t>3. Agile Requirements Foundations</w:t>
      </w:r>
    </w:p>
    <w:p w14:paraId="446E8027" w14:textId="77777777" w:rsidR="00195676" w:rsidRPr="00195676" w:rsidRDefault="00195676" w:rsidP="00195676">
      <w:r w:rsidRPr="00195676">
        <w:rPr>
          <w:b/>
          <w:bCs/>
        </w:rPr>
        <w:t>Key shift from traditional BA:</w:t>
      </w:r>
      <w:r w:rsidRPr="00195676">
        <w:t xml:space="preserve"> requirements aren't frozen upfront — they emerge and get refined continuously ("progressive elaboration").</w:t>
      </w:r>
    </w:p>
    <w:p w14:paraId="5E374137" w14:textId="77777777" w:rsidR="00195676" w:rsidRPr="00195676" w:rsidRDefault="00195676" w:rsidP="00195676">
      <w:r w:rsidRPr="00195676">
        <w:rPr>
          <w:b/>
          <w:bCs/>
        </w:rPr>
        <w:t>Core artifacts:</w:t>
      </w:r>
    </w:p>
    <w:p w14:paraId="08CDCE26" w14:textId="77777777" w:rsidR="00195676" w:rsidRPr="00195676" w:rsidRDefault="00195676" w:rsidP="00195676">
      <w:pPr>
        <w:numPr>
          <w:ilvl w:val="0"/>
          <w:numId w:val="5"/>
        </w:numPr>
      </w:pPr>
      <w:r w:rsidRPr="00195676">
        <w:rPr>
          <w:b/>
          <w:bCs/>
        </w:rPr>
        <w:t>Epic</w:t>
      </w:r>
      <w:r w:rsidRPr="00195676">
        <w:t xml:space="preserve"> → large body of work, broken into...</w:t>
      </w:r>
    </w:p>
    <w:p w14:paraId="5A6A423F" w14:textId="77777777" w:rsidR="00195676" w:rsidRPr="00195676" w:rsidRDefault="00195676" w:rsidP="00195676">
      <w:pPr>
        <w:numPr>
          <w:ilvl w:val="0"/>
          <w:numId w:val="5"/>
        </w:numPr>
      </w:pPr>
      <w:r w:rsidRPr="00195676">
        <w:rPr>
          <w:b/>
          <w:bCs/>
        </w:rPr>
        <w:t>User story</w:t>
      </w:r>
      <w:r w:rsidRPr="00195676">
        <w:t xml:space="preserve"> → "As a [role], I want [goal], so that [benefit]" — small, testable, negotiable</w:t>
      </w:r>
    </w:p>
    <w:p w14:paraId="397C5ECD" w14:textId="77777777" w:rsidR="00195676" w:rsidRPr="00195676" w:rsidRDefault="00195676" w:rsidP="00195676">
      <w:pPr>
        <w:numPr>
          <w:ilvl w:val="0"/>
          <w:numId w:val="5"/>
        </w:numPr>
      </w:pPr>
      <w:r w:rsidRPr="00195676">
        <w:rPr>
          <w:b/>
          <w:bCs/>
        </w:rPr>
        <w:t>Acceptance criteria</w:t>
      </w:r>
      <w:r w:rsidRPr="00195676">
        <w:t xml:space="preserve"> — defines "done" for a story, often written as Given/When/Then (Gherkin-style)</w:t>
      </w:r>
    </w:p>
    <w:p w14:paraId="734DB83C" w14:textId="77777777" w:rsidR="00195676" w:rsidRPr="00195676" w:rsidRDefault="00195676" w:rsidP="00195676">
      <w:r w:rsidRPr="00195676">
        <w:rPr>
          <w:b/>
          <w:bCs/>
        </w:rPr>
        <w:t>INVEST criteria for good stories:</w:t>
      </w:r>
      <w:r w:rsidRPr="00195676">
        <w:t xml:space="preserve"> Independent, Negotiable, Valuable, Estimable, Small, Testable</w:t>
      </w:r>
    </w:p>
    <w:p w14:paraId="07A1C6DE" w14:textId="77777777" w:rsidR="00195676" w:rsidRPr="00195676" w:rsidRDefault="00195676" w:rsidP="00195676">
      <w:r w:rsidRPr="00195676">
        <w:rPr>
          <w:b/>
          <w:bCs/>
        </w:rPr>
        <w:t>Backlog management:</w:t>
      </w:r>
    </w:p>
    <w:p w14:paraId="6456E9DE" w14:textId="77777777" w:rsidR="00195676" w:rsidRPr="00195676" w:rsidRDefault="00195676" w:rsidP="00195676">
      <w:pPr>
        <w:numPr>
          <w:ilvl w:val="0"/>
          <w:numId w:val="6"/>
        </w:numPr>
      </w:pPr>
      <w:r w:rsidRPr="00195676">
        <w:t xml:space="preserve">Product backlog is prioritized (often </w:t>
      </w:r>
      <w:proofErr w:type="spellStart"/>
      <w:r w:rsidRPr="00195676">
        <w:t>MoSCoW</w:t>
      </w:r>
      <w:proofErr w:type="spellEnd"/>
      <w:r w:rsidRPr="00195676">
        <w:t>: Must/Should/Could/Won't) and refined ("grooming") every sprint</w:t>
      </w:r>
    </w:p>
    <w:p w14:paraId="7556E4D4" w14:textId="77777777" w:rsidR="00195676" w:rsidRPr="00195676" w:rsidRDefault="00195676" w:rsidP="00195676">
      <w:pPr>
        <w:numPr>
          <w:ilvl w:val="0"/>
          <w:numId w:val="6"/>
        </w:numPr>
      </w:pPr>
      <w:r w:rsidRPr="00195676">
        <w:t>Sprint planning pulls a slice of backlog into a committed sprint goal</w:t>
      </w:r>
    </w:p>
    <w:p w14:paraId="21958A89" w14:textId="77777777" w:rsidR="00195676" w:rsidRPr="00195676" w:rsidRDefault="00195676" w:rsidP="00195676">
      <w:r w:rsidRPr="00195676">
        <w:rPr>
          <w:b/>
          <w:bCs/>
        </w:rPr>
        <w:t>BA's role in Agile:</w:t>
      </w:r>
      <w:r w:rsidRPr="00195676">
        <w:t xml:space="preserve"> less "big upfront document," more continuous — running backlog refinement sessions, writing/refining stories, facilitating sprint reviews to capture feedback as new requirements.</w:t>
      </w:r>
    </w:p>
    <w:p w14:paraId="00F06471" w14:textId="77777777" w:rsidR="00195676" w:rsidRPr="00195676" w:rsidRDefault="00195676" w:rsidP="00195676">
      <w:r w:rsidRPr="00195676">
        <w:rPr>
          <w:b/>
          <w:bCs/>
        </w:rPr>
        <w:lastRenderedPageBreak/>
        <w:t>Practical takeaway:</w:t>
      </w:r>
      <w:r w:rsidRPr="00195676">
        <w:t xml:space="preserve"> Agile doesn't remove the need for BRDs/RTMs entirely in hybrid environments (like operations/engineering-heavy orgs) — many teams blend upfront business requirements with agile delivery of the solution.</w:t>
      </w:r>
    </w:p>
    <w:p w14:paraId="06941DE5" w14:textId="77777777" w:rsidR="006B7800" w:rsidRDefault="006B7800"/>
    <w:sectPr w:rsidR="006B7800" w:rsidSect="00967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0301"/>
    <w:multiLevelType w:val="multilevel"/>
    <w:tmpl w:val="F36C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04801"/>
    <w:multiLevelType w:val="multilevel"/>
    <w:tmpl w:val="3F04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B3D3D"/>
    <w:multiLevelType w:val="multilevel"/>
    <w:tmpl w:val="20DC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A5394"/>
    <w:multiLevelType w:val="multilevel"/>
    <w:tmpl w:val="3EDA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A2914"/>
    <w:multiLevelType w:val="multilevel"/>
    <w:tmpl w:val="3D90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970BD4"/>
    <w:multiLevelType w:val="multilevel"/>
    <w:tmpl w:val="CCFA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051023">
    <w:abstractNumId w:val="3"/>
  </w:num>
  <w:num w:numId="2" w16cid:durableId="1195777611">
    <w:abstractNumId w:val="5"/>
  </w:num>
  <w:num w:numId="3" w16cid:durableId="1574966593">
    <w:abstractNumId w:val="4"/>
  </w:num>
  <w:num w:numId="4" w16cid:durableId="1516840272">
    <w:abstractNumId w:val="0"/>
  </w:num>
  <w:num w:numId="5" w16cid:durableId="509149714">
    <w:abstractNumId w:val="2"/>
  </w:num>
  <w:num w:numId="6" w16cid:durableId="180507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D35"/>
    <w:rsid w:val="000349C8"/>
    <w:rsid w:val="00195676"/>
    <w:rsid w:val="00372173"/>
    <w:rsid w:val="004A1D35"/>
    <w:rsid w:val="006B7800"/>
    <w:rsid w:val="007C4503"/>
    <w:rsid w:val="00941BE7"/>
    <w:rsid w:val="00954801"/>
    <w:rsid w:val="009679C5"/>
    <w:rsid w:val="00B70097"/>
    <w:rsid w:val="00C55EC9"/>
    <w:rsid w:val="00F7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9C5A9A-C90D-46B9-ACE5-E0D6901C6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D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D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D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D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D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D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D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D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D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D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D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Wilson Laluna Malcampo</dc:creator>
  <cp:keywords/>
  <dc:description/>
  <cp:lastModifiedBy>Jay Wilson Laluna Malcampo</cp:lastModifiedBy>
  <cp:revision>2</cp:revision>
  <dcterms:created xsi:type="dcterms:W3CDTF">2026-09-01T08:45:00Z</dcterms:created>
  <dcterms:modified xsi:type="dcterms:W3CDTF">2026-09-01T08:45:00Z</dcterms:modified>
</cp:coreProperties>
</file>