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Default="00CE6E79" w:rsidP="00FE659E">
      <w:pPr>
        <w:pStyle w:val="BodyTextIndent2"/>
        <w:spacing w:before="120" w:after="120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 xml:space="preserve">FOR </w:t>
      </w:r>
      <w:r w:rsidR="00A77484">
        <w:rPr>
          <w:rFonts w:asciiTheme="minorHAnsi" w:hAnsiTheme="minorHAnsi"/>
          <w:b/>
          <w:sz w:val="32"/>
          <w:szCs w:val="32"/>
        </w:rPr>
        <w:t>PACKING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WORK INSTRUCTIONS FOR OPERATORS</w:t>
      </w:r>
    </w:p>
    <w:p w:rsidR="00A77484" w:rsidRPr="00215F97" w:rsidRDefault="00A77484" w:rsidP="00FE659E">
      <w:pPr>
        <w:numPr>
          <w:ilvl w:val="0"/>
          <w:numId w:val="6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Based on the awaiting packing coils/pallets, mode of packing is verified from work order.</w:t>
      </w:r>
    </w:p>
    <w:p w:rsidR="00A77484" w:rsidRPr="00215F97" w:rsidRDefault="00A77484" w:rsidP="00FE659E">
      <w:pPr>
        <w:spacing w:before="120" w:after="120" w:line="240" w:lineRule="auto"/>
        <w:jc w:val="both"/>
        <w:rPr>
          <w:b/>
          <w:sz w:val="28"/>
          <w:u w:val="single"/>
        </w:rPr>
      </w:pPr>
      <w:r w:rsidRPr="00215F97">
        <w:rPr>
          <w:b/>
          <w:sz w:val="28"/>
          <w:u w:val="single"/>
        </w:rPr>
        <w:t>COIL FORM PACKING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NACKED PACKING:</w:t>
      </w:r>
    </w:p>
    <w:p w:rsidR="00A77484" w:rsidRPr="00215F97" w:rsidRDefault="00A77484" w:rsidP="00FE659E">
      <w:pPr>
        <w:numPr>
          <w:ilvl w:val="0"/>
          <w:numId w:val="7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Ensure the identification stickers</w:t>
      </w:r>
    </w:p>
    <w:p w:rsidR="00A77484" w:rsidRPr="00215F97" w:rsidRDefault="00A77484" w:rsidP="00FE659E">
      <w:pPr>
        <w:numPr>
          <w:ilvl w:val="0"/>
          <w:numId w:val="7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Make cross binding with 2 or 3 and tag the coil</w:t>
      </w:r>
    </w:p>
    <w:p w:rsidR="00A77484" w:rsidRDefault="00A77484" w:rsidP="00FE659E">
      <w:pPr>
        <w:numPr>
          <w:ilvl w:val="0"/>
          <w:numId w:val="7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Weight the coil with the help of EOT crane and enter in packing report</w:t>
      </w:r>
    </w:p>
    <w:p w:rsidR="00A77484" w:rsidRPr="00F04AB3" w:rsidRDefault="00F04AB3" w:rsidP="00FE659E">
      <w:pPr>
        <w:numPr>
          <w:ilvl w:val="0"/>
          <w:numId w:val="7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Keep the coil in FG Area with proper supports i.e to arrest rolling/falling</w:t>
      </w:r>
    </w:p>
    <w:p w:rsidR="00FE659E" w:rsidRPr="00FE659E" w:rsidRDefault="00FE659E" w:rsidP="00FE659E">
      <w:pPr>
        <w:spacing w:before="120" w:after="120" w:line="240" w:lineRule="auto"/>
        <w:jc w:val="both"/>
        <w:rPr>
          <w:b/>
          <w:sz w:val="2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POLY CRAFT PAPER/HESSAIN:</w:t>
      </w:r>
    </w:p>
    <w:p w:rsidR="00A77484" w:rsidRPr="00215F97" w:rsidRDefault="00A77484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Ensure the identification stickers</w:t>
      </w:r>
    </w:p>
    <w:p w:rsidR="00A77484" w:rsidRPr="00215F97" w:rsidRDefault="00A77484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Make cross binding with 2 or 3 Nos</w:t>
      </w:r>
    </w:p>
    <w:p w:rsidR="00A77484" w:rsidRPr="00215F97" w:rsidRDefault="00A77484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PCP/Hessian wrapping through eye of the coil.</w:t>
      </w:r>
      <w:r w:rsidR="00FC5552">
        <w:rPr>
          <w:sz w:val="28"/>
        </w:rPr>
        <w:t xml:space="preserve"> By rolling if it is &gt;150mm width and an turn style if it is &lt;150mm</w:t>
      </w:r>
    </w:p>
    <w:p w:rsidR="00A77484" w:rsidRPr="00215F97" w:rsidRDefault="00A77484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Radial binding (more than 50mm) cross bindings and tag the coil.</w:t>
      </w:r>
    </w:p>
    <w:p w:rsidR="00A77484" w:rsidRDefault="00A77484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Weight the coil with the help of EOT crane and  enter it in packing report</w:t>
      </w:r>
    </w:p>
    <w:p w:rsidR="00F04AB3" w:rsidRDefault="00F04AB3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Keep the coil in FG Area with proper supports i.e to arrest rolling/falling</w:t>
      </w:r>
    </w:p>
    <w:p w:rsidR="00A77484" w:rsidRPr="00432992" w:rsidRDefault="00F04AB3" w:rsidP="00FE659E">
      <w:pPr>
        <w:numPr>
          <w:ilvl w:val="0"/>
          <w:numId w:val="8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With polythene wrapping should not lift with C-Hook.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POLY CRAFT PAPER / HESSAIN, POLYTHENE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Ensure the identification stickers.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Make cross binding with 2 or 3Nos</w:t>
      </w:r>
    </w:p>
    <w:p w:rsidR="00A77484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Polythene wrapping through eye of the coil</w:t>
      </w:r>
    </w:p>
    <w:p w:rsidR="00936C9A" w:rsidRPr="00215F97" w:rsidRDefault="000B119B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By rolling o</w:t>
      </w:r>
      <w:r w:rsidR="00936C9A">
        <w:rPr>
          <w:sz w:val="28"/>
        </w:rPr>
        <w:t>n f</w:t>
      </w:r>
      <w:r>
        <w:rPr>
          <w:sz w:val="28"/>
        </w:rPr>
        <w:t>loor if it is &gt;150mm width and o</w:t>
      </w:r>
      <w:r w:rsidR="00936C9A">
        <w:rPr>
          <w:sz w:val="28"/>
        </w:rPr>
        <w:t>n turn</w:t>
      </w:r>
      <w:r>
        <w:rPr>
          <w:sz w:val="28"/>
        </w:rPr>
        <w:t>ing</w:t>
      </w:r>
      <w:r w:rsidR="00936C9A">
        <w:rPr>
          <w:sz w:val="28"/>
        </w:rPr>
        <w:t xml:space="preserve"> if it is &lt;150mm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PCP/Hessian wrapping through eye of the coil.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Radial binding, cross binding &amp; tag it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Weigh the coil with the help of EOT crane and enter it in packing report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Above 500kg coil put wooden blocks side by with cross binding</w:t>
      </w:r>
    </w:p>
    <w:p w:rsidR="00A77484" w:rsidRPr="00215F97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Three or four coils of the same size may be joined together with binding strap for easy handling</w:t>
      </w:r>
    </w:p>
    <w:p w:rsidR="00A77484" w:rsidRDefault="00A77484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Weigh the coil with the help of EOT crane and enter it in packing report.</w:t>
      </w:r>
    </w:p>
    <w:p w:rsidR="00432992" w:rsidRDefault="00432992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Keep the coil in FG Area with proper supports i.e to arrest rolling/falling</w:t>
      </w:r>
    </w:p>
    <w:p w:rsidR="00432992" w:rsidRPr="00215F97" w:rsidRDefault="00432992" w:rsidP="00FE659E">
      <w:pPr>
        <w:numPr>
          <w:ilvl w:val="0"/>
          <w:numId w:val="9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Stack the coils in narrow width stands only</w:t>
      </w:r>
      <w:r w:rsidR="0091707D">
        <w:rPr>
          <w:sz w:val="28"/>
        </w:rPr>
        <w:tab/>
      </w:r>
      <w:r w:rsidR="0091707D">
        <w:rPr>
          <w:sz w:val="28"/>
        </w:rPr>
        <w:tab/>
      </w:r>
      <w:r w:rsidR="0091707D">
        <w:rPr>
          <w:sz w:val="28"/>
        </w:rPr>
        <w:tab/>
      </w:r>
      <w:r w:rsidR="0091707D">
        <w:rPr>
          <w:sz w:val="28"/>
        </w:rPr>
        <w:tab/>
        <w:t xml:space="preserve">           Page 1/3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lastRenderedPageBreak/>
        <w:t>PCP/Hessian, Polythene &amp; Wooden Crate:</w:t>
      </w:r>
    </w:p>
    <w:p w:rsidR="00A77484" w:rsidRPr="00215F97" w:rsidRDefault="00A77484" w:rsidP="00FE659E">
      <w:pPr>
        <w:numPr>
          <w:ilvl w:val="0"/>
          <w:numId w:val="10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Ensure identification stickers</w:t>
      </w:r>
    </w:p>
    <w:p w:rsidR="00A77484" w:rsidRPr="00BD57DD" w:rsidRDefault="00A77484" w:rsidP="00FE659E">
      <w:pPr>
        <w:numPr>
          <w:ilvl w:val="0"/>
          <w:numId w:val="11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 xml:space="preserve">Make cross binding with 2 </w:t>
      </w:r>
      <w:r w:rsidR="00BD57DD">
        <w:rPr>
          <w:sz w:val="28"/>
        </w:rPr>
        <w:t>or 3 No</w:t>
      </w:r>
    </w:p>
    <w:p w:rsidR="00A77484" w:rsidRPr="00215F97" w:rsidRDefault="00A77484" w:rsidP="00FE659E">
      <w:pPr>
        <w:numPr>
          <w:ilvl w:val="0"/>
          <w:numId w:val="12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Radial ;binding, cross  binding &amp; tag it</w:t>
      </w:r>
    </w:p>
    <w:p w:rsidR="00A77484" w:rsidRPr="00215F97" w:rsidRDefault="00A77484" w:rsidP="00FE659E">
      <w:pPr>
        <w:numPr>
          <w:ilvl w:val="0"/>
          <w:numId w:val="12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Weigh the coil with the help of EOT crane and enter it in packing report</w:t>
      </w:r>
    </w:p>
    <w:p w:rsidR="00A77484" w:rsidRPr="00215F97" w:rsidRDefault="00A77484" w:rsidP="00FE659E">
      <w:pPr>
        <w:numPr>
          <w:ilvl w:val="0"/>
          <w:numId w:val="12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Keep the required wooden crate. Cover the packed coils with PCP/Hessian and bind it,</w:t>
      </w:r>
    </w:p>
    <w:p w:rsidR="00A77484" w:rsidRDefault="00A77484" w:rsidP="00FE659E">
      <w:pPr>
        <w:numPr>
          <w:ilvl w:val="0"/>
          <w:numId w:val="13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Close the box with wooden reaper and tag it.</w:t>
      </w:r>
    </w:p>
    <w:p w:rsidR="00BD57DD" w:rsidRPr="00215F97" w:rsidRDefault="00BD57DD" w:rsidP="00FE659E">
      <w:pPr>
        <w:numPr>
          <w:ilvl w:val="0"/>
          <w:numId w:val="13"/>
        </w:numPr>
        <w:spacing w:before="120" w:after="120" w:line="240" w:lineRule="auto"/>
        <w:jc w:val="both"/>
        <w:rPr>
          <w:sz w:val="28"/>
        </w:rPr>
      </w:pPr>
      <w:r>
        <w:rPr>
          <w:sz w:val="28"/>
        </w:rPr>
        <w:t>Keep the wooden crate in FG Area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b/>
          <w:sz w:val="28"/>
        </w:rPr>
      </w:pPr>
      <w:r w:rsidRPr="00215F97">
        <w:rPr>
          <w:b/>
          <w:sz w:val="28"/>
        </w:rPr>
        <w:t>PCP/Hessian, polythene and steel cover: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Ensure identification stickers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Polythene wrapping through eye of the coil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Make ready the cut CR sheets bind it to cover outlet and inner edges of coil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Wrap the PCP/Hessian over metallic shielding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Keep the wooden blocks at side edges and bind it</w:t>
      </w:r>
    </w:p>
    <w:p w:rsidR="00A77484" w:rsidRPr="00215F97" w:rsidRDefault="00A77484" w:rsidP="00FE659E">
      <w:pPr>
        <w:numPr>
          <w:ilvl w:val="0"/>
          <w:numId w:val="14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Make cross and radial binding with the tags ID &amp;OD</w:t>
      </w:r>
    </w:p>
    <w:p w:rsidR="00A77484" w:rsidRDefault="00A77484" w:rsidP="00FE659E">
      <w:pPr>
        <w:pStyle w:val="ListParagraph"/>
        <w:numPr>
          <w:ilvl w:val="0"/>
          <w:numId w:val="14"/>
        </w:numPr>
        <w:spacing w:before="120" w:after="120" w:line="240" w:lineRule="auto"/>
        <w:ind w:left="360"/>
        <w:contextualSpacing w:val="0"/>
        <w:rPr>
          <w:sz w:val="28"/>
        </w:rPr>
      </w:pPr>
      <w:r w:rsidRPr="00215F97">
        <w:rPr>
          <w:sz w:val="28"/>
        </w:rPr>
        <w:t>Weigh the coil and enter it in packing report</w:t>
      </w:r>
    </w:p>
    <w:p w:rsidR="00450840" w:rsidRPr="000B119B" w:rsidRDefault="00450840" w:rsidP="000B119B">
      <w:pPr>
        <w:pStyle w:val="ListParagraph"/>
        <w:numPr>
          <w:ilvl w:val="0"/>
          <w:numId w:val="14"/>
        </w:numPr>
        <w:spacing w:before="120" w:after="120" w:line="240" w:lineRule="auto"/>
        <w:ind w:left="360"/>
        <w:contextualSpacing w:val="0"/>
        <w:rPr>
          <w:sz w:val="28"/>
        </w:rPr>
      </w:pPr>
      <w:r>
        <w:rPr>
          <w:sz w:val="28"/>
        </w:rPr>
        <w:t>Keep it i</w:t>
      </w:r>
      <w:r w:rsidR="000B119B">
        <w:rPr>
          <w:sz w:val="28"/>
        </w:rPr>
        <w:t>n</w:t>
      </w:r>
      <w:r>
        <w:rPr>
          <w:sz w:val="28"/>
        </w:rPr>
        <w:t xml:space="preserve"> FG Area with proper support such that it should not roll or fallen </w:t>
      </w:r>
      <w:r w:rsidR="000B119B">
        <w:rPr>
          <w:sz w:val="28"/>
        </w:rPr>
        <w:t xml:space="preserve">on </w:t>
      </w:r>
      <w:r w:rsidRPr="000B119B">
        <w:rPr>
          <w:sz w:val="28"/>
        </w:rPr>
        <w:t>ground</w:t>
      </w:r>
    </w:p>
    <w:p w:rsidR="00A77484" w:rsidRPr="00215F97" w:rsidRDefault="00A77484" w:rsidP="00FE659E">
      <w:pPr>
        <w:spacing w:before="120" w:after="120" w:line="240" w:lineRule="auto"/>
        <w:jc w:val="both"/>
        <w:rPr>
          <w:sz w:val="26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6"/>
        </w:rPr>
      </w:pPr>
      <w:r w:rsidRPr="00215F97">
        <w:rPr>
          <w:b/>
          <w:sz w:val="28"/>
        </w:rPr>
        <w:t>Skid Packing</w:t>
      </w:r>
      <w:r w:rsidRPr="00215F97">
        <w:rPr>
          <w:b/>
          <w:sz w:val="26"/>
        </w:rPr>
        <w:t>:</w:t>
      </w:r>
    </w:p>
    <w:p w:rsidR="00A77484" w:rsidRPr="00450840" w:rsidRDefault="00A77484" w:rsidP="00FE659E">
      <w:pPr>
        <w:numPr>
          <w:ilvl w:val="0"/>
          <w:numId w:val="15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Ensure identification stickers. Make cross binding with 2 or 3 Nos</w:t>
      </w:r>
    </w:p>
    <w:p w:rsidR="00A77484" w:rsidRPr="00215F97" w:rsidRDefault="00A77484" w:rsidP="00FE659E">
      <w:pPr>
        <w:numPr>
          <w:ilvl w:val="0"/>
          <w:numId w:val="15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Radial binding cross binding &amp; tag it</w:t>
      </w:r>
    </w:p>
    <w:p w:rsidR="00A77484" w:rsidRPr="00215F97" w:rsidRDefault="00A77484" w:rsidP="00FE659E">
      <w:pPr>
        <w:numPr>
          <w:ilvl w:val="0"/>
          <w:numId w:val="15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Weigh the coil with the help of EOT crane and enter it in packing report</w:t>
      </w:r>
    </w:p>
    <w:p w:rsidR="00A77484" w:rsidRDefault="00A77484" w:rsidP="00FE659E">
      <w:pPr>
        <w:pStyle w:val="ListParagraph"/>
        <w:numPr>
          <w:ilvl w:val="0"/>
          <w:numId w:val="15"/>
        </w:numPr>
        <w:spacing w:before="120" w:after="120" w:line="240" w:lineRule="auto"/>
        <w:ind w:left="360"/>
        <w:contextualSpacing w:val="0"/>
        <w:rPr>
          <w:sz w:val="28"/>
        </w:rPr>
      </w:pPr>
      <w:r w:rsidRPr="00215F97">
        <w:rPr>
          <w:sz w:val="28"/>
        </w:rPr>
        <w:t>Bring the wooden pallet, keep the weighed coils, on it bind it and tag it (for e</w:t>
      </w:r>
      <w:r w:rsidR="00450840">
        <w:rPr>
          <w:sz w:val="28"/>
        </w:rPr>
        <w:t>xtra precautionary PCP may be us</w:t>
      </w:r>
      <w:r w:rsidRPr="00215F97">
        <w:rPr>
          <w:sz w:val="28"/>
        </w:rPr>
        <w:t>ed for whole coverage</w:t>
      </w:r>
    </w:p>
    <w:p w:rsidR="00450840" w:rsidRPr="00215F97" w:rsidRDefault="00450840" w:rsidP="00FE659E">
      <w:pPr>
        <w:pStyle w:val="ListParagraph"/>
        <w:numPr>
          <w:ilvl w:val="0"/>
          <w:numId w:val="15"/>
        </w:numPr>
        <w:spacing w:before="120" w:after="120" w:line="240" w:lineRule="auto"/>
        <w:ind w:left="360"/>
        <w:contextualSpacing w:val="0"/>
        <w:rPr>
          <w:sz w:val="28"/>
        </w:rPr>
      </w:pPr>
      <w:r>
        <w:rPr>
          <w:sz w:val="28"/>
        </w:rPr>
        <w:t>Keep it i</w:t>
      </w:r>
      <w:r w:rsidR="00937197">
        <w:rPr>
          <w:sz w:val="28"/>
        </w:rPr>
        <w:t>n</w:t>
      </w:r>
      <w:r>
        <w:rPr>
          <w:sz w:val="28"/>
        </w:rPr>
        <w:t xml:space="preserve"> FG Area with proper </w:t>
      </w:r>
      <w:r w:rsidR="00D2012B">
        <w:rPr>
          <w:sz w:val="28"/>
        </w:rPr>
        <w:t>support to avoid damage to wooden pallet and material</w:t>
      </w:r>
    </w:p>
    <w:p w:rsidR="00A77484" w:rsidRDefault="00A77484" w:rsidP="00FE659E">
      <w:pPr>
        <w:spacing w:before="120" w:after="120" w:line="240" w:lineRule="auto"/>
        <w:jc w:val="both"/>
        <w:rPr>
          <w:sz w:val="28"/>
        </w:rPr>
      </w:pPr>
    </w:p>
    <w:p w:rsidR="0091707D" w:rsidRDefault="0091707D" w:rsidP="00FE659E">
      <w:pPr>
        <w:spacing w:before="120" w:after="120" w:line="240" w:lineRule="auto"/>
        <w:jc w:val="both"/>
        <w:rPr>
          <w:sz w:val="28"/>
        </w:rPr>
      </w:pPr>
    </w:p>
    <w:p w:rsidR="0091707D" w:rsidRDefault="0091707D" w:rsidP="0091707D">
      <w:pPr>
        <w:spacing w:before="120" w:after="120" w:line="240" w:lineRule="auto"/>
        <w:jc w:val="right"/>
        <w:rPr>
          <w:sz w:val="28"/>
        </w:rPr>
      </w:pPr>
      <w:r>
        <w:rPr>
          <w:sz w:val="28"/>
        </w:rPr>
        <w:t>Page 2/3</w:t>
      </w:r>
    </w:p>
    <w:p w:rsidR="00FE659E" w:rsidRPr="00215F97" w:rsidRDefault="00FE659E" w:rsidP="00FE659E">
      <w:pPr>
        <w:spacing w:before="120" w:after="120" w:line="240" w:lineRule="auto"/>
        <w:jc w:val="both"/>
        <w:rPr>
          <w:sz w:val="28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b/>
          <w:bCs/>
          <w:sz w:val="28"/>
          <w:u w:val="single"/>
        </w:rPr>
      </w:pPr>
      <w:r w:rsidRPr="00215F97">
        <w:rPr>
          <w:b/>
          <w:bCs/>
          <w:sz w:val="28"/>
          <w:u w:val="single"/>
        </w:rPr>
        <w:t>CUT TO LENGTH PACKING:</w:t>
      </w:r>
    </w:p>
    <w:p w:rsidR="00A77484" w:rsidRPr="00215F97" w:rsidRDefault="00A77484" w:rsidP="00FE659E">
      <w:pPr>
        <w:spacing w:before="120" w:after="120" w:line="240" w:lineRule="auto"/>
        <w:jc w:val="both"/>
        <w:rPr>
          <w:b/>
          <w:bCs/>
          <w:sz w:val="26"/>
          <w:u w:val="single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lastRenderedPageBreak/>
        <w:t>Poly Craft Paper /Bituminous Hessian, Polythene With Wooden Pallet</w:t>
      </w:r>
    </w:p>
    <w:p w:rsidR="00A77484" w:rsidRPr="00215F97" w:rsidRDefault="00A7748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Ensure identification stickers</w:t>
      </w:r>
    </w:p>
    <w:p w:rsidR="00A77484" w:rsidRPr="00215F97" w:rsidRDefault="00A7748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Cover the polythene, PCP/Bituminous H</w:t>
      </w:r>
      <w:r w:rsidR="00937197">
        <w:rPr>
          <w:sz w:val="28"/>
        </w:rPr>
        <w:t>essian over the sheets properly w</w:t>
      </w:r>
      <w:r w:rsidR="007773E8">
        <w:rPr>
          <w:sz w:val="28"/>
        </w:rPr>
        <w:t>hich is provided at CTL.</w:t>
      </w:r>
    </w:p>
    <w:p w:rsidR="00A77484" w:rsidRPr="00215F97" w:rsidRDefault="00A7748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Tight the pallet with straps over PCP/Bituminous Hessian</w:t>
      </w:r>
    </w:p>
    <w:p w:rsidR="00A77484" w:rsidRPr="00215F97" w:rsidRDefault="00A7748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8"/>
        </w:rPr>
      </w:pPr>
      <w:r w:rsidRPr="00215F97">
        <w:rPr>
          <w:sz w:val="28"/>
        </w:rPr>
        <w:t>Put identifications stickers along with binding strap (one big metallic plate)</w:t>
      </w:r>
    </w:p>
    <w:p w:rsidR="00A77484" w:rsidRDefault="00DA487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6"/>
        </w:rPr>
      </w:pPr>
      <w:r>
        <w:rPr>
          <w:sz w:val="28"/>
        </w:rPr>
        <w:t>Weigh the Pallet</w:t>
      </w:r>
      <w:r w:rsidR="00A77484" w:rsidRPr="00215F97">
        <w:rPr>
          <w:sz w:val="28"/>
        </w:rPr>
        <w:t xml:space="preserve"> with the help of EOT crane and enter it in packing report</w:t>
      </w:r>
      <w:r w:rsidR="00A77484" w:rsidRPr="00215F97">
        <w:rPr>
          <w:sz w:val="26"/>
        </w:rPr>
        <w:t>.</w:t>
      </w:r>
    </w:p>
    <w:p w:rsidR="00DA4874" w:rsidRPr="00937197" w:rsidRDefault="00DA4874" w:rsidP="00FE659E">
      <w:pPr>
        <w:numPr>
          <w:ilvl w:val="0"/>
          <w:numId w:val="16"/>
        </w:numPr>
        <w:spacing w:before="120" w:after="120" w:line="240" w:lineRule="auto"/>
        <w:jc w:val="both"/>
        <w:rPr>
          <w:sz w:val="28"/>
        </w:rPr>
      </w:pPr>
      <w:r w:rsidRPr="00937197">
        <w:rPr>
          <w:sz w:val="28"/>
        </w:rPr>
        <w:t>Keep the pallet in FG Area.</w:t>
      </w:r>
    </w:p>
    <w:p w:rsidR="00A77484" w:rsidRPr="00215F97" w:rsidRDefault="00A77484" w:rsidP="00FE659E">
      <w:pPr>
        <w:pStyle w:val="BodyTextIndent2"/>
        <w:spacing w:before="120" w:after="120"/>
        <w:ind w:left="0"/>
        <w:jc w:val="center"/>
        <w:rPr>
          <w:rFonts w:asciiTheme="minorHAnsi" w:hAnsiTheme="minorHAnsi"/>
          <w:b/>
          <w:sz w:val="38"/>
          <w:szCs w:val="32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Polythene &amp; Wooden Pallet:</w:t>
      </w:r>
    </w:p>
    <w:p w:rsidR="00A77484" w:rsidRPr="00215F97" w:rsidRDefault="00A77484" w:rsidP="00FE659E">
      <w:pPr>
        <w:numPr>
          <w:ilvl w:val="0"/>
          <w:numId w:val="17"/>
        </w:numPr>
        <w:spacing w:before="120" w:after="120" w:line="240" w:lineRule="auto"/>
        <w:ind w:left="360"/>
        <w:rPr>
          <w:sz w:val="28"/>
        </w:rPr>
      </w:pPr>
      <w:r w:rsidRPr="00215F97">
        <w:rPr>
          <w:sz w:val="28"/>
        </w:rPr>
        <w:t>Ensure identification stickers</w:t>
      </w:r>
    </w:p>
    <w:p w:rsidR="00A77484" w:rsidRPr="00215F97" w:rsidRDefault="00A77484" w:rsidP="00FE659E">
      <w:pPr>
        <w:numPr>
          <w:ilvl w:val="0"/>
          <w:numId w:val="17"/>
        </w:numPr>
        <w:spacing w:before="120" w:after="120" w:line="240" w:lineRule="auto"/>
        <w:ind w:left="360"/>
        <w:rPr>
          <w:sz w:val="28"/>
        </w:rPr>
      </w:pPr>
      <w:r w:rsidRPr="00215F97">
        <w:rPr>
          <w:sz w:val="28"/>
        </w:rPr>
        <w:t>Cover the whole sheets with polythene properly</w:t>
      </w:r>
    </w:p>
    <w:p w:rsidR="00A77484" w:rsidRPr="00215F97" w:rsidRDefault="00A77484" w:rsidP="00FE659E">
      <w:pPr>
        <w:numPr>
          <w:ilvl w:val="0"/>
          <w:numId w:val="17"/>
        </w:numPr>
        <w:spacing w:before="120" w:after="120" w:line="240" w:lineRule="auto"/>
        <w:ind w:left="360"/>
        <w:rPr>
          <w:sz w:val="28"/>
        </w:rPr>
      </w:pPr>
      <w:r w:rsidRPr="00215F97">
        <w:rPr>
          <w:sz w:val="28"/>
        </w:rPr>
        <w:t>Tight the wooden pallet by binding with the identification stickers (one big Metallic plate)</w:t>
      </w:r>
    </w:p>
    <w:p w:rsidR="00A77484" w:rsidRPr="00215F97" w:rsidRDefault="00A77484" w:rsidP="00FE659E">
      <w:pPr>
        <w:numPr>
          <w:ilvl w:val="0"/>
          <w:numId w:val="17"/>
        </w:numPr>
        <w:spacing w:before="120" w:after="120" w:line="240" w:lineRule="auto"/>
        <w:ind w:left="360"/>
        <w:rPr>
          <w:sz w:val="28"/>
        </w:rPr>
      </w:pPr>
      <w:r w:rsidRPr="00215F97">
        <w:rPr>
          <w:sz w:val="28"/>
        </w:rPr>
        <w:t>Weigh the pallet, enter it in the packing report.</w:t>
      </w:r>
    </w:p>
    <w:p w:rsidR="00A77484" w:rsidRPr="00215F97" w:rsidRDefault="00A77484" w:rsidP="00FE659E">
      <w:pPr>
        <w:spacing w:before="120" w:after="120" w:line="240" w:lineRule="auto"/>
        <w:rPr>
          <w:sz w:val="28"/>
        </w:rPr>
      </w:pPr>
    </w:p>
    <w:p w:rsidR="00A77484" w:rsidRPr="00215F97" w:rsidRDefault="00A77484" w:rsidP="00FE659E">
      <w:pPr>
        <w:spacing w:before="120" w:after="120" w:line="240" w:lineRule="auto"/>
        <w:jc w:val="both"/>
        <w:rPr>
          <w:sz w:val="28"/>
        </w:rPr>
      </w:pPr>
      <w:r w:rsidRPr="00215F97">
        <w:rPr>
          <w:b/>
          <w:sz w:val="28"/>
        </w:rPr>
        <w:t>Poly craft paper /bituminous Hessian, Polythene, steel cover and wooden pallet.</w:t>
      </w:r>
    </w:p>
    <w:p w:rsidR="00A77484" w:rsidRPr="00215F97" w:rsidRDefault="00A77484" w:rsidP="00FE659E">
      <w:pPr>
        <w:numPr>
          <w:ilvl w:val="0"/>
          <w:numId w:val="18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Ensure identification stickers</w:t>
      </w:r>
    </w:p>
    <w:p w:rsidR="00A77484" w:rsidRPr="00215F97" w:rsidRDefault="00A77484" w:rsidP="00FE659E">
      <w:pPr>
        <w:numPr>
          <w:ilvl w:val="0"/>
          <w:numId w:val="18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Cover the polythene, PCP/BH over the sheet properly</w:t>
      </w:r>
    </w:p>
    <w:p w:rsidR="00A77484" w:rsidRPr="00215F97" w:rsidRDefault="00A77484" w:rsidP="00FE659E">
      <w:pPr>
        <w:numPr>
          <w:ilvl w:val="0"/>
          <w:numId w:val="18"/>
        </w:numPr>
        <w:spacing w:before="120" w:after="120" w:line="240" w:lineRule="auto"/>
        <w:ind w:left="360"/>
        <w:jc w:val="both"/>
        <w:rPr>
          <w:sz w:val="28"/>
        </w:rPr>
      </w:pPr>
      <w:r w:rsidRPr="00215F97">
        <w:rPr>
          <w:sz w:val="28"/>
        </w:rPr>
        <w:t>Tight the pallet with two straps over PCP/BH</w:t>
      </w:r>
    </w:p>
    <w:p w:rsidR="00A77484" w:rsidRPr="00215F97" w:rsidRDefault="00A77484" w:rsidP="00FE659E">
      <w:pPr>
        <w:pStyle w:val="ListParagraph"/>
        <w:numPr>
          <w:ilvl w:val="0"/>
          <w:numId w:val="18"/>
        </w:numPr>
        <w:spacing w:before="120" w:after="120" w:line="240" w:lineRule="auto"/>
        <w:ind w:left="360"/>
        <w:contextualSpacing w:val="0"/>
        <w:rPr>
          <w:sz w:val="28"/>
        </w:rPr>
      </w:pPr>
      <w:r w:rsidRPr="00215F97">
        <w:rPr>
          <w:sz w:val="28"/>
        </w:rPr>
        <w:t>Make ready the CR/GP sheets to the required size and cover the whole pallet with CR/GP sheets</w:t>
      </w:r>
    </w:p>
    <w:p w:rsidR="00A77484" w:rsidRPr="00215F97" w:rsidRDefault="00A77484" w:rsidP="00FE659E">
      <w:pPr>
        <w:numPr>
          <w:ilvl w:val="0"/>
          <w:numId w:val="19"/>
        </w:numPr>
        <w:spacing w:before="120" w:after="120" w:line="240" w:lineRule="auto"/>
        <w:rPr>
          <w:sz w:val="28"/>
        </w:rPr>
      </w:pPr>
      <w:r w:rsidRPr="00215F97">
        <w:rPr>
          <w:sz w:val="28"/>
        </w:rPr>
        <w:t>Tight it binding strap and put identifications stickers along with strap (one big metallic plate)</w:t>
      </w:r>
    </w:p>
    <w:p w:rsidR="00A77484" w:rsidRPr="00215F97" w:rsidRDefault="00A77484" w:rsidP="00FE659E">
      <w:pPr>
        <w:numPr>
          <w:ilvl w:val="0"/>
          <w:numId w:val="19"/>
        </w:numPr>
        <w:spacing w:before="120" w:after="120" w:line="240" w:lineRule="auto"/>
        <w:rPr>
          <w:sz w:val="28"/>
        </w:rPr>
      </w:pPr>
      <w:r w:rsidRPr="00215F97">
        <w:rPr>
          <w:sz w:val="28"/>
        </w:rPr>
        <w:t>Weigh the pallet with EOT crane and enter it in packing  report</w:t>
      </w:r>
    </w:p>
    <w:p w:rsidR="0091707D" w:rsidRDefault="0091707D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91707D" w:rsidRDefault="0091707D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91707D" w:rsidRDefault="0091707D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791566" w:rsidRDefault="00791566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791566" w:rsidRDefault="00791566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791566" w:rsidRDefault="00791566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</w:p>
    <w:p w:rsidR="00357B9E" w:rsidRPr="00357B9E" w:rsidRDefault="00EC0F5A" w:rsidP="00FE659E">
      <w:pPr>
        <w:shd w:val="clear" w:color="auto" w:fill="FFFFFF"/>
        <w:spacing w:before="120" w:after="120" w:line="240" w:lineRule="auto"/>
        <w:rPr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9264" behindDoc="0" locked="0" layoutInCell="1" allowOverlap="1" wp14:anchorId="76F3EFCA" wp14:editId="07430BED">
            <wp:simplePos x="0" y="0"/>
            <wp:positionH relativeFrom="column">
              <wp:posOffset>95416</wp:posOffset>
            </wp:positionH>
            <wp:positionV relativeFrom="paragraph">
              <wp:posOffset>166894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92F25" w:rsidRDefault="00D92F25" w:rsidP="00D92F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34B26">
        <w:rPr>
          <w:sz w:val="20"/>
          <w:szCs w:val="24"/>
        </w:rPr>
        <w:t xml:space="preserve">SOP NO.: </w:t>
      </w:r>
      <w:r w:rsidRPr="00C34B26">
        <w:rPr>
          <w:rFonts w:cs="Tahoma"/>
          <w:bCs/>
          <w:sz w:val="20"/>
          <w:szCs w:val="14"/>
        </w:rPr>
        <w:t>PIL/11MFG/PM/1</w:t>
      </w:r>
      <w:r>
        <w:rPr>
          <w:rFonts w:cs="Tahoma"/>
          <w:bCs/>
          <w:sz w:val="20"/>
          <w:szCs w:val="14"/>
        </w:rPr>
        <w:t>7</w:t>
      </w:r>
      <w:r w:rsidR="00EC0F5A">
        <w:rPr>
          <w:sz w:val="20"/>
          <w:szCs w:val="24"/>
        </w:rPr>
        <w:t xml:space="preserve"> REV.00 DATE: 1.10</w:t>
      </w:r>
      <w:r w:rsidRPr="00C34B26">
        <w:rPr>
          <w:sz w:val="20"/>
          <w:szCs w:val="24"/>
        </w:rPr>
        <w:t>.2021.</w:t>
      </w:r>
      <w:r w:rsidR="0091707D">
        <w:rPr>
          <w:sz w:val="20"/>
          <w:szCs w:val="24"/>
        </w:rPr>
        <w:t xml:space="preserve">    Page 3/3</w:t>
      </w:r>
    </w:p>
    <w:p w:rsidR="00EC0F5A" w:rsidRDefault="00EC0F5A" w:rsidP="00D92F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bookmarkStart w:id="0" w:name="_GoBack"/>
      <w:bookmarkEnd w:id="0"/>
    </w:p>
    <w:sectPr w:rsidR="00EC0F5A" w:rsidSect="00791566">
      <w:pgSz w:w="11906" w:h="16838"/>
      <w:pgMar w:top="709" w:right="1133" w:bottom="568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F9D" w:rsidRDefault="00853F9D" w:rsidP="003104E7">
      <w:pPr>
        <w:spacing w:after="0" w:line="240" w:lineRule="auto"/>
      </w:pPr>
      <w:r>
        <w:separator/>
      </w:r>
    </w:p>
  </w:endnote>
  <w:endnote w:type="continuationSeparator" w:id="0">
    <w:p w:rsidR="00853F9D" w:rsidRDefault="00853F9D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F9D" w:rsidRDefault="00853F9D" w:rsidP="003104E7">
      <w:pPr>
        <w:spacing w:after="0" w:line="240" w:lineRule="auto"/>
      </w:pPr>
      <w:r>
        <w:separator/>
      </w:r>
    </w:p>
  </w:footnote>
  <w:footnote w:type="continuationSeparator" w:id="0">
    <w:p w:rsidR="00853F9D" w:rsidRDefault="00853F9D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22691"/>
    <w:multiLevelType w:val="hybridMultilevel"/>
    <w:tmpl w:val="87AA1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E27EE"/>
    <w:multiLevelType w:val="hybridMultilevel"/>
    <w:tmpl w:val="3E0C9FC6"/>
    <w:lvl w:ilvl="0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9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3"/>
  </w:num>
  <w:num w:numId="5">
    <w:abstractNumId w:val="0"/>
  </w:num>
  <w:num w:numId="6">
    <w:abstractNumId w:val="19"/>
  </w:num>
  <w:num w:numId="7">
    <w:abstractNumId w:val="14"/>
  </w:num>
  <w:num w:numId="8">
    <w:abstractNumId w:val="11"/>
  </w:num>
  <w:num w:numId="9">
    <w:abstractNumId w:val="8"/>
  </w:num>
  <w:num w:numId="10">
    <w:abstractNumId w:val="12"/>
  </w:num>
  <w:num w:numId="11">
    <w:abstractNumId w:val="16"/>
  </w:num>
  <w:num w:numId="12">
    <w:abstractNumId w:val="6"/>
  </w:num>
  <w:num w:numId="13">
    <w:abstractNumId w:val="10"/>
  </w:num>
  <w:num w:numId="14">
    <w:abstractNumId w:val="1"/>
  </w:num>
  <w:num w:numId="15">
    <w:abstractNumId w:val="13"/>
  </w:num>
  <w:num w:numId="16">
    <w:abstractNumId w:val="20"/>
  </w:num>
  <w:num w:numId="17">
    <w:abstractNumId w:val="9"/>
  </w:num>
  <w:num w:numId="18">
    <w:abstractNumId w:val="4"/>
  </w:num>
  <w:num w:numId="19">
    <w:abstractNumId w:val="17"/>
  </w:num>
  <w:num w:numId="20">
    <w:abstractNumId w:val="18"/>
  </w:num>
  <w:num w:numId="2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6431F"/>
    <w:rsid w:val="000655F5"/>
    <w:rsid w:val="000863EA"/>
    <w:rsid w:val="0009643A"/>
    <w:rsid w:val="000A4FD0"/>
    <w:rsid w:val="000B119B"/>
    <w:rsid w:val="000B71B7"/>
    <w:rsid w:val="000C2BE8"/>
    <w:rsid w:val="000E0097"/>
    <w:rsid w:val="000F1FEA"/>
    <w:rsid w:val="000F5570"/>
    <w:rsid w:val="001004A0"/>
    <w:rsid w:val="00101962"/>
    <w:rsid w:val="00140EF5"/>
    <w:rsid w:val="00147E88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5F97"/>
    <w:rsid w:val="00240F8E"/>
    <w:rsid w:val="00260733"/>
    <w:rsid w:val="0026694A"/>
    <w:rsid w:val="00277161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679AF"/>
    <w:rsid w:val="00372FA8"/>
    <w:rsid w:val="00373BC5"/>
    <w:rsid w:val="00374689"/>
    <w:rsid w:val="003868C8"/>
    <w:rsid w:val="00396CE4"/>
    <w:rsid w:val="003972EE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2992"/>
    <w:rsid w:val="00436498"/>
    <w:rsid w:val="00437ECE"/>
    <w:rsid w:val="00440B5B"/>
    <w:rsid w:val="00442D74"/>
    <w:rsid w:val="00450840"/>
    <w:rsid w:val="00465A0B"/>
    <w:rsid w:val="0047284A"/>
    <w:rsid w:val="00473099"/>
    <w:rsid w:val="004A0C59"/>
    <w:rsid w:val="004A7704"/>
    <w:rsid w:val="004B38DD"/>
    <w:rsid w:val="004C06AB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13E87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22B84"/>
    <w:rsid w:val="00751592"/>
    <w:rsid w:val="00766187"/>
    <w:rsid w:val="007745EA"/>
    <w:rsid w:val="007773E8"/>
    <w:rsid w:val="007774F0"/>
    <w:rsid w:val="00791566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53F9D"/>
    <w:rsid w:val="00862DE5"/>
    <w:rsid w:val="00873976"/>
    <w:rsid w:val="00873DDC"/>
    <w:rsid w:val="008971D5"/>
    <w:rsid w:val="008A0165"/>
    <w:rsid w:val="008B0EF1"/>
    <w:rsid w:val="008B10F9"/>
    <w:rsid w:val="008B5ACC"/>
    <w:rsid w:val="008B6CE0"/>
    <w:rsid w:val="008B7871"/>
    <w:rsid w:val="008D6BA5"/>
    <w:rsid w:val="008E17FA"/>
    <w:rsid w:val="008E4B2D"/>
    <w:rsid w:val="008F1311"/>
    <w:rsid w:val="009024A0"/>
    <w:rsid w:val="0090665F"/>
    <w:rsid w:val="00906CE2"/>
    <w:rsid w:val="00913322"/>
    <w:rsid w:val="0091707D"/>
    <w:rsid w:val="00924392"/>
    <w:rsid w:val="00936C9A"/>
    <w:rsid w:val="00937197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425FE"/>
    <w:rsid w:val="00B52D66"/>
    <w:rsid w:val="00B560DD"/>
    <w:rsid w:val="00B61481"/>
    <w:rsid w:val="00B83C72"/>
    <w:rsid w:val="00B941E9"/>
    <w:rsid w:val="00BC52C8"/>
    <w:rsid w:val="00BD57DD"/>
    <w:rsid w:val="00BE0EAE"/>
    <w:rsid w:val="00BE2D3C"/>
    <w:rsid w:val="00BF0BC8"/>
    <w:rsid w:val="00C239FE"/>
    <w:rsid w:val="00C3373D"/>
    <w:rsid w:val="00C37164"/>
    <w:rsid w:val="00C57D41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2012B"/>
    <w:rsid w:val="00D327C1"/>
    <w:rsid w:val="00D6679C"/>
    <w:rsid w:val="00D7039D"/>
    <w:rsid w:val="00D92F25"/>
    <w:rsid w:val="00DA4398"/>
    <w:rsid w:val="00DA4874"/>
    <w:rsid w:val="00DB49F1"/>
    <w:rsid w:val="00DB625D"/>
    <w:rsid w:val="00DC13AC"/>
    <w:rsid w:val="00DC1CED"/>
    <w:rsid w:val="00DC7193"/>
    <w:rsid w:val="00DD6FF7"/>
    <w:rsid w:val="00DE1264"/>
    <w:rsid w:val="00E007A5"/>
    <w:rsid w:val="00E14427"/>
    <w:rsid w:val="00E237FC"/>
    <w:rsid w:val="00E252C0"/>
    <w:rsid w:val="00E31EFB"/>
    <w:rsid w:val="00E352B5"/>
    <w:rsid w:val="00E55DA1"/>
    <w:rsid w:val="00E75547"/>
    <w:rsid w:val="00E86164"/>
    <w:rsid w:val="00E95885"/>
    <w:rsid w:val="00EC0F5A"/>
    <w:rsid w:val="00EC2972"/>
    <w:rsid w:val="00EC6F3D"/>
    <w:rsid w:val="00EF0CAE"/>
    <w:rsid w:val="00EF1266"/>
    <w:rsid w:val="00F04AB3"/>
    <w:rsid w:val="00F17148"/>
    <w:rsid w:val="00F23608"/>
    <w:rsid w:val="00F30C34"/>
    <w:rsid w:val="00F34758"/>
    <w:rsid w:val="00F42AA6"/>
    <w:rsid w:val="00F70F7A"/>
    <w:rsid w:val="00F74ADD"/>
    <w:rsid w:val="00F80F31"/>
    <w:rsid w:val="00F876AF"/>
    <w:rsid w:val="00F940E4"/>
    <w:rsid w:val="00FA7C79"/>
    <w:rsid w:val="00FB37E5"/>
    <w:rsid w:val="00FC0789"/>
    <w:rsid w:val="00FC1287"/>
    <w:rsid w:val="00FC5552"/>
    <w:rsid w:val="00FD1647"/>
    <w:rsid w:val="00FE021C"/>
    <w:rsid w:val="00FE1136"/>
    <w:rsid w:val="00F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57F550-8899-4494-8799-CAD91255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7C894-BB1E-4089-8C7E-CF8FFDF6D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39</cp:revision>
  <cp:lastPrinted>2021-11-15T09:52:00Z</cp:lastPrinted>
  <dcterms:created xsi:type="dcterms:W3CDTF">2021-08-13T02:38:00Z</dcterms:created>
  <dcterms:modified xsi:type="dcterms:W3CDTF">2022-02-11T07:03:00Z</dcterms:modified>
</cp:coreProperties>
</file>