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76654" w:rsidRPr="00D76654" w:rsidRDefault="00BA519F" w:rsidP="00D76654">
      <w:pPr>
        <w:jc w:val="center"/>
        <w:rPr>
          <w:b/>
          <w:sz w:val="32"/>
          <w:szCs w:val="32"/>
        </w:rPr>
      </w:pPr>
      <w:r w:rsidRPr="00D76654">
        <w:rPr>
          <w:b/>
          <w:sz w:val="32"/>
          <w:szCs w:val="32"/>
        </w:rPr>
        <w:t>STANDARD OPERATING PROCEDURE FOR FIT</w:t>
      </w:r>
      <w:r w:rsidR="004D01AA" w:rsidRPr="00D76654">
        <w:rPr>
          <w:b/>
          <w:sz w:val="32"/>
          <w:szCs w:val="32"/>
        </w:rPr>
        <w:t xml:space="preserve"> </w:t>
      </w:r>
      <w:r w:rsidRPr="00D76654">
        <w:rPr>
          <w:b/>
          <w:sz w:val="32"/>
          <w:szCs w:val="32"/>
        </w:rPr>
        <w:t>UP</w:t>
      </w:r>
      <w:bookmarkStart w:id="0" w:name="_GoBack"/>
      <w:bookmarkEnd w:id="0"/>
    </w:p>
    <w:p w:rsidR="00BA519F" w:rsidRPr="00D76654" w:rsidRDefault="00D76654" w:rsidP="00D76654">
      <w:pPr>
        <w:pStyle w:val="ListParagraph"/>
        <w:numPr>
          <w:ilvl w:val="0"/>
          <w:numId w:val="32"/>
        </w:numPr>
        <w:spacing w:line="360" w:lineRule="auto"/>
        <w:rPr>
          <w:sz w:val="32"/>
          <w:szCs w:val="32"/>
        </w:rPr>
      </w:pPr>
      <w:r w:rsidRPr="00D76654">
        <w:rPr>
          <w:sz w:val="32"/>
          <w:szCs w:val="32"/>
        </w:rPr>
        <w:t>Recommended PPEs to be used.</w:t>
      </w:r>
    </w:p>
    <w:p w:rsidR="00BA519F" w:rsidRPr="00D76654" w:rsidRDefault="00BA519F" w:rsidP="00D76654">
      <w:pPr>
        <w:pStyle w:val="ListParagraph"/>
        <w:numPr>
          <w:ilvl w:val="0"/>
          <w:numId w:val="32"/>
        </w:numPr>
        <w:spacing w:after="160" w:line="360" w:lineRule="auto"/>
        <w:rPr>
          <w:rFonts w:cstheme="minorHAnsi"/>
          <w:sz w:val="28"/>
          <w:szCs w:val="28"/>
        </w:rPr>
      </w:pPr>
      <w:r w:rsidRPr="00D76654">
        <w:rPr>
          <w:rFonts w:cstheme="minorHAnsi"/>
          <w:sz w:val="28"/>
          <w:szCs w:val="28"/>
        </w:rPr>
        <w:t xml:space="preserve">Before starting </w:t>
      </w:r>
      <w:r w:rsidR="004D01AA" w:rsidRPr="00D76654">
        <w:rPr>
          <w:rFonts w:cstheme="minorHAnsi"/>
          <w:sz w:val="28"/>
          <w:szCs w:val="28"/>
        </w:rPr>
        <w:t>fit up</w:t>
      </w:r>
      <w:r w:rsidRPr="00D76654">
        <w:rPr>
          <w:rFonts w:cstheme="minorHAnsi"/>
          <w:sz w:val="28"/>
          <w:szCs w:val="28"/>
        </w:rPr>
        <w:t xml:space="preserve"> process check for availability of material and material free from oils, rusts, pitting, and edge preparation other bending, camber process etc.</w:t>
      </w:r>
    </w:p>
    <w:p w:rsidR="00BA519F" w:rsidRPr="00D76654" w:rsidRDefault="00BA519F" w:rsidP="00D76654">
      <w:pPr>
        <w:pStyle w:val="ListParagraph"/>
        <w:numPr>
          <w:ilvl w:val="0"/>
          <w:numId w:val="32"/>
        </w:numPr>
        <w:spacing w:after="160" w:line="360" w:lineRule="auto"/>
        <w:rPr>
          <w:rFonts w:cstheme="minorHAnsi"/>
          <w:sz w:val="28"/>
          <w:szCs w:val="28"/>
        </w:rPr>
      </w:pPr>
      <w:r w:rsidRPr="00D76654">
        <w:rPr>
          <w:rFonts w:cstheme="minorHAnsi"/>
          <w:sz w:val="28"/>
          <w:szCs w:val="28"/>
        </w:rPr>
        <w:t>Ensure that the correct drawing, drawing revision number and control copy on drawing.</w:t>
      </w:r>
    </w:p>
    <w:p w:rsidR="00BA519F" w:rsidRPr="00D76654" w:rsidRDefault="00BA519F" w:rsidP="00D76654">
      <w:pPr>
        <w:pStyle w:val="ListParagraph"/>
        <w:numPr>
          <w:ilvl w:val="0"/>
          <w:numId w:val="32"/>
        </w:numPr>
        <w:spacing w:after="160" w:line="360" w:lineRule="auto"/>
        <w:rPr>
          <w:rFonts w:cstheme="minorHAnsi"/>
          <w:sz w:val="28"/>
          <w:szCs w:val="28"/>
        </w:rPr>
      </w:pPr>
      <w:r w:rsidRPr="00D76654">
        <w:rPr>
          <w:rFonts w:cstheme="minorHAnsi"/>
          <w:sz w:val="28"/>
          <w:szCs w:val="28"/>
        </w:rPr>
        <w:t>All the assemblies to be manufactured using proper jigs and fixtures only.</w:t>
      </w:r>
    </w:p>
    <w:p w:rsidR="00BA519F" w:rsidRPr="00D76654" w:rsidRDefault="00BA519F" w:rsidP="00D76654">
      <w:pPr>
        <w:pStyle w:val="ListParagraph"/>
        <w:numPr>
          <w:ilvl w:val="0"/>
          <w:numId w:val="32"/>
        </w:numPr>
        <w:spacing w:after="160" w:line="360" w:lineRule="auto"/>
        <w:rPr>
          <w:rFonts w:cstheme="minorHAnsi"/>
          <w:sz w:val="28"/>
          <w:szCs w:val="28"/>
        </w:rPr>
      </w:pPr>
      <w:r w:rsidRPr="00D76654">
        <w:rPr>
          <w:rFonts w:cstheme="minorHAnsi"/>
          <w:sz w:val="28"/>
          <w:szCs w:val="28"/>
        </w:rPr>
        <w:t>Check for the calibration status for the jigs and fixtures.</w:t>
      </w:r>
    </w:p>
    <w:p w:rsidR="00BA519F" w:rsidRPr="00D76654" w:rsidRDefault="00BA519F" w:rsidP="00D76654">
      <w:pPr>
        <w:pStyle w:val="ListParagraph"/>
        <w:numPr>
          <w:ilvl w:val="0"/>
          <w:numId w:val="32"/>
        </w:numPr>
        <w:spacing w:after="160" w:line="360" w:lineRule="auto"/>
        <w:rPr>
          <w:rFonts w:cstheme="minorHAnsi"/>
          <w:sz w:val="28"/>
          <w:szCs w:val="28"/>
        </w:rPr>
      </w:pPr>
      <w:r w:rsidRPr="00D76654">
        <w:rPr>
          <w:rFonts w:cstheme="minorHAnsi"/>
          <w:sz w:val="28"/>
          <w:szCs w:val="28"/>
        </w:rPr>
        <w:t xml:space="preserve">Use the calibrated instruments for </w:t>
      </w:r>
      <w:r w:rsidR="004D01AA" w:rsidRPr="00D76654">
        <w:rPr>
          <w:rFonts w:cstheme="minorHAnsi"/>
          <w:sz w:val="28"/>
          <w:szCs w:val="28"/>
        </w:rPr>
        <w:t>fit up</w:t>
      </w:r>
      <w:r w:rsidRPr="00D76654">
        <w:rPr>
          <w:rFonts w:cstheme="minorHAnsi"/>
          <w:sz w:val="28"/>
          <w:szCs w:val="28"/>
        </w:rPr>
        <w:t>.</w:t>
      </w:r>
    </w:p>
    <w:p w:rsidR="00BA519F" w:rsidRPr="00D76654" w:rsidRDefault="00BA519F" w:rsidP="00D76654">
      <w:pPr>
        <w:pStyle w:val="ListParagraph"/>
        <w:numPr>
          <w:ilvl w:val="0"/>
          <w:numId w:val="32"/>
        </w:numPr>
        <w:spacing w:after="160" w:line="360" w:lineRule="auto"/>
        <w:rPr>
          <w:rFonts w:cstheme="minorHAnsi"/>
          <w:sz w:val="28"/>
          <w:szCs w:val="28"/>
        </w:rPr>
      </w:pPr>
      <w:r w:rsidRPr="00D76654">
        <w:rPr>
          <w:rFonts w:cstheme="minorHAnsi"/>
          <w:sz w:val="28"/>
          <w:szCs w:val="28"/>
        </w:rPr>
        <w:t xml:space="preserve">Only qualified welders should perform the </w:t>
      </w:r>
      <w:r w:rsidR="004D01AA" w:rsidRPr="00D76654">
        <w:rPr>
          <w:rFonts w:cstheme="minorHAnsi"/>
          <w:sz w:val="28"/>
          <w:szCs w:val="28"/>
        </w:rPr>
        <w:t>fit up</w:t>
      </w:r>
      <w:r w:rsidRPr="00D76654">
        <w:rPr>
          <w:rFonts w:cstheme="minorHAnsi"/>
          <w:sz w:val="28"/>
          <w:szCs w:val="28"/>
        </w:rPr>
        <w:t xml:space="preserve"> process.</w:t>
      </w:r>
    </w:p>
    <w:p w:rsidR="00BA519F" w:rsidRPr="00D76654" w:rsidRDefault="00BA519F" w:rsidP="00D76654">
      <w:pPr>
        <w:pStyle w:val="ListParagraph"/>
        <w:numPr>
          <w:ilvl w:val="0"/>
          <w:numId w:val="32"/>
        </w:numPr>
        <w:spacing w:after="160" w:line="360" w:lineRule="auto"/>
        <w:rPr>
          <w:rFonts w:cstheme="minorHAnsi"/>
          <w:sz w:val="28"/>
          <w:szCs w:val="28"/>
        </w:rPr>
      </w:pPr>
      <w:r w:rsidRPr="00D76654">
        <w:rPr>
          <w:rFonts w:cstheme="minorHAnsi"/>
          <w:sz w:val="28"/>
          <w:szCs w:val="28"/>
        </w:rPr>
        <w:t xml:space="preserve">Start the </w:t>
      </w:r>
      <w:r w:rsidR="004D01AA" w:rsidRPr="00D76654">
        <w:rPr>
          <w:rFonts w:cstheme="minorHAnsi"/>
          <w:sz w:val="28"/>
          <w:szCs w:val="28"/>
        </w:rPr>
        <w:t>fit up</w:t>
      </w:r>
      <w:r w:rsidRPr="00D76654">
        <w:rPr>
          <w:rFonts w:cstheme="minorHAnsi"/>
          <w:sz w:val="28"/>
          <w:szCs w:val="28"/>
        </w:rPr>
        <w:t xml:space="preserve"> of subassemblies and then final assemblies as per the drawing layout.</w:t>
      </w:r>
    </w:p>
    <w:p w:rsidR="00BA519F" w:rsidRPr="00D76654" w:rsidRDefault="00BA519F" w:rsidP="00D76654">
      <w:pPr>
        <w:pStyle w:val="ListParagraph"/>
        <w:numPr>
          <w:ilvl w:val="0"/>
          <w:numId w:val="32"/>
        </w:numPr>
        <w:spacing w:after="160" w:line="360" w:lineRule="auto"/>
        <w:rPr>
          <w:rFonts w:cstheme="minorHAnsi"/>
          <w:sz w:val="28"/>
          <w:szCs w:val="28"/>
        </w:rPr>
      </w:pPr>
      <w:r w:rsidRPr="00D76654">
        <w:rPr>
          <w:rFonts w:cstheme="minorHAnsi"/>
          <w:sz w:val="28"/>
          <w:szCs w:val="28"/>
        </w:rPr>
        <w:t xml:space="preserve">Before </w:t>
      </w:r>
      <w:r w:rsidR="004D01AA" w:rsidRPr="00D76654">
        <w:rPr>
          <w:rFonts w:cstheme="minorHAnsi"/>
          <w:sz w:val="28"/>
          <w:szCs w:val="28"/>
        </w:rPr>
        <w:t>fit up</w:t>
      </w:r>
      <w:r w:rsidRPr="00D76654">
        <w:rPr>
          <w:rFonts w:cstheme="minorHAnsi"/>
          <w:sz w:val="28"/>
          <w:szCs w:val="28"/>
        </w:rPr>
        <w:t xml:space="preserve"> assemblies, remove the scales of the plates wherever welding is done. </w:t>
      </w:r>
    </w:p>
    <w:p w:rsidR="00BA519F" w:rsidRPr="00D76654" w:rsidRDefault="00BA519F" w:rsidP="00D76654">
      <w:pPr>
        <w:pStyle w:val="ListParagraph"/>
        <w:numPr>
          <w:ilvl w:val="0"/>
          <w:numId w:val="32"/>
        </w:numPr>
        <w:spacing w:after="160" w:line="360" w:lineRule="auto"/>
        <w:rPr>
          <w:rFonts w:cstheme="minorHAnsi"/>
          <w:sz w:val="28"/>
          <w:szCs w:val="28"/>
        </w:rPr>
      </w:pPr>
      <w:r w:rsidRPr="00D76654">
        <w:rPr>
          <w:rFonts w:cstheme="minorHAnsi"/>
          <w:sz w:val="28"/>
          <w:szCs w:val="28"/>
        </w:rPr>
        <w:t xml:space="preserve">After </w:t>
      </w:r>
      <w:r w:rsidR="004D01AA" w:rsidRPr="00D76654">
        <w:rPr>
          <w:rFonts w:cstheme="minorHAnsi"/>
          <w:sz w:val="28"/>
          <w:szCs w:val="28"/>
        </w:rPr>
        <w:t>fit up</w:t>
      </w:r>
      <w:r w:rsidRPr="00D76654">
        <w:rPr>
          <w:rFonts w:cstheme="minorHAnsi"/>
          <w:sz w:val="28"/>
          <w:szCs w:val="28"/>
        </w:rPr>
        <w:t xml:space="preserve"> enmark the part number and part name of the specified location.</w:t>
      </w:r>
    </w:p>
    <w:p w:rsidR="00BA519F" w:rsidRPr="00D76654" w:rsidRDefault="00BA519F" w:rsidP="00D76654">
      <w:pPr>
        <w:pStyle w:val="ListParagraph"/>
        <w:numPr>
          <w:ilvl w:val="0"/>
          <w:numId w:val="32"/>
        </w:numPr>
        <w:spacing w:after="160" w:line="360" w:lineRule="auto"/>
        <w:rPr>
          <w:rFonts w:cstheme="minorHAnsi"/>
          <w:sz w:val="28"/>
          <w:szCs w:val="28"/>
        </w:rPr>
      </w:pPr>
      <w:r w:rsidRPr="00D76654">
        <w:rPr>
          <w:rFonts w:cstheme="minorHAnsi"/>
          <w:sz w:val="28"/>
          <w:szCs w:val="28"/>
        </w:rPr>
        <w:t>Write the welding details such as welding consumables, welding size.</w:t>
      </w:r>
    </w:p>
    <w:p w:rsidR="00BA519F" w:rsidRPr="00D76654" w:rsidRDefault="00BA519F" w:rsidP="00D76654">
      <w:pPr>
        <w:pStyle w:val="ListParagraph"/>
        <w:numPr>
          <w:ilvl w:val="0"/>
          <w:numId w:val="32"/>
        </w:numPr>
        <w:spacing w:after="160" w:line="360" w:lineRule="auto"/>
        <w:rPr>
          <w:rFonts w:cstheme="minorHAnsi"/>
          <w:sz w:val="28"/>
          <w:szCs w:val="28"/>
        </w:rPr>
      </w:pPr>
      <w:r w:rsidRPr="00D76654">
        <w:rPr>
          <w:rFonts w:cstheme="minorHAnsi"/>
          <w:sz w:val="28"/>
          <w:szCs w:val="28"/>
        </w:rPr>
        <w:t>Arrest the job with proper clamping arrangement to avoid distortions during welding.</w:t>
      </w:r>
    </w:p>
    <w:p w:rsidR="00BA519F" w:rsidRPr="00D76654" w:rsidRDefault="00BA519F" w:rsidP="00D76654">
      <w:pPr>
        <w:pStyle w:val="ListParagraph"/>
        <w:numPr>
          <w:ilvl w:val="0"/>
          <w:numId w:val="32"/>
        </w:numPr>
        <w:spacing w:after="160" w:line="360" w:lineRule="auto"/>
        <w:rPr>
          <w:rFonts w:cstheme="minorHAnsi"/>
          <w:sz w:val="28"/>
          <w:szCs w:val="28"/>
        </w:rPr>
      </w:pPr>
      <w:r w:rsidRPr="00D76654">
        <w:rPr>
          <w:rFonts w:cstheme="minorHAnsi"/>
          <w:sz w:val="28"/>
          <w:szCs w:val="28"/>
        </w:rPr>
        <w:t>After quality clearance go for full welding.</w:t>
      </w:r>
    </w:p>
    <w:p w:rsidR="00BA519F" w:rsidRPr="00D76654" w:rsidRDefault="00BA519F" w:rsidP="00D76654">
      <w:pPr>
        <w:pStyle w:val="ListParagraph"/>
        <w:numPr>
          <w:ilvl w:val="0"/>
          <w:numId w:val="32"/>
        </w:numPr>
        <w:spacing w:after="160" w:line="360" w:lineRule="auto"/>
        <w:rPr>
          <w:rFonts w:cstheme="minorHAnsi"/>
          <w:sz w:val="28"/>
          <w:szCs w:val="28"/>
        </w:rPr>
      </w:pPr>
      <w:r w:rsidRPr="00D76654">
        <w:rPr>
          <w:rFonts w:cstheme="minorHAnsi"/>
          <w:sz w:val="28"/>
          <w:szCs w:val="28"/>
        </w:rPr>
        <w:t>Full welding is followed as per the welding sequence.</w:t>
      </w:r>
    </w:p>
    <w:p w:rsidR="00BA519F" w:rsidRPr="00D76654" w:rsidRDefault="00BA519F" w:rsidP="00D76654">
      <w:pPr>
        <w:pStyle w:val="ListParagraph"/>
        <w:numPr>
          <w:ilvl w:val="0"/>
          <w:numId w:val="32"/>
        </w:numPr>
        <w:spacing w:after="160" w:line="360" w:lineRule="auto"/>
        <w:rPr>
          <w:rFonts w:cstheme="minorHAnsi"/>
          <w:sz w:val="28"/>
          <w:szCs w:val="28"/>
        </w:rPr>
      </w:pPr>
      <w:r w:rsidRPr="00D76654">
        <w:rPr>
          <w:rFonts w:cstheme="minorHAnsi"/>
          <w:sz w:val="28"/>
          <w:szCs w:val="28"/>
        </w:rPr>
        <w:t>After full welding and cooling remove the clamps from the work piece.</w:t>
      </w:r>
    </w:p>
    <w:p w:rsidR="004B7CB5" w:rsidRDefault="004B7CB5" w:rsidP="004B7CB5">
      <w:pPr>
        <w:spacing w:after="0" w:line="240" w:lineRule="auto"/>
        <w:rPr>
          <w:sz w:val="32"/>
          <w:szCs w:val="32"/>
        </w:rPr>
      </w:pPr>
    </w:p>
    <w:p w:rsidR="000E3812" w:rsidRDefault="000E3812" w:rsidP="004B7CB5">
      <w:pPr>
        <w:spacing w:after="0" w:line="240" w:lineRule="auto"/>
        <w:rPr>
          <w:sz w:val="32"/>
          <w:szCs w:val="32"/>
        </w:rPr>
      </w:pPr>
    </w:p>
    <w:p w:rsidR="000E3812" w:rsidRDefault="000E3812" w:rsidP="004B7CB5">
      <w:pPr>
        <w:spacing w:after="0" w:line="240" w:lineRule="auto"/>
        <w:rPr>
          <w:sz w:val="32"/>
          <w:szCs w:val="32"/>
        </w:rPr>
      </w:pPr>
    </w:p>
    <w:p w:rsidR="00BA519F" w:rsidRDefault="00BA519F" w:rsidP="004B7CB5">
      <w:pPr>
        <w:spacing w:after="0" w:line="240" w:lineRule="auto"/>
        <w:rPr>
          <w:sz w:val="32"/>
          <w:szCs w:val="32"/>
        </w:rPr>
      </w:pPr>
    </w:p>
    <w:p w:rsidR="00BA519F" w:rsidRDefault="00BA519F" w:rsidP="004B7CB5">
      <w:pPr>
        <w:spacing w:after="0" w:line="240" w:lineRule="auto"/>
        <w:rPr>
          <w:sz w:val="32"/>
          <w:szCs w:val="32"/>
        </w:rPr>
      </w:pPr>
    </w:p>
    <w:p w:rsidR="00BA519F" w:rsidRDefault="00BA519F" w:rsidP="004B7CB5">
      <w:pPr>
        <w:spacing w:after="0" w:line="240" w:lineRule="auto"/>
        <w:rPr>
          <w:sz w:val="32"/>
          <w:szCs w:val="32"/>
        </w:rPr>
      </w:pPr>
    </w:p>
    <w:p w:rsidR="004B7CB5" w:rsidRPr="00593315" w:rsidRDefault="004B7CB5" w:rsidP="004B7CB5">
      <w:pPr>
        <w:spacing w:after="0" w:line="240" w:lineRule="auto"/>
        <w:ind w:left="360"/>
        <w:rPr>
          <w:sz w:val="14"/>
        </w:rPr>
      </w:pPr>
    </w:p>
    <w:p w:rsidR="00357B9E" w:rsidRPr="00357B9E" w:rsidRDefault="003231B0" w:rsidP="00A77484">
      <w:pPr>
        <w:shd w:val="clear" w:color="auto" w:fill="FFFFFF"/>
        <w:spacing w:after="0" w:line="240" w:lineRule="auto"/>
        <w:rPr>
          <w:sz w:val="20"/>
          <w:szCs w:val="24"/>
        </w:rPr>
      </w:pPr>
      <w:r>
        <w:rPr>
          <w:b/>
          <w:bCs/>
          <w:smallCaps/>
          <w:noProof/>
          <w:color w:val="002060"/>
          <w:spacing w:val="5"/>
          <w:sz w:val="40"/>
          <w:szCs w:val="28"/>
          <w:lang w:val="en-IN" w:eastAsia="en-IN"/>
        </w:rPr>
        <w:drawing>
          <wp:anchor distT="0" distB="0" distL="114300" distR="114300" simplePos="0" relativeHeight="251658240" behindDoc="0" locked="0" layoutInCell="1" allowOverlap="1" wp14:anchorId="2194ACA6" wp14:editId="5FB014B9">
            <wp:simplePos x="0" y="0"/>
            <wp:positionH relativeFrom="column">
              <wp:posOffset>-18415</wp:posOffset>
            </wp:positionH>
            <wp:positionV relativeFrom="paragraph">
              <wp:posOffset>55718</wp:posOffset>
            </wp:positionV>
            <wp:extent cx="509905" cy="499110"/>
            <wp:effectExtent l="0" t="0" r="4445" b="0"/>
            <wp:wrapNone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905" cy="4991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593315" w:rsidRPr="00C70736" w:rsidRDefault="00593315" w:rsidP="00593315">
      <w:pPr>
        <w:shd w:val="clear" w:color="auto" w:fill="FFFFFF"/>
        <w:spacing w:after="0" w:line="240" w:lineRule="auto"/>
        <w:jc w:val="center"/>
        <w:rPr>
          <w:szCs w:val="24"/>
        </w:rPr>
      </w:pPr>
      <w:r w:rsidRPr="00C70736">
        <w:rPr>
          <w:sz w:val="20"/>
          <w:szCs w:val="24"/>
        </w:rPr>
        <w:t xml:space="preserve">SOP NO.: </w:t>
      </w:r>
      <w:r w:rsidR="00285D57">
        <w:rPr>
          <w:sz w:val="20"/>
          <w:szCs w:val="24"/>
        </w:rPr>
        <w:t xml:space="preserve">  </w:t>
      </w:r>
      <w:r w:rsidR="004D01AA">
        <w:rPr>
          <w:rFonts w:cs="Tahoma"/>
          <w:bCs/>
          <w:sz w:val="18"/>
        </w:rPr>
        <w:t>PIL/55FAB/PROD/PM/D06</w:t>
      </w:r>
      <w:r w:rsidR="004D01AA">
        <w:rPr>
          <w:sz w:val="20"/>
          <w:szCs w:val="24"/>
        </w:rPr>
        <w:t xml:space="preserve">  </w:t>
      </w:r>
      <w:r w:rsidR="00285D57">
        <w:rPr>
          <w:sz w:val="20"/>
          <w:szCs w:val="24"/>
        </w:rPr>
        <w:t xml:space="preserve"> </w:t>
      </w:r>
      <w:r w:rsidR="004D01AA">
        <w:rPr>
          <w:sz w:val="20"/>
          <w:szCs w:val="24"/>
        </w:rPr>
        <w:t>REV.00 DATE: 27</w:t>
      </w:r>
      <w:r w:rsidRPr="00C70736">
        <w:rPr>
          <w:sz w:val="20"/>
          <w:szCs w:val="24"/>
        </w:rPr>
        <w:t xml:space="preserve">.08.2021 </w:t>
      </w:r>
    </w:p>
    <w:p w:rsidR="006D0FCF" w:rsidRDefault="006D0FCF" w:rsidP="00593315">
      <w:pPr>
        <w:shd w:val="clear" w:color="auto" w:fill="FFFFFF"/>
        <w:spacing w:after="0" w:line="240" w:lineRule="auto"/>
        <w:jc w:val="center"/>
        <w:rPr>
          <w:szCs w:val="24"/>
        </w:rPr>
      </w:pPr>
    </w:p>
    <w:sectPr w:rsidR="006D0FCF" w:rsidSect="003A0559">
      <w:pgSz w:w="11906" w:h="16838"/>
      <w:pgMar w:top="709" w:right="1133" w:bottom="851" w:left="1134" w:header="708" w:footer="708" w:gutter="0"/>
      <w:pgBorders w:offsetFrom="page">
        <w:top w:val="thinThickSmallGap" w:sz="24" w:space="24" w:color="006600"/>
        <w:left w:val="thinThickSmallGap" w:sz="24" w:space="24" w:color="006600"/>
        <w:bottom w:val="thickThinSmallGap" w:sz="24" w:space="24" w:color="006600"/>
        <w:right w:val="thickThinSmallGap" w:sz="24" w:space="24" w:color="006600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85E05" w:rsidRDefault="00985E05" w:rsidP="003104E7">
      <w:pPr>
        <w:spacing w:after="0" w:line="240" w:lineRule="auto"/>
      </w:pPr>
      <w:r>
        <w:separator/>
      </w:r>
    </w:p>
  </w:endnote>
  <w:endnote w:type="continuationSeparator" w:id="0">
    <w:p w:rsidR="00985E05" w:rsidRDefault="00985E05" w:rsidP="003104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Gautami">
    <w:altName w:val="Cambria Math"/>
    <w:panose1 w:val="02000500000000000000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85E05" w:rsidRDefault="00985E05" w:rsidP="003104E7">
      <w:pPr>
        <w:spacing w:after="0" w:line="240" w:lineRule="auto"/>
      </w:pPr>
      <w:r>
        <w:separator/>
      </w:r>
    </w:p>
  </w:footnote>
  <w:footnote w:type="continuationSeparator" w:id="0">
    <w:p w:rsidR="00985E05" w:rsidRDefault="00985E05" w:rsidP="003104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450399"/>
    <w:multiLevelType w:val="hybridMultilevel"/>
    <w:tmpl w:val="8BE8C116"/>
    <w:lvl w:ilvl="0" w:tplc="40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50467F"/>
    <w:multiLevelType w:val="hybridMultilevel"/>
    <w:tmpl w:val="6B947EF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980575"/>
    <w:multiLevelType w:val="hybridMultilevel"/>
    <w:tmpl w:val="ECF4DC9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6E41498"/>
    <w:multiLevelType w:val="hybridMultilevel"/>
    <w:tmpl w:val="9B98B5B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562652"/>
    <w:multiLevelType w:val="hybridMultilevel"/>
    <w:tmpl w:val="596C14C2"/>
    <w:lvl w:ilvl="0" w:tplc="437A0D30">
      <w:numFmt w:val="bullet"/>
      <w:lvlText w:val="-"/>
      <w:lvlJc w:val="left"/>
      <w:pPr>
        <w:ind w:left="927" w:hanging="360"/>
      </w:pPr>
      <w:rPr>
        <w:rFonts w:ascii="Calibri" w:eastAsiaTheme="minorHAnsi" w:hAnsi="Calibri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5" w15:restartNumberingAfterBreak="0">
    <w:nsid w:val="1C4F321F"/>
    <w:multiLevelType w:val="hybridMultilevel"/>
    <w:tmpl w:val="DAD6C9C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D125FF1"/>
    <w:multiLevelType w:val="hybridMultilevel"/>
    <w:tmpl w:val="CB368E6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DDB2036"/>
    <w:multiLevelType w:val="hybridMultilevel"/>
    <w:tmpl w:val="85E668C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FE30BE9"/>
    <w:multiLevelType w:val="hybridMultilevel"/>
    <w:tmpl w:val="5B2AF23C"/>
    <w:lvl w:ilvl="0" w:tplc="40090009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16E28CE"/>
    <w:multiLevelType w:val="hybridMultilevel"/>
    <w:tmpl w:val="4E7C445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ACD3FFF"/>
    <w:multiLevelType w:val="hybridMultilevel"/>
    <w:tmpl w:val="D49E73C0"/>
    <w:lvl w:ilvl="0" w:tplc="40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FFFFFFF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FFFFFFF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FFFFFF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FFFFFF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FFFFF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FFFFFFF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1DB54A6"/>
    <w:multiLevelType w:val="hybridMultilevel"/>
    <w:tmpl w:val="3D3A491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9E97197"/>
    <w:multiLevelType w:val="hybridMultilevel"/>
    <w:tmpl w:val="DEAC09E4"/>
    <w:lvl w:ilvl="0" w:tplc="40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A045C31"/>
    <w:multiLevelType w:val="hybridMultilevel"/>
    <w:tmpl w:val="3442487C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FFFFFFFF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FFFFFFFF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FFFFFFFF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1B74EBC"/>
    <w:multiLevelType w:val="hybridMultilevel"/>
    <w:tmpl w:val="880A7B4A"/>
    <w:lvl w:ilvl="0" w:tplc="40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51E5F4F"/>
    <w:multiLevelType w:val="hybridMultilevel"/>
    <w:tmpl w:val="6DD8855E"/>
    <w:lvl w:ilvl="0" w:tplc="04090001">
      <w:start w:val="1"/>
      <w:numFmt w:val="bullet"/>
      <w:lvlText w:val=""/>
      <w:lvlJc w:val="left"/>
      <w:pPr>
        <w:ind w:left="107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79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1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3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95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7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39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11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30" w:hanging="360"/>
      </w:pPr>
      <w:rPr>
        <w:rFonts w:ascii="Wingdings" w:hAnsi="Wingdings" w:hint="default"/>
      </w:rPr>
    </w:lvl>
  </w:abstractNum>
  <w:abstractNum w:abstractNumId="16" w15:restartNumberingAfterBreak="0">
    <w:nsid w:val="495220BE"/>
    <w:multiLevelType w:val="hybridMultilevel"/>
    <w:tmpl w:val="A5B0EFB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B857EF3"/>
    <w:multiLevelType w:val="hybridMultilevel"/>
    <w:tmpl w:val="F55ECBCC"/>
    <w:lvl w:ilvl="0" w:tplc="40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FFFFFFF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FFFFFFF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FFFFFF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FFFFFF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FFFFF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FFFFFFF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D334FF3"/>
    <w:multiLevelType w:val="hybridMultilevel"/>
    <w:tmpl w:val="A7421BB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E723232"/>
    <w:multiLevelType w:val="hybridMultilevel"/>
    <w:tmpl w:val="C73A8970"/>
    <w:lvl w:ilvl="0" w:tplc="40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6640D31"/>
    <w:multiLevelType w:val="hybridMultilevel"/>
    <w:tmpl w:val="91341196"/>
    <w:lvl w:ilvl="0" w:tplc="40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FFFFFFF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FFFFFFF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FFFFFF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FFFFFF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FFFFF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FFFFFFF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A0C57F9"/>
    <w:multiLevelType w:val="hybridMultilevel"/>
    <w:tmpl w:val="6B5281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E3152D5"/>
    <w:multiLevelType w:val="hybridMultilevel"/>
    <w:tmpl w:val="E620DAF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0376733"/>
    <w:multiLevelType w:val="hybridMultilevel"/>
    <w:tmpl w:val="DE00587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04031B2"/>
    <w:multiLevelType w:val="hybridMultilevel"/>
    <w:tmpl w:val="759C73D0"/>
    <w:lvl w:ilvl="0" w:tplc="40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3D06A0F"/>
    <w:multiLevelType w:val="hybridMultilevel"/>
    <w:tmpl w:val="119CE9B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65D4DC7"/>
    <w:multiLevelType w:val="hybridMultilevel"/>
    <w:tmpl w:val="82BE2CD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6F92A0F"/>
    <w:multiLevelType w:val="hybridMultilevel"/>
    <w:tmpl w:val="92927D5C"/>
    <w:lvl w:ilvl="0" w:tplc="40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FFFFFFF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FFFFFFF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FFFFFF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FFFFFF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FFFFF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FFFFFFF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9897696"/>
    <w:multiLevelType w:val="hybridMultilevel"/>
    <w:tmpl w:val="5BF40EBC"/>
    <w:lvl w:ilvl="0" w:tplc="40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1273F2B"/>
    <w:multiLevelType w:val="hybridMultilevel"/>
    <w:tmpl w:val="1862BD92"/>
    <w:lvl w:ilvl="0" w:tplc="0409000B">
      <w:start w:val="1"/>
      <w:numFmt w:val="bullet"/>
      <w:lvlText w:val=""/>
      <w:lvlJc w:val="left"/>
      <w:pPr>
        <w:ind w:left="644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2894D7E"/>
    <w:multiLevelType w:val="hybridMultilevel"/>
    <w:tmpl w:val="4B28CACA"/>
    <w:lvl w:ilvl="0" w:tplc="40090009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F63437F"/>
    <w:multiLevelType w:val="hybridMultilevel"/>
    <w:tmpl w:val="2B6C3656"/>
    <w:lvl w:ilvl="0" w:tplc="40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FFFFFFF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FFFFFFF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FFFFFF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FFFFFF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FFFFF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FFFFFFF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2"/>
  </w:num>
  <w:num w:numId="2">
    <w:abstractNumId w:val="8"/>
  </w:num>
  <w:num w:numId="3">
    <w:abstractNumId w:val="25"/>
  </w:num>
  <w:num w:numId="4">
    <w:abstractNumId w:val="4"/>
  </w:num>
  <w:num w:numId="5">
    <w:abstractNumId w:val="0"/>
  </w:num>
  <w:num w:numId="6">
    <w:abstractNumId w:val="30"/>
  </w:num>
  <w:num w:numId="7">
    <w:abstractNumId w:val="24"/>
  </w:num>
  <w:num w:numId="8">
    <w:abstractNumId w:val="19"/>
  </w:num>
  <w:num w:numId="9">
    <w:abstractNumId w:val="14"/>
  </w:num>
  <w:num w:numId="10">
    <w:abstractNumId w:val="20"/>
  </w:num>
  <w:num w:numId="11">
    <w:abstractNumId w:val="27"/>
  </w:num>
  <w:num w:numId="12">
    <w:abstractNumId w:val="10"/>
  </w:num>
  <w:num w:numId="13">
    <w:abstractNumId w:val="17"/>
  </w:num>
  <w:num w:numId="14">
    <w:abstractNumId w:val="3"/>
  </w:num>
  <w:num w:numId="15">
    <w:abstractNumId w:val="22"/>
  </w:num>
  <w:num w:numId="16">
    <w:abstractNumId w:val="31"/>
  </w:num>
  <w:num w:numId="17">
    <w:abstractNumId w:val="16"/>
  </w:num>
  <w:num w:numId="18">
    <w:abstractNumId w:val="7"/>
  </w:num>
  <w:num w:numId="19">
    <w:abstractNumId w:val="28"/>
  </w:num>
  <w:num w:numId="20">
    <w:abstractNumId w:val="11"/>
  </w:num>
  <w:num w:numId="21">
    <w:abstractNumId w:val="26"/>
  </w:num>
  <w:num w:numId="22">
    <w:abstractNumId w:val="13"/>
  </w:num>
  <w:num w:numId="23">
    <w:abstractNumId w:val="15"/>
  </w:num>
  <w:num w:numId="24">
    <w:abstractNumId w:val="18"/>
  </w:num>
  <w:num w:numId="25">
    <w:abstractNumId w:val="5"/>
  </w:num>
  <w:num w:numId="26">
    <w:abstractNumId w:val="29"/>
  </w:num>
  <w:num w:numId="27">
    <w:abstractNumId w:val="21"/>
  </w:num>
  <w:num w:numId="28">
    <w:abstractNumId w:val="6"/>
  </w:num>
  <w:num w:numId="29">
    <w:abstractNumId w:val="23"/>
  </w:num>
  <w:num w:numId="30">
    <w:abstractNumId w:val="1"/>
  </w:num>
  <w:num w:numId="31">
    <w:abstractNumId w:val="9"/>
  </w:num>
  <w:num w:numId="32">
    <w:abstractNumId w:val="2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A510A"/>
    <w:rsid w:val="000655F5"/>
    <w:rsid w:val="000863EA"/>
    <w:rsid w:val="00087A27"/>
    <w:rsid w:val="0009643A"/>
    <w:rsid w:val="000A4FD0"/>
    <w:rsid w:val="000B13C8"/>
    <w:rsid w:val="000C2BE8"/>
    <w:rsid w:val="000E0097"/>
    <w:rsid w:val="000E3812"/>
    <w:rsid w:val="000F1FEA"/>
    <w:rsid w:val="000F5570"/>
    <w:rsid w:val="001004A0"/>
    <w:rsid w:val="00101962"/>
    <w:rsid w:val="00140EF5"/>
    <w:rsid w:val="001520A6"/>
    <w:rsid w:val="0018235B"/>
    <w:rsid w:val="00192557"/>
    <w:rsid w:val="001B7BC9"/>
    <w:rsid w:val="001C495A"/>
    <w:rsid w:val="001E15D3"/>
    <w:rsid w:val="001E3B1D"/>
    <w:rsid w:val="001E716F"/>
    <w:rsid w:val="001F77C9"/>
    <w:rsid w:val="00202D37"/>
    <w:rsid w:val="00212606"/>
    <w:rsid w:val="00215F97"/>
    <w:rsid w:val="002261C7"/>
    <w:rsid w:val="00240F8E"/>
    <w:rsid w:val="00260733"/>
    <w:rsid w:val="0026694A"/>
    <w:rsid w:val="0027708A"/>
    <w:rsid w:val="00283D99"/>
    <w:rsid w:val="00285D57"/>
    <w:rsid w:val="002A341B"/>
    <w:rsid w:val="002A6725"/>
    <w:rsid w:val="002C7DDD"/>
    <w:rsid w:val="0030542A"/>
    <w:rsid w:val="00306D3F"/>
    <w:rsid w:val="003104E7"/>
    <w:rsid w:val="003231B0"/>
    <w:rsid w:val="00325671"/>
    <w:rsid w:val="00335136"/>
    <w:rsid w:val="00357B9E"/>
    <w:rsid w:val="00361F7F"/>
    <w:rsid w:val="00372FA8"/>
    <w:rsid w:val="00373BC5"/>
    <w:rsid w:val="00374689"/>
    <w:rsid w:val="003753EE"/>
    <w:rsid w:val="003868C8"/>
    <w:rsid w:val="00396CE4"/>
    <w:rsid w:val="003A0559"/>
    <w:rsid w:val="003C0311"/>
    <w:rsid w:val="003C0A1C"/>
    <w:rsid w:val="003D29C0"/>
    <w:rsid w:val="003D2E6E"/>
    <w:rsid w:val="003E0009"/>
    <w:rsid w:val="003E2590"/>
    <w:rsid w:val="003E5351"/>
    <w:rsid w:val="00406336"/>
    <w:rsid w:val="004230EF"/>
    <w:rsid w:val="00432849"/>
    <w:rsid w:val="00436498"/>
    <w:rsid w:val="00437ECE"/>
    <w:rsid w:val="00440B5B"/>
    <w:rsid w:val="004411AD"/>
    <w:rsid w:val="00442D74"/>
    <w:rsid w:val="00465A0B"/>
    <w:rsid w:val="0047284A"/>
    <w:rsid w:val="00473099"/>
    <w:rsid w:val="004A0C59"/>
    <w:rsid w:val="004A7704"/>
    <w:rsid w:val="004B38DD"/>
    <w:rsid w:val="004B7CB5"/>
    <w:rsid w:val="004C1382"/>
    <w:rsid w:val="004D01AA"/>
    <w:rsid w:val="004D4778"/>
    <w:rsid w:val="004E19FD"/>
    <w:rsid w:val="004E2251"/>
    <w:rsid w:val="004E2BE6"/>
    <w:rsid w:val="004F0183"/>
    <w:rsid w:val="00504C04"/>
    <w:rsid w:val="0050711C"/>
    <w:rsid w:val="00524541"/>
    <w:rsid w:val="00527EEE"/>
    <w:rsid w:val="00531151"/>
    <w:rsid w:val="0054509C"/>
    <w:rsid w:val="0055331D"/>
    <w:rsid w:val="005868B2"/>
    <w:rsid w:val="00593315"/>
    <w:rsid w:val="00594616"/>
    <w:rsid w:val="0059667D"/>
    <w:rsid w:val="005C1639"/>
    <w:rsid w:val="0060113B"/>
    <w:rsid w:val="006048EC"/>
    <w:rsid w:val="006100D9"/>
    <w:rsid w:val="006325CC"/>
    <w:rsid w:val="006728D9"/>
    <w:rsid w:val="00686A4C"/>
    <w:rsid w:val="006939FD"/>
    <w:rsid w:val="00697F07"/>
    <w:rsid w:val="006B5B37"/>
    <w:rsid w:val="006D0FCF"/>
    <w:rsid w:val="006E3522"/>
    <w:rsid w:val="00705D08"/>
    <w:rsid w:val="007127F3"/>
    <w:rsid w:val="00714D8F"/>
    <w:rsid w:val="00717806"/>
    <w:rsid w:val="00722B84"/>
    <w:rsid w:val="00722E4F"/>
    <w:rsid w:val="007247FF"/>
    <w:rsid w:val="00737E90"/>
    <w:rsid w:val="00751592"/>
    <w:rsid w:val="007745EA"/>
    <w:rsid w:val="007774F0"/>
    <w:rsid w:val="007A1A44"/>
    <w:rsid w:val="007A4F20"/>
    <w:rsid w:val="007A510A"/>
    <w:rsid w:val="007B0EA7"/>
    <w:rsid w:val="007C3C9E"/>
    <w:rsid w:val="007C61BE"/>
    <w:rsid w:val="007D3B44"/>
    <w:rsid w:val="007E7727"/>
    <w:rsid w:val="007F0426"/>
    <w:rsid w:val="0080385E"/>
    <w:rsid w:val="008043BB"/>
    <w:rsid w:val="008160E5"/>
    <w:rsid w:val="00826A50"/>
    <w:rsid w:val="0083016E"/>
    <w:rsid w:val="00840071"/>
    <w:rsid w:val="00850873"/>
    <w:rsid w:val="00853A1B"/>
    <w:rsid w:val="00862DE5"/>
    <w:rsid w:val="00873976"/>
    <w:rsid w:val="00873DDC"/>
    <w:rsid w:val="008971D5"/>
    <w:rsid w:val="008A0165"/>
    <w:rsid w:val="008B0EF1"/>
    <w:rsid w:val="008B10F9"/>
    <w:rsid w:val="008B5ACC"/>
    <w:rsid w:val="008B7871"/>
    <w:rsid w:val="008D6BA5"/>
    <w:rsid w:val="008E17FA"/>
    <w:rsid w:val="008E2F4F"/>
    <w:rsid w:val="008E4B2D"/>
    <w:rsid w:val="009024A0"/>
    <w:rsid w:val="0090665F"/>
    <w:rsid w:val="00906CE2"/>
    <w:rsid w:val="00913322"/>
    <w:rsid w:val="00924392"/>
    <w:rsid w:val="00944783"/>
    <w:rsid w:val="009541DA"/>
    <w:rsid w:val="00960B5B"/>
    <w:rsid w:val="00974289"/>
    <w:rsid w:val="009821E1"/>
    <w:rsid w:val="00982ED2"/>
    <w:rsid w:val="00985E05"/>
    <w:rsid w:val="009C5543"/>
    <w:rsid w:val="009C55DC"/>
    <w:rsid w:val="009C602E"/>
    <w:rsid w:val="009D6623"/>
    <w:rsid w:val="009E3EA1"/>
    <w:rsid w:val="009E45DB"/>
    <w:rsid w:val="009F3110"/>
    <w:rsid w:val="00A10C1D"/>
    <w:rsid w:val="00A15DA4"/>
    <w:rsid w:val="00A22E32"/>
    <w:rsid w:val="00A25243"/>
    <w:rsid w:val="00A26BAA"/>
    <w:rsid w:val="00A33A45"/>
    <w:rsid w:val="00A452E0"/>
    <w:rsid w:val="00A5266F"/>
    <w:rsid w:val="00A56FD8"/>
    <w:rsid w:val="00A77484"/>
    <w:rsid w:val="00A81387"/>
    <w:rsid w:val="00A920E4"/>
    <w:rsid w:val="00A966D4"/>
    <w:rsid w:val="00A97F70"/>
    <w:rsid w:val="00AA78A7"/>
    <w:rsid w:val="00AB7E90"/>
    <w:rsid w:val="00B017BD"/>
    <w:rsid w:val="00B10839"/>
    <w:rsid w:val="00B32297"/>
    <w:rsid w:val="00B33A29"/>
    <w:rsid w:val="00B52D66"/>
    <w:rsid w:val="00B560DD"/>
    <w:rsid w:val="00B61481"/>
    <w:rsid w:val="00B83C72"/>
    <w:rsid w:val="00B941E9"/>
    <w:rsid w:val="00BA519F"/>
    <w:rsid w:val="00BC52C8"/>
    <w:rsid w:val="00BE0EAE"/>
    <w:rsid w:val="00BE2D3C"/>
    <w:rsid w:val="00BF0BC8"/>
    <w:rsid w:val="00C239FE"/>
    <w:rsid w:val="00C3373D"/>
    <w:rsid w:val="00C37164"/>
    <w:rsid w:val="00C70284"/>
    <w:rsid w:val="00C843D3"/>
    <w:rsid w:val="00CA4BE5"/>
    <w:rsid w:val="00CB6211"/>
    <w:rsid w:val="00CC1D2F"/>
    <w:rsid w:val="00CD70C9"/>
    <w:rsid w:val="00CE6E79"/>
    <w:rsid w:val="00CE7543"/>
    <w:rsid w:val="00D0627E"/>
    <w:rsid w:val="00D143A9"/>
    <w:rsid w:val="00D15E30"/>
    <w:rsid w:val="00D327C1"/>
    <w:rsid w:val="00D6679C"/>
    <w:rsid w:val="00D7039D"/>
    <w:rsid w:val="00D76654"/>
    <w:rsid w:val="00DA4398"/>
    <w:rsid w:val="00DB625D"/>
    <w:rsid w:val="00DC13AC"/>
    <w:rsid w:val="00DC1CED"/>
    <w:rsid w:val="00DD6FF7"/>
    <w:rsid w:val="00DE1264"/>
    <w:rsid w:val="00E007A5"/>
    <w:rsid w:val="00E10913"/>
    <w:rsid w:val="00E14427"/>
    <w:rsid w:val="00E237FC"/>
    <w:rsid w:val="00E252C0"/>
    <w:rsid w:val="00E352B5"/>
    <w:rsid w:val="00E55DA1"/>
    <w:rsid w:val="00E75547"/>
    <w:rsid w:val="00E86164"/>
    <w:rsid w:val="00E95885"/>
    <w:rsid w:val="00EC2972"/>
    <w:rsid w:val="00EC6F3D"/>
    <w:rsid w:val="00EF0CAE"/>
    <w:rsid w:val="00EF1266"/>
    <w:rsid w:val="00F17148"/>
    <w:rsid w:val="00F23608"/>
    <w:rsid w:val="00F30C34"/>
    <w:rsid w:val="00F34758"/>
    <w:rsid w:val="00F42AA6"/>
    <w:rsid w:val="00F529FB"/>
    <w:rsid w:val="00F70F7A"/>
    <w:rsid w:val="00F74ADD"/>
    <w:rsid w:val="00F76B24"/>
    <w:rsid w:val="00F80F31"/>
    <w:rsid w:val="00F876AF"/>
    <w:rsid w:val="00F940E4"/>
    <w:rsid w:val="00FA7C79"/>
    <w:rsid w:val="00FB37E5"/>
    <w:rsid w:val="00FC0789"/>
    <w:rsid w:val="00FC1287"/>
    <w:rsid w:val="00FC1725"/>
    <w:rsid w:val="00FD1647"/>
    <w:rsid w:val="00FE021C"/>
    <w:rsid w:val="00FE11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42981A"/>
  <w15:docId w15:val="{A384810F-2963-44D0-BB17-FCED4BE4CE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F1266"/>
    <w:rPr>
      <w:lang w:val="en-US"/>
    </w:rPr>
  </w:style>
  <w:style w:type="paragraph" w:styleId="Heading7">
    <w:name w:val="heading 7"/>
    <w:basedOn w:val="Normal"/>
    <w:next w:val="Normal"/>
    <w:link w:val="Heading7Char"/>
    <w:qFormat/>
    <w:rsid w:val="00A77484"/>
    <w:pPr>
      <w:keepNext/>
      <w:spacing w:after="0" w:line="240" w:lineRule="auto"/>
      <w:ind w:left="1320"/>
      <w:jc w:val="both"/>
      <w:outlineLvl w:val="6"/>
    </w:pPr>
    <w:rPr>
      <w:rFonts w:ascii="Tahoma" w:eastAsia="Times New Roman" w:hAnsi="Tahoma" w:cs="Times New Roman"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9821E1"/>
    <w:pPr>
      <w:tabs>
        <w:tab w:val="center" w:pos="4153"/>
        <w:tab w:val="right" w:pos="8306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AU"/>
    </w:rPr>
  </w:style>
  <w:style w:type="character" w:customStyle="1" w:styleId="HeaderChar">
    <w:name w:val="Header Char"/>
    <w:basedOn w:val="DefaultParagraphFont"/>
    <w:link w:val="Header"/>
    <w:rsid w:val="009821E1"/>
    <w:rPr>
      <w:rFonts w:ascii="Times New Roman" w:eastAsia="Times New Roman" w:hAnsi="Times New Roman" w:cs="Times New Roman"/>
      <w:sz w:val="24"/>
      <w:szCs w:val="24"/>
      <w:lang w:val="en-AU"/>
    </w:rPr>
  </w:style>
  <w:style w:type="paragraph" w:customStyle="1" w:styleId="Default">
    <w:name w:val="Default"/>
    <w:rsid w:val="002A341B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2A341B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DA439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A4398"/>
    <w:rPr>
      <w:rFonts w:ascii="Tahoma" w:hAnsi="Tahoma" w:cs="Tahoma"/>
      <w:sz w:val="16"/>
      <w:szCs w:val="16"/>
      <w:lang w:val="en-US"/>
    </w:rPr>
  </w:style>
  <w:style w:type="character" w:styleId="BookTitle">
    <w:name w:val="Book Title"/>
    <w:basedOn w:val="DefaultParagraphFont"/>
    <w:uiPriority w:val="33"/>
    <w:qFormat/>
    <w:rsid w:val="009E45DB"/>
    <w:rPr>
      <w:b/>
      <w:bCs/>
      <w:smallCaps/>
      <w:spacing w:val="5"/>
    </w:rPr>
  </w:style>
  <w:style w:type="table" w:styleId="TableGrid">
    <w:name w:val="Table Grid"/>
    <w:basedOn w:val="TableNormal"/>
    <w:uiPriority w:val="59"/>
    <w:rsid w:val="007F04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unhideWhenUsed/>
    <w:rsid w:val="00D143A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bidi="te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D143A9"/>
    <w:rPr>
      <w:rFonts w:ascii="Courier New" w:eastAsia="Times New Roman" w:hAnsi="Courier New" w:cs="Courier New"/>
      <w:sz w:val="20"/>
      <w:szCs w:val="20"/>
      <w:lang w:val="en-US" w:bidi="te-IN"/>
    </w:rPr>
  </w:style>
  <w:style w:type="paragraph" w:styleId="Footer">
    <w:name w:val="footer"/>
    <w:basedOn w:val="Normal"/>
    <w:link w:val="FooterChar"/>
    <w:uiPriority w:val="99"/>
    <w:unhideWhenUsed/>
    <w:rsid w:val="003104E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104E7"/>
    <w:rPr>
      <w:lang w:val="en-US"/>
    </w:rPr>
  </w:style>
  <w:style w:type="paragraph" w:styleId="BodyTextIndent2">
    <w:name w:val="Body Text Indent 2"/>
    <w:basedOn w:val="Normal"/>
    <w:link w:val="BodyTextIndent2Char"/>
    <w:rsid w:val="00357B9E"/>
    <w:pPr>
      <w:spacing w:after="0" w:line="240" w:lineRule="auto"/>
      <w:ind w:left="720"/>
      <w:jc w:val="both"/>
    </w:pPr>
    <w:rPr>
      <w:rFonts w:ascii="Tahoma" w:eastAsia="Times New Roman" w:hAnsi="Tahoma" w:cs="Times New Roman"/>
      <w:sz w:val="24"/>
      <w:szCs w:val="20"/>
    </w:rPr>
  </w:style>
  <w:style w:type="character" w:customStyle="1" w:styleId="BodyTextIndent2Char">
    <w:name w:val="Body Text Indent 2 Char"/>
    <w:basedOn w:val="DefaultParagraphFont"/>
    <w:link w:val="BodyTextIndent2"/>
    <w:rsid w:val="00357B9E"/>
    <w:rPr>
      <w:rFonts w:ascii="Tahoma" w:eastAsia="Times New Roman" w:hAnsi="Tahoma" w:cs="Times New Roman"/>
      <w:sz w:val="24"/>
      <w:szCs w:val="20"/>
      <w:lang w:val="en-US"/>
    </w:rPr>
  </w:style>
  <w:style w:type="character" w:customStyle="1" w:styleId="y2iqfc">
    <w:name w:val="y2iqfc"/>
    <w:basedOn w:val="DefaultParagraphFont"/>
    <w:rsid w:val="00CA4BE5"/>
  </w:style>
  <w:style w:type="character" w:customStyle="1" w:styleId="Heading7Char">
    <w:name w:val="Heading 7 Char"/>
    <w:basedOn w:val="DefaultParagraphFont"/>
    <w:link w:val="Heading7"/>
    <w:rsid w:val="00A77484"/>
    <w:rPr>
      <w:rFonts w:ascii="Tahoma" w:eastAsia="Times New Roman" w:hAnsi="Tahoma" w:cs="Times New Roman"/>
      <w:sz w:val="24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3699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678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126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842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261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9641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59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010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21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3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64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591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8200320-8296-4684-9C34-1FDB9530A3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179</Words>
  <Characters>1021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SAFETY</dc:creator>
  <cp:lastModifiedBy>IMS-PC</cp:lastModifiedBy>
  <cp:revision>2</cp:revision>
  <cp:lastPrinted>2021-08-28T09:36:00Z</cp:lastPrinted>
  <dcterms:created xsi:type="dcterms:W3CDTF">2021-09-18T09:12:00Z</dcterms:created>
  <dcterms:modified xsi:type="dcterms:W3CDTF">2021-09-18T09:12:00Z</dcterms:modified>
</cp:coreProperties>
</file>