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A3  Spouse of a US Citizen or US Resident — Joint Tax Return</w:t>
      </w:r>
    </w:p>
    <w:p>
      <w:r>
        <w:t>Read this guide before uploading. Your case-specific portal checklist identifies the applicable evidence; your CAA confirms the application basis.</w:t>
      </w:r>
    </w:p>
    <w:p>
      <w:pPr>
        <w:pStyle w:val="Heading1"/>
      </w:pPr>
      <w:r>
        <w:t>Step 1 Your category</w:t>
      </w:r>
    </w:p>
    <w:p>
      <w:r>
        <w:t>Who this is for: You are married to a US citizen or US resident alien, you are not eligible for an SSN, and you are being included on your spouse's US tax return (usually married filing jointly).</w:t>
      </w:r>
    </w:p>
    <w:p>
      <w:r>
        <w:t>Application basis: Form W-7 Reason e — Spouse of a US citizen/resident alien</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The US federal tax return Form 1040 with the "married filing jointly" status, as prepared by yourself or your CPA, signed by both spouses (leave your SSN/ITIN box blank).</w:t>
      </w:r>
    </w:p>
    <w:p>
      <w:r>
        <w:rPr>
          <w:b/>
        </w:rPr>
        <w:t>IF APPLICABLE</w:t>
      </w:r>
      <w:r>
        <w:t xml:space="preserve">  If you are a nonresident spouse choosing to be treated as a US resident for joint filing: the signed election statement under IRC section 6013(g) attached to the return.</w:t>
      </w:r>
    </w:p>
    <w:p>
      <w:r>
        <w:rPr>
          <w:b/>
        </w:rPr>
        <w:t>OPTIONAL</w:t>
      </w:r>
      <w:r>
        <w:t xml:space="preserve">  Copy of your marriage certificate (translated if not in English).</w:t>
      </w:r>
    </w:p>
    <w:p>
      <w:r>
        <w:rPr>
          <w:b/>
        </w:rPr>
        <w:t>OPTIONAL</w:t>
      </w:r>
      <w:r>
        <w:t xml:space="preserve">  Your spouse's full name and SSN as shown on the return.</w:t>
      </w:r>
    </w:p>
    <w:p>
      <w:pPr>
        <w:pStyle w:val="Heading2"/>
      </w:pPr>
      <w:r>
        <w:t>Important notes</w:t>
      </w:r>
    </w:p>
    <w:p>
      <w:r>
        <w:t>Married filing jointly is only available on Form 1040 — not Form 1040-NR. If your spouse files separately (married filing separately), tell us; different rules apply.</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