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Request for ITIN: Purchase of US real property</w:t>
      </w:r>
    </w:p>
    <w:p>
      <w:pPr>
        <w:spacing w:after="0"/>
      </w:pPr>
      <w:r>
        <w:t xml:space="preserve">To Whom It May Concern: This is to certify that </w:t>
      </w:r>
      <w:r>
        <w:rPr>
          <w:highlight w:val="yellow"/>
        </w:rPr>
        <w:t>[APPLICANT FULL LEGAL NAME]</w:t>
      </w:r>
      <w:r>
        <w:t xml:space="preserve"> (full name as shown on passport) is purchasing the US property located at </w:t>
      </w:r>
      <w:r>
        <w:rPr>
          <w:highlight w:val="yellow"/>
        </w:rPr>
        <w:t>[REPLACE WITH ACTUAL DETAILS]</w:t>
      </w:r>
      <w:r>
        <w:t xml:space="preserve"> under a purchase contract dated </w:t>
      </w:r>
      <w:r>
        <w:rPr>
          <w:highlight w:val="yellow"/>
        </w:rPr>
        <w:t>[REPLACE WITH ACTUAL DETAILS]</w:t>
      </w:r>
      <w:r>
        <w:t xml:space="preserve">, with closing expected on </w:t>
      </w:r>
      <w:r>
        <w:rPr>
          <w:highlight w:val="yellow"/>
        </w:rPr>
        <w:t>[REPLACE WITH ACTUAL DETAILS]</w:t>
      </w:r>
      <w:r>
        <w:t xml:space="preserve">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coordinating the purchase of this property and the related contract and closing compliance work for the applicant.</w:t>
      </w:r>
    </w:p>
    <w:p>
      <w:pPr>
        <w:spacing w:after="0"/>
      </w:pPr>
      <w:r>
        <w:t>As owner of the property, the applicant will be subject to IRS information reporting requirements and/or withholding of US federal income tax (</w:t>
      </w:r>
      <w:r>
        <w:rPr>
          <w:highlight w:val="yellow"/>
        </w:rPr>
        <w:t>[REPLACE WITH ACTUAL DETAILS]</w:t>
      </w:r>
      <w:r>
        <w:t>). The applicant is a foreign national and requires an ITIN for the specific federal reporting or withholding purpose described above. We therefore request that the IRS issue an ITIN to the applicant.</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[AUTHORISED SIGNER TITLE]</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