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F4E79"/>
          <w:sz w:val="56"/>
        </w:rPr>
        <w:t>PLACEMENT SETU</w:t>
      </w:r>
    </w:p>
    <w:p>
      <w:pPr>
        <w:jc w:val="center"/>
      </w:pPr>
      <w:r>
        <w:rPr>
          <w:b/>
          <w:color w:val="2F5597"/>
          <w:sz w:val="36"/>
        </w:rPr>
        <w:t>REST API DOCUMENTATION</w:t>
      </w:r>
    </w:p>
    <w:p>
      <w:pPr>
        <w:jc w:val="center"/>
      </w:pPr>
      <w:r>
        <w:rPr>
          <w:color w:val="5A5A5A"/>
          <w:sz w:val="22"/>
        </w:rPr>
        <w:t>Spring Boot Backend • API Reference</w:t>
      </w:r>
    </w:p>
    <w:p>
      <w:pPr>
        <w:jc w:val="center"/>
      </w:pPr>
      <w:r>
        <w:rPr>
          <w:b/>
          <w:sz w:val="20"/>
        </w:rPr>
        <w:t>Version 2.0  |  Finalised API Design</w:t>
      </w:r>
    </w:p>
    <w:tbl>
      <w:tblPr>
        <w:tblW w:type="auto" w:w="0"/>
        <w:jc w:val="center"/>
        <w:tblLook w:firstColumn="1" w:firstRow="1" w:lastColumn="0" w:lastRow="0" w:noHBand="0" w:noVBand="1" w:val="04A0"/>
      </w:tblPr>
      <w:tblGrid>
        <w:gridCol w:w="10368"/>
      </w:tblGrid>
      <w:tr>
        <w:tc>
          <w:tcPr>
            <w:tcW w:type="dxa" w:w="10368"/>
            <w:shd w:fill="EAF2F8"/>
          </w:tcPr>
          <w:p>
            <w:r/>
            <w:r>
              <w:rPr>
                <w:b/>
                <w:color w:val="1F4E79"/>
              </w:rPr>
              <w:t xml:space="preserve">Document status:  </w:t>
            </w:r>
            <w:r>
              <w:rPr>
                <w:sz w:val="18"/>
              </w:rPr>
              <w:t>Updated after API design review. This version includes DTO conventions, pagination, filtering, error handling, state-transition rules, unified notifications, and revised workflow endpoints.</w:t>
            </w:r>
          </w:p>
        </w:tc>
      </w:tr>
    </w:tbl>
    <w:p>
      <w:pPr>
        <w:spacing w:after="40"/>
      </w:pPr>
    </w:p>
    <w:p>
      <w:r>
        <w:br w:type="page"/>
      </w:r>
    </w:p>
    <w:p>
      <w:pPr>
        <w:pStyle w:val="Heading1"/>
      </w:pPr>
      <w:r>
        <w:t>1. API Overview</w:t>
      </w:r>
    </w:p>
    <w:p>
      <w:r>
        <w:t>Placement Setu uses REST APIs for communication between the React frontend and Spring Boot backend. The APIs are grouped by module and user role. The API design follows resource-oriented URLs, controlled workflow actions, authenticated /me endpoints for self-service operations, and explicit business-state transitions.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pPr>
              <w:spacing w:after="0"/>
            </w:pPr>
            <w:r/>
            <w:r>
              <w:rPr>
                <w:rFonts w:ascii="Aptos" w:hAnsi="Aptos"/>
                <w:b/>
                <w:color w:val="FFFFFF"/>
                <w:sz w:val="17"/>
              </w:rPr>
              <w:t>Item</w:t>
            </w:r>
          </w:p>
        </w:tc>
        <w:tc>
          <w:tcPr>
            <w:tcW w:type="dxa" w:w="5184"/>
            <w:vAlign w:val="center"/>
            <w:shd w:fill="1F4E78"/>
          </w:tcPr>
          <w:p>
            <w:pPr>
              <w:spacing w:after="0"/>
            </w:pPr>
            <w:r/>
            <w:r>
              <w:rPr>
                <w:rFonts w:ascii="Aptos" w:hAnsi="Aptos"/>
                <w:b/>
                <w:color w:val="FFFFFF"/>
                <w:sz w:val="17"/>
              </w:rPr>
              <w:t>Value</w:t>
            </w:r>
          </w:p>
        </w:tc>
      </w:tr>
      <w:tr>
        <w:tc>
          <w:tcPr>
            <w:tcW w:type="dxa" w:w="5184"/>
            <w:vAlign w:val="center"/>
            <w:shd w:fill="F3F7FA"/>
          </w:tcPr>
          <w:p>
            <w:pPr>
              <w:spacing w:after="0"/>
            </w:pPr>
            <w:r/>
            <w:r>
              <w:rPr>
                <w:rFonts w:ascii="Aptos" w:hAnsi="Aptos"/>
                <w:b w:val="0"/>
                <w:color w:val="000000"/>
                <w:sz w:val="17"/>
              </w:rPr>
              <w:t>Base URL</w:t>
            </w:r>
          </w:p>
        </w:tc>
        <w:tc>
          <w:tcPr>
            <w:tcW w:type="dxa" w:w="5184"/>
            <w:vAlign w:val="center"/>
            <w:shd w:fill="F3F7FA"/>
          </w:tcPr>
          <w:p>
            <w:pPr>
              <w:spacing w:after="0"/>
            </w:pPr>
            <w:r/>
            <w:r>
              <w:rPr>
                <w:rFonts w:ascii="Aptos" w:hAnsi="Aptos"/>
                <w:b w:val="0"/>
                <w:color w:val="000000"/>
                <w:sz w:val="17"/>
              </w:rPr>
              <w:t>/api/v1</w:t>
            </w:r>
          </w:p>
        </w:tc>
      </w:tr>
      <w:tr>
        <w:tc>
          <w:tcPr>
            <w:tcW w:type="dxa" w:w="5184"/>
            <w:vAlign w:val="center"/>
          </w:tcPr>
          <w:p>
            <w:pPr>
              <w:spacing w:after="0"/>
            </w:pPr>
            <w:r/>
            <w:r>
              <w:rPr>
                <w:rFonts w:ascii="Aptos" w:hAnsi="Aptos"/>
                <w:b w:val="0"/>
                <w:color w:val="000000"/>
                <w:sz w:val="17"/>
              </w:rPr>
              <w:t>Architecture</w:t>
            </w:r>
          </w:p>
        </w:tc>
        <w:tc>
          <w:tcPr>
            <w:tcW w:type="dxa" w:w="5184"/>
            <w:vAlign w:val="center"/>
          </w:tcPr>
          <w:p>
            <w:pPr>
              <w:spacing w:after="0"/>
            </w:pPr>
            <w:r/>
            <w:r>
              <w:rPr>
                <w:rFonts w:ascii="Aptos" w:hAnsi="Aptos"/>
                <w:b w:val="0"/>
                <w:color w:val="000000"/>
                <w:sz w:val="17"/>
              </w:rPr>
              <w:t>React Frontend + Spring Boot REST Backend</w:t>
            </w:r>
          </w:p>
        </w:tc>
      </w:tr>
      <w:tr>
        <w:tc>
          <w:tcPr>
            <w:tcW w:type="dxa" w:w="5184"/>
            <w:vAlign w:val="center"/>
            <w:shd w:fill="F3F7FA"/>
          </w:tcPr>
          <w:p>
            <w:pPr>
              <w:spacing w:after="0"/>
            </w:pPr>
            <w:r/>
            <w:r>
              <w:rPr>
                <w:rFonts w:ascii="Aptos" w:hAnsi="Aptos"/>
                <w:b w:val="0"/>
                <w:color w:val="000000"/>
                <w:sz w:val="17"/>
              </w:rPr>
              <w:t>Authentication</w:t>
            </w:r>
          </w:p>
        </w:tc>
        <w:tc>
          <w:tcPr>
            <w:tcW w:type="dxa" w:w="5184"/>
            <w:vAlign w:val="center"/>
            <w:shd w:fill="F3F7FA"/>
          </w:tcPr>
          <w:p>
            <w:pPr>
              <w:spacing w:after="0"/>
            </w:pPr>
            <w:r/>
            <w:r>
              <w:rPr>
                <w:rFonts w:ascii="Aptos" w:hAnsi="Aptos"/>
                <w:b w:val="0"/>
                <w:color w:val="000000"/>
                <w:sz w:val="17"/>
              </w:rPr>
              <w:t>Token-based authentication with access and refresh tokens</w:t>
            </w:r>
          </w:p>
        </w:tc>
      </w:tr>
      <w:tr>
        <w:tc>
          <w:tcPr>
            <w:tcW w:type="dxa" w:w="5184"/>
            <w:vAlign w:val="center"/>
          </w:tcPr>
          <w:p>
            <w:pPr>
              <w:spacing w:after="0"/>
            </w:pPr>
            <w:r/>
            <w:r>
              <w:rPr>
                <w:rFonts w:ascii="Aptos" w:hAnsi="Aptos"/>
                <w:b w:val="0"/>
                <w:color w:val="000000"/>
                <w:sz w:val="17"/>
              </w:rPr>
              <w:t>Primary Roles</w:t>
            </w:r>
          </w:p>
        </w:tc>
        <w:tc>
          <w:tcPr>
            <w:tcW w:type="dxa" w:w="5184"/>
            <w:vAlign w:val="center"/>
          </w:tcPr>
          <w:p>
            <w:pPr>
              <w:spacing w:after="0"/>
            </w:pPr>
            <w:r/>
            <w:r>
              <w:rPr>
                <w:rFonts w:ascii="Aptos" w:hAnsi="Aptos"/>
                <w:b w:val="0"/>
                <w:color w:val="000000"/>
                <w:sz w:val="17"/>
              </w:rPr>
              <w:t>STUDENT, COMPANY, PLACEMENT_OFFICER, ADMIN</w:t>
            </w:r>
          </w:p>
        </w:tc>
      </w:tr>
      <w:tr>
        <w:tc>
          <w:tcPr>
            <w:tcW w:type="dxa" w:w="5184"/>
            <w:vAlign w:val="center"/>
            <w:shd w:fill="F3F7FA"/>
          </w:tcPr>
          <w:p>
            <w:pPr>
              <w:spacing w:after="0"/>
            </w:pPr>
            <w:r/>
            <w:r>
              <w:rPr>
                <w:rFonts w:ascii="Aptos" w:hAnsi="Aptos"/>
                <w:b w:val="0"/>
                <w:color w:val="000000"/>
                <w:sz w:val="17"/>
              </w:rPr>
              <w:t>Response style</w:t>
            </w:r>
          </w:p>
        </w:tc>
        <w:tc>
          <w:tcPr>
            <w:tcW w:type="dxa" w:w="5184"/>
            <w:vAlign w:val="center"/>
            <w:shd w:fill="F3F7FA"/>
          </w:tcPr>
          <w:p>
            <w:pPr>
              <w:spacing w:after="0"/>
            </w:pPr>
            <w:r/>
            <w:r>
              <w:rPr>
                <w:rFonts w:ascii="Aptos" w:hAnsi="Aptos"/>
                <w:b w:val="0"/>
                <w:color w:val="000000"/>
                <w:sz w:val="17"/>
              </w:rPr>
              <w:t>DTO-based responses</w:t>
            </w:r>
          </w:p>
        </w:tc>
      </w:tr>
    </w:tbl>
    <w:p>
      <w:pPr>
        <w:spacing w:after="40"/>
      </w:pPr>
    </w:p>
    <w:p>
      <w:pPr>
        <w:pStyle w:val="Heading1"/>
      </w:pPr>
      <w:r>
        <w:t>2. Role Handling</w:t>
      </w:r>
    </w:p>
    <w:p>
      <w:r>
        <w:t>Roles are not changed through a general-purpose role-change API. A student remains a STUDENT. Company and Placement Officer accounts are created through controlled provisioning processes, while ADMIN is system-controlled.</w:t>
      </w:r>
    </w:p>
    <w:tbl>
      <w:tblPr>
        <w:tblW w:type="auto" w:w="0"/>
        <w:jc w:val="center"/>
        <w:tblLook w:firstColumn="1" w:firstRow="1" w:lastColumn="0" w:lastRow="0" w:noHBand="0" w:noVBand="1" w:val="04A0"/>
      </w:tblPr>
      <w:tblGrid>
        <w:gridCol w:w="10368"/>
      </w:tblGrid>
      <w:tr>
        <w:tc>
          <w:tcPr>
            <w:tcW w:type="dxa" w:w="10368"/>
            <w:shd w:fill="EAF2F8"/>
          </w:tcPr>
          <w:p>
            <w:r/>
            <w:r>
              <w:rPr>
                <w:b/>
                <w:color w:val="1F4E79"/>
              </w:rPr>
              <w:t xml:space="preserve">Important:  </w:t>
            </w:r>
            <w:r>
              <w:rPr>
                <w:sz w:val="18"/>
              </w:rPr>
              <w:t>There is intentionally no PATCH /admin/users/{userId}/role endpoint. Role changes must not be exposed as a normal user operation.</w:t>
            </w:r>
          </w:p>
        </w:tc>
      </w:tr>
    </w:tbl>
    <w:p>
      <w:pPr>
        <w:spacing w:after="40"/>
      </w:pPr>
    </w:p>
    <w:p>
      <w:pPr>
        <w:pStyle w:val="Heading1"/>
      </w:pPr>
      <w:r>
        <w:t>3. Authentication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/auth/register/student</w:t>
            </w:r>
          </w:p>
        </w:tc>
        <w:tc>
          <w:tcPr>
            <w:tcW w:type="dxa" w:w="2592"/>
            <w:vAlign w:val="center"/>
            <w:shd w:fill="F3F7FA"/>
          </w:tcPr>
          <w:p>
            <w:pPr>
              <w:spacing w:after="0"/>
            </w:pPr>
            <w:r/>
            <w:r>
              <w:rPr>
                <w:rFonts w:ascii="Aptos" w:hAnsi="Aptos"/>
                <w:b w:val="0"/>
                <w:color w:val="000000"/>
                <w:sz w:val="17"/>
              </w:rPr>
              <w:t>Public</w:t>
            </w:r>
          </w:p>
        </w:tc>
        <w:tc>
          <w:tcPr>
            <w:tcW w:type="dxa" w:w="2592"/>
            <w:vAlign w:val="center"/>
            <w:shd w:fill="F3F7FA"/>
          </w:tcPr>
          <w:p>
            <w:pPr>
              <w:spacing w:after="0"/>
            </w:pPr>
            <w:r/>
            <w:r>
              <w:rPr>
                <w:rFonts w:ascii="Aptos" w:hAnsi="Aptos"/>
                <w:b w:val="0"/>
                <w:color w:val="000000"/>
                <w:sz w:val="17"/>
              </w:rPr>
              <w:t>Register a student account.</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/auth/login</w:t>
            </w:r>
          </w:p>
        </w:tc>
        <w:tc>
          <w:tcPr>
            <w:tcW w:type="dxa" w:w="2592"/>
            <w:vAlign w:val="center"/>
          </w:tcPr>
          <w:p>
            <w:pPr>
              <w:spacing w:after="0"/>
            </w:pPr>
            <w:r/>
            <w:r>
              <w:rPr>
                <w:rFonts w:ascii="Aptos" w:hAnsi="Aptos"/>
                <w:b w:val="0"/>
                <w:color w:val="000000"/>
                <w:sz w:val="17"/>
              </w:rPr>
              <w:t>Public</w:t>
            </w:r>
          </w:p>
        </w:tc>
        <w:tc>
          <w:tcPr>
            <w:tcW w:type="dxa" w:w="2592"/>
            <w:vAlign w:val="center"/>
          </w:tcPr>
          <w:p>
            <w:pPr>
              <w:spacing w:after="0"/>
            </w:pPr>
            <w:r/>
            <w:r>
              <w:rPr>
                <w:rFonts w:ascii="Aptos" w:hAnsi="Aptos"/>
                <w:b w:val="0"/>
                <w:color w:val="000000"/>
                <w:sz w:val="17"/>
              </w:rPr>
              <w:t>Log in and receive authentication tokens.</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/auth/refresh</w:t>
            </w:r>
          </w:p>
        </w:tc>
        <w:tc>
          <w:tcPr>
            <w:tcW w:type="dxa" w:w="2592"/>
            <w:vAlign w:val="center"/>
            <w:shd w:fill="F3F7FA"/>
          </w:tcPr>
          <w:p>
            <w:pPr>
              <w:spacing w:after="0"/>
            </w:pPr>
            <w:r/>
            <w:r>
              <w:rPr>
                <w:rFonts w:ascii="Aptos" w:hAnsi="Aptos"/>
                <w:b w:val="0"/>
                <w:color w:val="000000"/>
                <w:sz w:val="17"/>
              </w:rPr>
              <w:t>Refresh Token</w:t>
            </w:r>
          </w:p>
        </w:tc>
        <w:tc>
          <w:tcPr>
            <w:tcW w:type="dxa" w:w="2592"/>
            <w:vAlign w:val="center"/>
            <w:shd w:fill="F3F7FA"/>
          </w:tcPr>
          <w:p>
            <w:pPr>
              <w:spacing w:after="0"/>
            </w:pPr>
            <w:r/>
            <w:r>
              <w:rPr>
                <w:rFonts w:ascii="Aptos" w:hAnsi="Aptos"/>
                <w:b w:val="0"/>
                <w:color w:val="000000"/>
                <w:sz w:val="17"/>
              </w:rPr>
              <w:t>Obtain a new access token using a valid refresh token.</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/auth/logout</w:t>
            </w:r>
          </w:p>
        </w:tc>
        <w:tc>
          <w:tcPr>
            <w:tcW w:type="dxa" w:w="2592"/>
            <w:vAlign w:val="center"/>
          </w:tcPr>
          <w:p>
            <w:pPr>
              <w:spacing w:after="0"/>
            </w:pPr>
            <w:r/>
            <w:r>
              <w:rPr>
                <w:rFonts w:ascii="Aptos" w:hAnsi="Aptos"/>
                <w:b w:val="0"/>
                <w:color w:val="000000"/>
                <w:sz w:val="17"/>
              </w:rPr>
              <w:t>Authenticated</w:t>
            </w:r>
          </w:p>
        </w:tc>
        <w:tc>
          <w:tcPr>
            <w:tcW w:type="dxa" w:w="2592"/>
            <w:vAlign w:val="center"/>
          </w:tcPr>
          <w:p>
            <w:pPr>
              <w:spacing w:after="0"/>
            </w:pPr>
            <w:r/>
            <w:r>
              <w:rPr>
                <w:rFonts w:ascii="Aptos" w:hAnsi="Aptos"/>
                <w:b w:val="0"/>
                <w:color w:val="000000"/>
                <w:sz w:val="17"/>
              </w:rPr>
              <w:t>Log out the current session and invalidate the relevant refresh session.</w:t>
            </w:r>
          </w:p>
        </w:tc>
      </w:tr>
    </w:tbl>
    <w:p>
      <w:pPr>
        <w:spacing w:after="40"/>
      </w:pPr>
    </w:p>
    <w:p>
      <w:pPr>
        <w:pStyle w:val="Heading1"/>
      </w:pPr>
      <w:r>
        <w:t>4. Student Profile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/students/me/profile</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View the student's profile, including profile approval status.</w:t>
            </w:r>
          </w:p>
        </w:tc>
      </w:tr>
      <w:tr>
        <w:tc>
          <w:tcPr>
            <w:tcW w:type="dxa" w:w="2592"/>
            <w:vAlign w:val="center"/>
          </w:tcPr>
          <w:p>
            <w:pPr>
              <w:spacing w:after="0"/>
            </w:pPr>
            <w:r/>
            <w:r>
              <w:rPr>
                <w:rFonts w:ascii="Aptos" w:hAnsi="Aptos"/>
                <w:b w:val="0"/>
                <w:color w:val="000000"/>
                <w:sz w:val="17"/>
              </w:rPr>
              <w:t>PUT</w:t>
            </w:r>
          </w:p>
        </w:tc>
        <w:tc>
          <w:tcPr>
            <w:tcW w:type="dxa" w:w="2592"/>
            <w:vAlign w:val="center"/>
          </w:tcPr>
          <w:p>
            <w:pPr>
              <w:spacing w:after="0"/>
            </w:pPr>
            <w:r/>
            <w:r>
              <w:rPr>
                <w:rFonts w:ascii="Aptos" w:hAnsi="Aptos"/>
                <w:b w:val="0"/>
                <w:color w:val="000000"/>
                <w:sz w:val="17"/>
              </w:rPr>
              <w:t>/students/me/profile</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Update profile information.</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/students/me/profile/submit</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Submit the profile to the Placement Officer for approval.</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/students/me/dashboard</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View the student dashboard.</w:t>
            </w:r>
          </w:p>
        </w:tc>
      </w:tr>
    </w:tbl>
    <w:p>
      <w:pPr>
        <w:spacing w:after="40"/>
      </w:pPr>
    </w:p>
    <w:p>
      <w:pPr>
        <w:pStyle w:val="Heading2"/>
      </w:pPr>
      <w:r>
        <w:t>Profile response status</w:t>
      </w:r>
    </w:p>
    <w:p>
      <w:r>
        <w:t>The profile response includes the current approval status; a separate profile-status endpoint is not required.</w:t>
      </w:r>
    </w:p>
    <w:p>
      <w:pPr>
        <w:pStyle w:val="CodeBlock"/>
        <w:spacing w:before="80" w:after="160"/>
      </w:pPr>
      <w:r>
        <w:rPr>
          <w:rFonts w:ascii="Consolas" w:hAnsi="Consolas"/>
          <w:sz w:val="17"/>
        </w:rPr>
        <w:t>{</w:t>
        <w:br/>
        <w:t xml:space="preserve">  "studentId": 101,</w:t>
        <w:br/>
        <w:t xml:space="preserve">  "name": "Student Name",</w:t>
        <w:br/>
        <w:t xml:space="preserve">  "email": "student@example.com",</w:t>
        <w:br/>
        <w:t xml:space="preserve">  "profileStatus": "APPROVED"</w:t>
        <w:br/>
        <w:t>}</w:t>
      </w:r>
    </w:p>
    <w:p>
      <w:pPr>
        <w:pStyle w:val="Heading1"/>
      </w:pPr>
      <w:r>
        <w:t>5. Skills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/skills</w:t>
            </w:r>
          </w:p>
        </w:tc>
        <w:tc>
          <w:tcPr>
            <w:tcW w:type="dxa" w:w="2592"/>
            <w:vAlign w:val="center"/>
            <w:shd w:fill="F3F7FA"/>
          </w:tcPr>
          <w:p>
            <w:pPr>
              <w:spacing w:after="0"/>
            </w:pPr>
            <w:r/>
            <w:r>
              <w:rPr>
                <w:rFonts w:ascii="Aptos" w:hAnsi="Aptos"/>
                <w:b w:val="0"/>
                <w:color w:val="000000"/>
                <w:sz w:val="17"/>
              </w:rPr>
              <w:t>Authenticated</w:t>
            </w:r>
          </w:p>
        </w:tc>
        <w:tc>
          <w:tcPr>
            <w:tcW w:type="dxa" w:w="2592"/>
            <w:vAlign w:val="center"/>
            <w:shd w:fill="F3F7FA"/>
          </w:tcPr>
          <w:p>
            <w:pPr>
              <w:spacing w:after="0"/>
            </w:pPr>
            <w:r/>
            <w:r>
              <w:rPr>
                <w:rFonts w:ascii="Aptos" w:hAnsi="Aptos"/>
                <w:b w:val="0"/>
                <w:color w:val="000000"/>
                <w:sz w:val="17"/>
              </w:rPr>
              <w:t>View available skills.</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/students/me/skills</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Add a skill to the student's profile.</w:t>
            </w:r>
          </w:p>
        </w:tc>
      </w:tr>
      <w:tr>
        <w:tc>
          <w:tcPr>
            <w:tcW w:type="dxa" w:w="2592"/>
            <w:vAlign w:val="center"/>
            <w:shd w:fill="F3F7FA"/>
          </w:tcPr>
          <w:p>
            <w:pPr>
              <w:spacing w:after="0"/>
            </w:pPr>
            <w:r/>
            <w:r>
              <w:rPr>
                <w:rFonts w:ascii="Aptos" w:hAnsi="Aptos"/>
                <w:b w:val="0"/>
                <w:color w:val="000000"/>
                <w:sz w:val="17"/>
              </w:rPr>
              <w:t>DELETE</w:t>
            </w:r>
          </w:p>
        </w:tc>
        <w:tc>
          <w:tcPr>
            <w:tcW w:type="dxa" w:w="2592"/>
            <w:vAlign w:val="center"/>
            <w:shd w:fill="F3F7FA"/>
          </w:tcPr>
          <w:p>
            <w:pPr>
              <w:spacing w:after="0"/>
            </w:pPr>
            <w:r/>
            <w:r>
              <w:rPr>
                <w:rFonts w:ascii="Aptos" w:hAnsi="Aptos"/>
                <w:b w:val="0"/>
                <w:color w:val="000000"/>
                <w:sz w:val="17"/>
              </w:rPr>
              <w:t>/students/me/skills/{skillId}</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Remove a skill from the student's profile.</w:t>
            </w:r>
          </w:p>
        </w:tc>
      </w:tr>
    </w:tbl>
    <w:p>
      <w:pPr>
        <w:spacing w:after="40"/>
      </w:pPr>
    </w:p>
    <w:p>
      <w:pPr>
        <w:pStyle w:val="Heading1"/>
      </w:pPr>
      <w:r>
        <w:t>6. Project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/students/me/projects</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View projects.</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/students/me/projects</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Add a project.</w:t>
            </w:r>
          </w:p>
        </w:tc>
      </w:tr>
      <w:tr>
        <w:tc>
          <w:tcPr>
            <w:tcW w:type="dxa" w:w="2592"/>
            <w:vAlign w:val="center"/>
            <w:shd w:fill="F3F7FA"/>
          </w:tcPr>
          <w:p>
            <w:pPr>
              <w:spacing w:after="0"/>
            </w:pPr>
            <w:r/>
            <w:r>
              <w:rPr>
                <w:rFonts w:ascii="Aptos" w:hAnsi="Aptos"/>
                <w:b w:val="0"/>
                <w:color w:val="000000"/>
                <w:sz w:val="17"/>
              </w:rPr>
              <w:t>PUT</w:t>
            </w:r>
          </w:p>
        </w:tc>
        <w:tc>
          <w:tcPr>
            <w:tcW w:type="dxa" w:w="2592"/>
            <w:vAlign w:val="center"/>
            <w:shd w:fill="F3F7FA"/>
          </w:tcPr>
          <w:p>
            <w:pPr>
              <w:spacing w:after="0"/>
            </w:pPr>
            <w:r/>
            <w:r>
              <w:rPr>
                <w:rFonts w:ascii="Aptos" w:hAnsi="Aptos"/>
                <w:b w:val="0"/>
                <w:color w:val="000000"/>
                <w:sz w:val="17"/>
              </w:rPr>
              <w:t>/students/me/projects/{projectId}</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Update a project.</w:t>
            </w:r>
          </w:p>
        </w:tc>
      </w:tr>
      <w:tr>
        <w:tc>
          <w:tcPr>
            <w:tcW w:type="dxa" w:w="2592"/>
            <w:vAlign w:val="center"/>
          </w:tcPr>
          <w:p>
            <w:pPr>
              <w:spacing w:after="0"/>
            </w:pPr>
            <w:r/>
            <w:r>
              <w:rPr>
                <w:rFonts w:ascii="Aptos" w:hAnsi="Aptos"/>
                <w:b w:val="0"/>
                <w:color w:val="000000"/>
                <w:sz w:val="17"/>
              </w:rPr>
              <w:t>DELETE</w:t>
            </w:r>
          </w:p>
        </w:tc>
        <w:tc>
          <w:tcPr>
            <w:tcW w:type="dxa" w:w="2592"/>
            <w:vAlign w:val="center"/>
          </w:tcPr>
          <w:p>
            <w:pPr>
              <w:spacing w:after="0"/>
            </w:pPr>
            <w:r/>
            <w:r>
              <w:rPr>
                <w:rFonts w:ascii="Aptos" w:hAnsi="Aptos"/>
                <w:b w:val="0"/>
                <w:color w:val="000000"/>
                <w:sz w:val="17"/>
              </w:rPr>
              <w:t>/students/me/projects/{projectId}</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Delete a project.</w:t>
            </w:r>
          </w:p>
        </w:tc>
      </w:tr>
    </w:tbl>
    <w:p>
      <w:pPr>
        <w:spacing w:after="40"/>
      </w:pPr>
    </w:p>
    <w:p>
      <w:pPr>
        <w:pStyle w:val="Heading1"/>
      </w:pPr>
      <w:r>
        <w:t>7. Certification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/students/me/certifications</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View certifications.</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/students/me/certifications</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Add a certification.</w:t>
            </w:r>
          </w:p>
        </w:tc>
      </w:tr>
      <w:tr>
        <w:tc>
          <w:tcPr>
            <w:tcW w:type="dxa" w:w="2592"/>
            <w:vAlign w:val="center"/>
            <w:shd w:fill="F3F7FA"/>
          </w:tcPr>
          <w:p>
            <w:pPr>
              <w:spacing w:after="0"/>
            </w:pPr>
            <w:r/>
            <w:r>
              <w:rPr>
                <w:rFonts w:ascii="Aptos" w:hAnsi="Aptos"/>
                <w:b w:val="0"/>
                <w:color w:val="000000"/>
                <w:sz w:val="17"/>
              </w:rPr>
              <w:t>PUT</w:t>
            </w:r>
          </w:p>
        </w:tc>
        <w:tc>
          <w:tcPr>
            <w:tcW w:type="dxa" w:w="2592"/>
            <w:vAlign w:val="center"/>
            <w:shd w:fill="F3F7FA"/>
          </w:tcPr>
          <w:p>
            <w:pPr>
              <w:spacing w:after="0"/>
            </w:pPr>
            <w:r/>
            <w:r>
              <w:rPr>
                <w:rFonts w:ascii="Aptos" w:hAnsi="Aptos"/>
                <w:b w:val="0"/>
                <w:color w:val="000000"/>
                <w:sz w:val="17"/>
              </w:rPr>
              <w:t>/students/me/certifications/{certificationId}</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Update a certification.</w:t>
            </w:r>
          </w:p>
        </w:tc>
      </w:tr>
      <w:tr>
        <w:tc>
          <w:tcPr>
            <w:tcW w:type="dxa" w:w="2592"/>
            <w:vAlign w:val="center"/>
          </w:tcPr>
          <w:p>
            <w:pPr>
              <w:spacing w:after="0"/>
            </w:pPr>
            <w:r/>
            <w:r>
              <w:rPr>
                <w:rFonts w:ascii="Aptos" w:hAnsi="Aptos"/>
                <w:b w:val="0"/>
                <w:color w:val="000000"/>
                <w:sz w:val="17"/>
              </w:rPr>
              <w:t>DELETE</w:t>
            </w:r>
          </w:p>
        </w:tc>
        <w:tc>
          <w:tcPr>
            <w:tcW w:type="dxa" w:w="2592"/>
            <w:vAlign w:val="center"/>
          </w:tcPr>
          <w:p>
            <w:pPr>
              <w:spacing w:after="0"/>
            </w:pPr>
            <w:r/>
            <w:r>
              <w:rPr>
                <w:rFonts w:ascii="Aptos" w:hAnsi="Aptos"/>
                <w:b w:val="0"/>
                <w:color w:val="000000"/>
                <w:sz w:val="17"/>
              </w:rPr>
              <w:t>/students/me/certifications/{certificationId}</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Delete a certification.</w:t>
            </w:r>
          </w:p>
        </w:tc>
      </w:tr>
    </w:tbl>
    <w:p>
      <w:pPr>
        <w:spacing w:after="40"/>
      </w:pPr>
    </w:p>
    <w:p>
      <w:pPr>
        <w:pStyle w:val="Heading1"/>
      </w:pPr>
      <w:r>
        <w:t>8. Resume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/students/me/resume</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View the current resume information.</w:t>
            </w:r>
          </w:p>
        </w:tc>
      </w:tr>
      <w:tr>
        <w:tc>
          <w:tcPr>
            <w:tcW w:type="dxa" w:w="2592"/>
            <w:vAlign w:val="center"/>
          </w:tcPr>
          <w:p>
            <w:pPr>
              <w:spacing w:after="0"/>
            </w:pPr>
            <w:r/>
            <w:r>
              <w:rPr>
                <w:rFonts w:ascii="Aptos" w:hAnsi="Aptos"/>
                <w:b w:val="0"/>
                <w:color w:val="000000"/>
                <w:sz w:val="17"/>
              </w:rPr>
              <w:t>PUT</w:t>
            </w:r>
          </w:p>
        </w:tc>
        <w:tc>
          <w:tcPr>
            <w:tcW w:type="dxa" w:w="2592"/>
            <w:vAlign w:val="center"/>
          </w:tcPr>
          <w:p>
            <w:pPr>
              <w:spacing w:after="0"/>
            </w:pPr>
            <w:r/>
            <w:r>
              <w:rPr>
                <w:rFonts w:ascii="Aptos" w:hAnsi="Aptos"/>
                <w:b w:val="0"/>
                <w:color w:val="000000"/>
                <w:sz w:val="17"/>
              </w:rPr>
              <w:t>/students/me/resume</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Upload or completely replace the current resume.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/students/me/resume/status</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Check resume processing status.</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2F8"/>
          </w:tcPr>
          <w:p>
            <w:r/>
            <w:r>
              <w:rPr>
                <w:b/>
                <w:color w:val="1F4E79"/>
              </w:rPr>
              <w:t xml:space="preserve">Design choice:  </w:t>
            </w:r>
            <w:r>
              <w:rPr>
                <w:sz w:val="18"/>
              </w:rPr>
              <w:t>PUT is used because the operation replaces the student's single current resume resource.</w:t>
            </w:r>
          </w:p>
        </w:tc>
      </w:tr>
    </w:tbl>
    <w:p>
      <w:pPr>
        <w:spacing w:after="40"/>
      </w:pPr>
    </w:p>
    <w:p>
      <w:pPr>
        <w:pStyle w:val="Heading1"/>
      </w:pPr>
      <w:r>
        <w:t>9. Placement Officer – Student Review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/placement-officers/me/students</w:t>
            </w:r>
          </w:p>
        </w:tc>
        <w:tc>
          <w:tcPr>
            <w:tcW w:type="dxa" w:w="2592"/>
            <w:vAlign w:val="center"/>
            <w:shd w:fill="F3F7FA"/>
          </w:tcPr>
          <w:p>
            <w:pPr>
              <w:spacing w:after="0"/>
            </w:pPr>
            <w:r/>
            <w:r>
              <w:rPr>
                <w:rFonts w:ascii="Aptos" w:hAnsi="Aptos"/>
                <w:b w:val="0"/>
                <w:color w:val="000000"/>
                <w:sz w:val="17"/>
              </w:rPr>
              <w:t>Placement Officer</w:t>
            </w:r>
          </w:p>
        </w:tc>
        <w:tc>
          <w:tcPr>
            <w:tcW w:type="dxa" w:w="2592"/>
            <w:vAlign w:val="center"/>
            <w:shd w:fill="F3F7FA"/>
          </w:tcPr>
          <w:p>
            <w:pPr>
              <w:spacing w:after="0"/>
            </w:pPr>
            <w:r/>
            <w:r>
              <w:rPr>
                <w:rFonts w:ascii="Aptos" w:hAnsi="Aptos"/>
                <w:b w:val="0"/>
                <w:color w:val="000000"/>
                <w:sz w:val="17"/>
              </w:rPr>
              <w:t>View student profiles. Supports pagination and filtering.</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/placement-officers/me/students/pending</w:t>
            </w:r>
          </w:p>
        </w:tc>
        <w:tc>
          <w:tcPr>
            <w:tcW w:type="dxa" w:w="2592"/>
            <w:vAlign w:val="center"/>
          </w:tcPr>
          <w:p>
            <w:pPr>
              <w:spacing w:after="0"/>
            </w:pPr>
            <w:r/>
            <w:r>
              <w:rPr>
                <w:rFonts w:ascii="Aptos" w:hAnsi="Aptos"/>
                <w:b w:val="0"/>
                <w:color w:val="000000"/>
                <w:sz w:val="17"/>
              </w:rPr>
              <w:t>Placement Officer</w:t>
            </w:r>
          </w:p>
        </w:tc>
        <w:tc>
          <w:tcPr>
            <w:tcW w:type="dxa" w:w="2592"/>
            <w:vAlign w:val="center"/>
          </w:tcPr>
          <w:p>
            <w:pPr>
              <w:spacing w:after="0"/>
            </w:pPr>
            <w:r/>
            <w:r>
              <w:rPr>
                <w:rFonts w:ascii="Aptos" w:hAnsi="Aptos"/>
                <w:b w:val="0"/>
                <w:color w:val="000000"/>
                <w:sz w:val="17"/>
              </w:rPr>
              <w:t>View profiles waiting for approval. Supports pagination.</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/placement-officers/me/students/{studentId}</w:t>
            </w:r>
          </w:p>
        </w:tc>
        <w:tc>
          <w:tcPr>
            <w:tcW w:type="dxa" w:w="2592"/>
            <w:vAlign w:val="center"/>
            <w:shd w:fill="F3F7FA"/>
          </w:tcPr>
          <w:p>
            <w:pPr>
              <w:spacing w:after="0"/>
            </w:pPr>
            <w:r/>
            <w:r>
              <w:rPr>
                <w:rFonts w:ascii="Aptos" w:hAnsi="Aptos"/>
                <w:b w:val="0"/>
                <w:color w:val="000000"/>
                <w:sz w:val="17"/>
              </w:rPr>
              <w:t>Placement Officer</w:t>
            </w:r>
          </w:p>
        </w:tc>
        <w:tc>
          <w:tcPr>
            <w:tcW w:type="dxa" w:w="2592"/>
            <w:vAlign w:val="center"/>
            <w:shd w:fill="F3F7FA"/>
          </w:tcPr>
          <w:p>
            <w:pPr>
              <w:spacing w:after="0"/>
            </w:pPr>
            <w:r/>
            <w:r>
              <w:rPr>
                <w:rFonts w:ascii="Aptos" w:hAnsi="Aptos"/>
                <w:b w:val="0"/>
                <w:color w:val="000000"/>
                <w:sz w:val="17"/>
              </w:rPr>
              <w:t>View a student's profile.</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/placement-officers/me/students/{studentId}/approve</w:t>
            </w:r>
          </w:p>
        </w:tc>
        <w:tc>
          <w:tcPr>
            <w:tcW w:type="dxa" w:w="2592"/>
            <w:vAlign w:val="center"/>
          </w:tcPr>
          <w:p>
            <w:pPr>
              <w:spacing w:after="0"/>
            </w:pPr>
            <w:r/>
            <w:r>
              <w:rPr>
                <w:rFonts w:ascii="Aptos" w:hAnsi="Aptos"/>
                <w:b w:val="0"/>
                <w:color w:val="000000"/>
                <w:sz w:val="17"/>
              </w:rPr>
              <w:t>Placement Officer</w:t>
            </w:r>
          </w:p>
        </w:tc>
        <w:tc>
          <w:tcPr>
            <w:tcW w:type="dxa" w:w="2592"/>
            <w:vAlign w:val="center"/>
          </w:tcPr>
          <w:p>
            <w:pPr>
              <w:spacing w:after="0"/>
            </w:pPr>
            <w:r/>
            <w:r>
              <w:rPr>
                <w:rFonts w:ascii="Aptos" w:hAnsi="Aptos"/>
                <w:b w:val="0"/>
                <w:color w:val="000000"/>
                <w:sz w:val="17"/>
              </w:rPr>
              <w:t>Approve a submitted profile.</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/placement-officers/me/students/{studentId}/request-changes</w:t>
            </w:r>
          </w:p>
        </w:tc>
        <w:tc>
          <w:tcPr>
            <w:tcW w:type="dxa" w:w="2592"/>
            <w:vAlign w:val="center"/>
            <w:shd w:fill="F3F7FA"/>
          </w:tcPr>
          <w:p>
            <w:pPr>
              <w:spacing w:after="0"/>
            </w:pPr>
            <w:r/>
            <w:r>
              <w:rPr>
                <w:rFonts w:ascii="Aptos" w:hAnsi="Aptos"/>
                <w:b w:val="0"/>
                <w:color w:val="000000"/>
                <w:sz w:val="17"/>
              </w:rPr>
              <w:t>Placement Officer</w:t>
            </w:r>
          </w:p>
        </w:tc>
        <w:tc>
          <w:tcPr>
            <w:tcW w:type="dxa" w:w="2592"/>
            <w:vAlign w:val="center"/>
            <w:shd w:fill="F3F7FA"/>
          </w:tcPr>
          <w:p>
            <w:pPr>
              <w:spacing w:after="0"/>
            </w:pPr>
            <w:r/>
            <w:r>
              <w:rPr>
                <w:rFonts w:ascii="Aptos" w:hAnsi="Aptos"/>
                <w:b w:val="0"/>
                <w:color w:val="000000"/>
                <w:sz w:val="17"/>
              </w:rPr>
              <w:t>Request profile changes with a reason.</w:t>
            </w:r>
          </w:p>
        </w:tc>
      </w:tr>
    </w:tbl>
    <w:p>
      <w:pPr>
        <w:spacing w:after="40"/>
      </w:pPr>
    </w:p>
    <w:p>
      <w:pPr>
        <w:pStyle w:val="CodeBlock"/>
        <w:spacing w:before="80" w:after="160"/>
      </w:pPr>
      <w:r>
        <w:rPr>
          <w:rFonts w:ascii="Consolas" w:hAnsi="Consolas"/>
          <w:sz w:val="17"/>
        </w:rPr>
        <w:t>{</w:t>
        <w:br/>
        <w:t xml:space="preserve">  "reason": "Please upload a valid resume and update the CGPA."</w:t>
        <w:br/>
        <w:t>}</w:t>
      </w:r>
    </w:p>
    <w:p>
      <w:pPr>
        <w:pStyle w:val="Heading1"/>
      </w:pPr>
      <w:r>
        <w:t>10. Placement Officer – Company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/placement-officers/me/companies</w:t>
            </w:r>
          </w:p>
        </w:tc>
        <w:tc>
          <w:tcPr>
            <w:tcW w:type="dxa" w:w="2592"/>
            <w:vAlign w:val="center"/>
            <w:shd w:fill="F3F7FA"/>
          </w:tcPr>
          <w:p>
            <w:pPr>
              <w:spacing w:after="0"/>
            </w:pPr>
            <w:r/>
            <w:r>
              <w:rPr>
                <w:rFonts w:ascii="Aptos" w:hAnsi="Aptos"/>
                <w:b w:val="0"/>
                <w:color w:val="000000"/>
                <w:sz w:val="17"/>
              </w:rPr>
              <w:t>Placement Officer</w:t>
            </w:r>
          </w:p>
        </w:tc>
        <w:tc>
          <w:tcPr>
            <w:tcW w:type="dxa" w:w="2592"/>
            <w:vAlign w:val="center"/>
            <w:shd w:fill="F3F7FA"/>
          </w:tcPr>
          <w:p>
            <w:pPr>
              <w:spacing w:after="0"/>
            </w:pPr>
            <w:r/>
            <w:r>
              <w:rPr>
                <w:rFonts w:ascii="Aptos" w:hAnsi="Aptos"/>
                <w:b w:val="0"/>
                <w:color w:val="000000"/>
                <w:sz w:val="17"/>
              </w:rPr>
              <w:t>Create/provision a company account.</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/placement-officers/me/companies</w:t>
            </w:r>
          </w:p>
        </w:tc>
        <w:tc>
          <w:tcPr>
            <w:tcW w:type="dxa" w:w="2592"/>
            <w:vAlign w:val="center"/>
          </w:tcPr>
          <w:p>
            <w:pPr>
              <w:spacing w:after="0"/>
            </w:pPr>
            <w:r/>
            <w:r>
              <w:rPr>
                <w:rFonts w:ascii="Aptos" w:hAnsi="Aptos"/>
                <w:b w:val="0"/>
                <w:color w:val="000000"/>
                <w:sz w:val="17"/>
              </w:rPr>
              <w:t>Placement Officer</w:t>
            </w:r>
          </w:p>
        </w:tc>
        <w:tc>
          <w:tcPr>
            <w:tcW w:type="dxa" w:w="2592"/>
            <w:vAlign w:val="center"/>
          </w:tcPr>
          <w:p>
            <w:pPr>
              <w:spacing w:after="0"/>
            </w:pPr>
            <w:r/>
            <w:r>
              <w:rPr>
                <w:rFonts w:ascii="Aptos" w:hAnsi="Aptos"/>
                <w:b w:val="0"/>
                <w:color w:val="000000"/>
                <w:sz w:val="17"/>
              </w:rPr>
              <w:t>View companies. Supports pagination and filtering.</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/placement-officers/me/companies/{companyId}</w:t>
            </w:r>
          </w:p>
        </w:tc>
        <w:tc>
          <w:tcPr>
            <w:tcW w:type="dxa" w:w="2592"/>
            <w:vAlign w:val="center"/>
            <w:shd w:fill="F3F7FA"/>
          </w:tcPr>
          <w:p>
            <w:pPr>
              <w:spacing w:after="0"/>
            </w:pPr>
            <w:r/>
            <w:r>
              <w:rPr>
                <w:rFonts w:ascii="Aptos" w:hAnsi="Aptos"/>
                <w:b w:val="0"/>
                <w:color w:val="000000"/>
                <w:sz w:val="17"/>
              </w:rPr>
              <w:t>Placement Officer</w:t>
            </w:r>
          </w:p>
        </w:tc>
        <w:tc>
          <w:tcPr>
            <w:tcW w:type="dxa" w:w="2592"/>
            <w:vAlign w:val="center"/>
            <w:shd w:fill="F3F7FA"/>
          </w:tcPr>
          <w:p>
            <w:pPr>
              <w:spacing w:after="0"/>
            </w:pPr>
            <w:r/>
            <w:r>
              <w:rPr>
                <w:rFonts w:ascii="Aptos" w:hAnsi="Aptos"/>
                <w:b w:val="0"/>
                <w:color w:val="000000"/>
                <w:sz w:val="17"/>
              </w:rPr>
              <w:t>View a company.</w:t>
            </w:r>
          </w:p>
        </w:tc>
      </w:tr>
      <w:tr>
        <w:tc>
          <w:tcPr>
            <w:tcW w:type="dxa" w:w="2592"/>
            <w:vAlign w:val="center"/>
          </w:tcPr>
          <w:p>
            <w:pPr>
              <w:spacing w:after="0"/>
            </w:pPr>
            <w:r/>
            <w:r>
              <w:rPr>
                <w:rFonts w:ascii="Aptos" w:hAnsi="Aptos"/>
                <w:b w:val="0"/>
                <w:color w:val="000000"/>
                <w:sz w:val="17"/>
              </w:rPr>
              <w:t>PUT</w:t>
            </w:r>
          </w:p>
        </w:tc>
        <w:tc>
          <w:tcPr>
            <w:tcW w:type="dxa" w:w="2592"/>
            <w:vAlign w:val="center"/>
          </w:tcPr>
          <w:p>
            <w:pPr>
              <w:spacing w:after="0"/>
            </w:pPr>
            <w:r/>
            <w:r>
              <w:rPr>
                <w:rFonts w:ascii="Aptos" w:hAnsi="Aptos"/>
                <w:b w:val="0"/>
                <w:color w:val="000000"/>
                <w:sz w:val="17"/>
              </w:rPr>
              <w:t>/placement-officers/me/companies/{companyId}</w:t>
            </w:r>
          </w:p>
        </w:tc>
        <w:tc>
          <w:tcPr>
            <w:tcW w:type="dxa" w:w="2592"/>
            <w:vAlign w:val="center"/>
          </w:tcPr>
          <w:p>
            <w:pPr>
              <w:spacing w:after="0"/>
            </w:pPr>
            <w:r/>
            <w:r>
              <w:rPr>
                <w:rFonts w:ascii="Aptos" w:hAnsi="Aptos"/>
                <w:b w:val="0"/>
                <w:color w:val="000000"/>
                <w:sz w:val="17"/>
              </w:rPr>
              <w:t>Placement Officer</w:t>
            </w:r>
          </w:p>
        </w:tc>
        <w:tc>
          <w:tcPr>
            <w:tcW w:type="dxa" w:w="2592"/>
            <w:vAlign w:val="center"/>
          </w:tcPr>
          <w:p>
            <w:pPr>
              <w:spacing w:after="0"/>
            </w:pPr>
            <w:r/>
            <w:r>
              <w:rPr>
                <w:rFonts w:ascii="Aptos" w:hAnsi="Aptos"/>
                <w:b w:val="0"/>
                <w:color w:val="000000"/>
                <w:sz w:val="17"/>
              </w:rPr>
              <w:t>Update company information.</w:t>
            </w:r>
          </w:p>
        </w:tc>
      </w:tr>
    </w:tbl>
    <w:p>
      <w:pPr>
        <w:spacing w:after="40"/>
      </w:pPr>
    </w:p>
    <w:p>
      <w:pPr>
        <w:pStyle w:val="Heading1"/>
      </w:pPr>
      <w:r>
        <w:t>11. Company Profile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/companies/me/profile</w:t>
            </w:r>
          </w:p>
        </w:tc>
        <w:tc>
          <w:tcPr>
            <w:tcW w:type="dxa" w:w="2592"/>
            <w:vAlign w:val="center"/>
            <w:shd w:fill="F3F7FA"/>
          </w:tcPr>
          <w:p>
            <w:pPr>
              <w:spacing w:after="0"/>
            </w:pPr>
            <w:r/>
            <w:r>
              <w:rPr>
                <w:rFonts w:ascii="Aptos" w:hAnsi="Aptos"/>
                <w:b w:val="0"/>
                <w:color w:val="000000"/>
                <w:sz w:val="17"/>
              </w:rPr>
              <w:t>Company</w:t>
            </w:r>
          </w:p>
        </w:tc>
        <w:tc>
          <w:tcPr>
            <w:tcW w:type="dxa" w:w="2592"/>
            <w:vAlign w:val="center"/>
            <w:shd w:fill="F3F7FA"/>
          </w:tcPr>
          <w:p>
            <w:pPr>
              <w:spacing w:after="0"/>
            </w:pPr>
            <w:r/>
            <w:r>
              <w:rPr>
                <w:rFonts w:ascii="Aptos" w:hAnsi="Aptos"/>
                <w:b w:val="0"/>
                <w:color w:val="000000"/>
                <w:sz w:val="17"/>
              </w:rPr>
              <w:t>View company profile.</w:t>
            </w:r>
          </w:p>
        </w:tc>
      </w:tr>
      <w:tr>
        <w:tc>
          <w:tcPr>
            <w:tcW w:type="dxa" w:w="2592"/>
            <w:vAlign w:val="center"/>
          </w:tcPr>
          <w:p>
            <w:pPr>
              <w:spacing w:after="0"/>
            </w:pPr>
            <w:r/>
            <w:r>
              <w:rPr>
                <w:rFonts w:ascii="Aptos" w:hAnsi="Aptos"/>
                <w:b w:val="0"/>
                <w:color w:val="000000"/>
                <w:sz w:val="17"/>
              </w:rPr>
              <w:t>PUT</w:t>
            </w:r>
          </w:p>
        </w:tc>
        <w:tc>
          <w:tcPr>
            <w:tcW w:type="dxa" w:w="2592"/>
            <w:vAlign w:val="center"/>
          </w:tcPr>
          <w:p>
            <w:pPr>
              <w:spacing w:after="0"/>
            </w:pPr>
            <w:r/>
            <w:r>
              <w:rPr>
                <w:rFonts w:ascii="Aptos" w:hAnsi="Aptos"/>
                <w:b w:val="0"/>
                <w:color w:val="000000"/>
                <w:sz w:val="17"/>
              </w:rPr>
              <w:t>/companies/me/profile</w:t>
            </w:r>
          </w:p>
        </w:tc>
        <w:tc>
          <w:tcPr>
            <w:tcW w:type="dxa" w:w="2592"/>
            <w:vAlign w:val="center"/>
          </w:tcPr>
          <w:p>
            <w:pPr>
              <w:spacing w:after="0"/>
            </w:pPr>
            <w:r/>
            <w:r>
              <w:rPr>
                <w:rFonts w:ascii="Aptos" w:hAnsi="Aptos"/>
                <w:b w:val="0"/>
                <w:color w:val="000000"/>
                <w:sz w:val="17"/>
              </w:rPr>
              <w:t>Company</w:t>
            </w:r>
          </w:p>
        </w:tc>
        <w:tc>
          <w:tcPr>
            <w:tcW w:type="dxa" w:w="2592"/>
            <w:vAlign w:val="center"/>
          </w:tcPr>
          <w:p>
            <w:pPr>
              <w:spacing w:after="0"/>
            </w:pPr>
            <w:r/>
            <w:r>
              <w:rPr>
                <w:rFonts w:ascii="Aptos" w:hAnsi="Aptos"/>
                <w:b w:val="0"/>
                <w:color w:val="000000"/>
                <w:sz w:val="17"/>
              </w:rPr>
              <w:t>Update company profile.</w:t>
            </w:r>
          </w:p>
        </w:tc>
      </w:tr>
    </w:tbl>
    <w:p>
      <w:pPr>
        <w:spacing w:after="40"/>
      </w:pPr>
    </w:p>
    <w:p>
      <w:pPr>
        <w:pStyle w:val="Heading1"/>
      </w:pPr>
      <w:r>
        <w:t>12. Company Placement Drive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/companies/me/drives</w:t>
            </w:r>
          </w:p>
        </w:tc>
        <w:tc>
          <w:tcPr>
            <w:tcW w:type="dxa" w:w="2592"/>
            <w:vAlign w:val="center"/>
            <w:shd w:fill="F3F7FA"/>
          </w:tcPr>
          <w:p>
            <w:pPr>
              <w:spacing w:after="0"/>
            </w:pPr>
            <w:r/>
            <w:r>
              <w:rPr>
                <w:rFonts w:ascii="Aptos" w:hAnsi="Aptos"/>
                <w:b w:val="0"/>
                <w:color w:val="000000"/>
                <w:sz w:val="17"/>
              </w:rPr>
              <w:t>Company</w:t>
            </w:r>
          </w:p>
        </w:tc>
        <w:tc>
          <w:tcPr>
            <w:tcW w:type="dxa" w:w="2592"/>
            <w:vAlign w:val="center"/>
            <w:shd w:fill="F3F7FA"/>
          </w:tcPr>
          <w:p>
            <w:pPr>
              <w:spacing w:after="0"/>
            </w:pPr>
            <w:r/>
            <w:r>
              <w:rPr>
                <w:rFonts w:ascii="Aptos" w:hAnsi="Aptos"/>
                <w:b w:val="0"/>
                <w:color w:val="000000"/>
                <w:sz w:val="17"/>
              </w:rPr>
              <w:t>Create a placement drive in DRAFT state.</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/companies/me/drives</w:t>
            </w:r>
          </w:p>
        </w:tc>
        <w:tc>
          <w:tcPr>
            <w:tcW w:type="dxa" w:w="2592"/>
            <w:vAlign w:val="center"/>
          </w:tcPr>
          <w:p>
            <w:pPr>
              <w:spacing w:after="0"/>
            </w:pPr>
            <w:r/>
            <w:r>
              <w:rPr>
                <w:rFonts w:ascii="Aptos" w:hAnsi="Aptos"/>
                <w:b w:val="0"/>
                <w:color w:val="000000"/>
                <w:sz w:val="17"/>
              </w:rPr>
              <w:t>Company</w:t>
            </w:r>
          </w:p>
        </w:tc>
        <w:tc>
          <w:tcPr>
            <w:tcW w:type="dxa" w:w="2592"/>
            <w:vAlign w:val="center"/>
          </w:tcPr>
          <w:p>
            <w:pPr>
              <w:spacing w:after="0"/>
            </w:pPr>
            <w:r/>
            <w:r>
              <w:rPr>
                <w:rFonts w:ascii="Aptos" w:hAnsi="Aptos"/>
                <w:b w:val="0"/>
                <w:color w:val="000000"/>
                <w:sz w:val="17"/>
              </w:rPr>
              <w:t>View company drives. Supports pagination and filtering.</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/companies/me/drives/{driveId}</w:t>
            </w:r>
          </w:p>
        </w:tc>
        <w:tc>
          <w:tcPr>
            <w:tcW w:type="dxa" w:w="2592"/>
            <w:vAlign w:val="center"/>
            <w:shd w:fill="F3F7FA"/>
          </w:tcPr>
          <w:p>
            <w:pPr>
              <w:spacing w:after="0"/>
            </w:pPr>
            <w:r/>
            <w:r>
              <w:rPr>
                <w:rFonts w:ascii="Aptos" w:hAnsi="Aptos"/>
                <w:b w:val="0"/>
                <w:color w:val="000000"/>
                <w:sz w:val="17"/>
              </w:rPr>
              <w:t>Company</w:t>
            </w:r>
          </w:p>
        </w:tc>
        <w:tc>
          <w:tcPr>
            <w:tcW w:type="dxa" w:w="2592"/>
            <w:vAlign w:val="center"/>
            <w:shd w:fill="F3F7FA"/>
          </w:tcPr>
          <w:p>
            <w:pPr>
              <w:spacing w:after="0"/>
            </w:pPr>
            <w:r/>
            <w:r>
              <w:rPr>
                <w:rFonts w:ascii="Aptos" w:hAnsi="Aptos"/>
                <w:b w:val="0"/>
                <w:color w:val="000000"/>
                <w:sz w:val="17"/>
              </w:rPr>
              <w:t>View a placement drive owned by the company.</w:t>
            </w:r>
          </w:p>
        </w:tc>
      </w:tr>
      <w:tr>
        <w:tc>
          <w:tcPr>
            <w:tcW w:type="dxa" w:w="2592"/>
            <w:vAlign w:val="center"/>
          </w:tcPr>
          <w:p>
            <w:pPr>
              <w:spacing w:after="0"/>
            </w:pPr>
            <w:r/>
            <w:r>
              <w:rPr>
                <w:rFonts w:ascii="Aptos" w:hAnsi="Aptos"/>
                <w:b w:val="0"/>
                <w:color w:val="000000"/>
                <w:sz w:val="17"/>
              </w:rPr>
              <w:t>PUT</w:t>
            </w:r>
          </w:p>
        </w:tc>
        <w:tc>
          <w:tcPr>
            <w:tcW w:type="dxa" w:w="2592"/>
            <w:vAlign w:val="center"/>
          </w:tcPr>
          <w:p>
            <w:pPr>
              <w:spacing w:after="0"/>
            </w:pPr>
            <w:r/>
            <w:r>
              <w:rPr>
                <w:rFonts w:ascii="Aptos" w:hAnsi="Aptos"/>
                <w:b w:val="0"/>
                <w:color w:val="000000"/>
                <w:sz w:val="17"/>
              </w:rPr>
              <w:t>/companies/me/drives/{driveId}</w:t>
            </w:r>
          </w:p>
        </w:tc>
        <w:tc>
          <w:tcPr>
            <w:tcW w:type="dxa" w:w="2592"/>
            <w:vAlign w:val="center"/>
          </w:tcPr>
          <w:p>
            <w:pPr>
              <w:spacing w:after="0"/>
            </w:pPr>
            <w:r/>
            <w:r>
              <w:rPr>
                <w:rFonts w:ascii="Aptos" w:hAnsi="Aptos"/>
                <w:b w:val="0"/>
                <w:color w:val="000000"/>
                <w:sz w:val="17"/>
              </w:rPr>
              <w:t>Company</w:t>
            </w:r>
          </w:p>
        </w:tc>
        <w:tc>
          <w:tcPr>
            <w:tcW w:type="dxa" w:w="2592"/>
            <w:vAlign w:val="center"/>
          </w:tcPr>
          <w:p>
            <w:pPr>
              <w:spacing w:after="0"/>
            </w:pPr>
            <w:r/>
            <w:r>
              <w:rPr>
                <w:rFonts w:ascii="Aptos" w:hAnsi="Aptos"/>
                <w:b w:val="0"/>
                <w:color w:val="000000"/>
                <w:sz w:val="17"/>
              </w:rPr>
              <w:t>Update a drive while business rules permit.</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/companies/me/drives/{driveId}/publish</w:t>
            </w:r>
          </w:p>
        </w:tc>
        <w:tc>
          <w:tcPr>
            <w:tcW w:type="dxa" w:w="2592"/>
            <w:vAlign w:val="center"/>
            <w:shd w:fill="F3F7FA"/>
          </w:tcPr>
          <w:p>
            <w:pPr>
              <w:spacing w:after="0"/>
            </w:pPr>
            <w:r/>
            <w:r>
              <w:rPr>
                <w:rFonts w:ascii="Aptos" w:hAnsi="Aptos"/>
                <w:b w:val="0"/>
                <w:color w:val="000000"/>
                <w:sz w:val="17"/>
              </w:rPr>
              <w:t>Company</w:t>
            </w:r>
          </w:p>
        </w:tc>
        <w:tc>
          <w:tcPr>
            <w:tcW w:type="dxa" w:w="2592"/>
            <w:vAlign w:val="center"/>
            <w:shd w:fill="F3F7FA"/>
          </w:tcPr>
          <w:p>
            <w:pPr>
              <w:spacing w:after="0"/>
            </w:pPr>
            <w:r/>
            <w:r>
              <w:rPr>
                <w:rFonts w:ascii="Aptos" w:hAnsi="Aptos"/>
                <w:b w:val="0"/>
                <w:color w:val="000000"/>
                <w:sz w:val="17"/>
              </w:rPr>
              <w:t>Publish a draft drive.</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/companies/me/drives/{driveId}/close</w:t>
            </w:r>
          </w:p>
        </w:tc>
        <w:tc>
          <w:tcPr>
            <w:tcW w:type="dxa" w:w="2592"/>
            <w:vAlign w:val="center"/>
          </w:tcPr>
          <w:p>
            <w:pPr>
              <w:spacing w:after="0"/>
            </w:pPr>
            <w:r/>
            <w:r>
              <w:rPr>
                <w:rFonts w:ascii="Aptos" w:hAnsi="Aptos"/>
                <w:b w:val="0"/>
                <w:color w:val="000000"/>
                <w:sz w:val="17"/>
              </w:rPr>
              <w:t>Company</w:t>
            </w:r>
          </w:p>
        </w:tc>
        <w:tc>
          <w:tcPr>
            <w:tcW w:type="dxa" w:w="2592"/>
            <w:vAlign w:val="center"/>
          </w:tcPr>
          <w:p>
            <w:pPr>
              <w:spacing w:after="0"/>
            </w:pPr>
            <w:r/>
            <w:r>
              <w:rPr>
                <w:rFonts w:ascii="Aptos" w:hAnsi="Aptos"/>
                <w:b w:val="0"/>
                <w:color w:val="000000"/>
                <w:sz w:val="17"/>
              </w:rPr>
              <w:t>Close a published drive.</w:t>
            </w:r>
          </w:p>
        </w:tc>
      </w:tr>
    </w:tbl>
    <w:p>
      <w:pPr>
        <w:spacing w:after="40"/>
      </w:pPr>
    </w:p>
    <w:p>
      <w:pPr>
        <w:pStyle w:val="Heading1"/>
      </w:pPr>
      <w:r>
        <w:t>13. Student / General Drive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/students/me/drives</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View drives available to the student. Supports pagination and filters.</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/students/me/drives/{driveId}</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View a drive together with student-specific eligibility and application details.</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/drives/{driveId}</w:t>
            </w:r>
          </w:p>
        </w:tc>
        <w:tc>
          <w:tcPr>
            <w:tcW w:type="dxa" w:w="2592"/>
            <w:vAlign w:val="center"/>
            <w:shd w:fill="F3F7FA"/>
          </w:tcPr>
          <w:p>
            <w:pPr>
              <w:spacing w:after="0"/>
            </w:pPr>
            <w:r/>
            <w:r>
              <w:rPr>
                <w:rFonts w:ascii="Aptos" w:hAnsi="Aptos"/>
                <w:b w:val="0"/>
                <w:color w:val="000000"/>
                <w:sz w:val="17"/>
              </w:rPr>
              <w:t>Authenticated</w:t>
            </w:r>
          </w:p>
        </w:tc>
        <w:tc>
          <w:tcPr>
            <w:tcW w:type="dxa" w:w="2592"/>
            <w:vAlign w:val="center"/>
            <w:shd w:fill="F3F7FA"/>
          </w:tcPr>
          <w:p>
            <w:pPr>
              <w:spacing w:after="0"/>
            </w:pPr>
            <w:r/>
            <w:r>
              <w:rPr>
                <w:rFonts w:ascii="Aptos" w:hAnsi="Aptos"/>
                <w:b w:val="0"/>
                <w:color w:val="000000"/>
                <w:sz w:val="17"/>
              </w:rPr>
              <w:t>View general drive details without student-specific eligibility information.</w:t>
            </w:r>
          </w:p>
        </w:tc>
      </w:tr>
    </w:tbl>
    <w:p>
      <w:pPr>
        <w:spacing w:after="40"/>
      </w:pPr>
    </w:p>
    <w:p>
      <w:r>
        <w:t>The two drive-detail endpoints intentionally have different response scopes:</w:t>
      </w:r>
    </w:p>
    <w:p>
      <w:pPr>
        <w:pStyle w:val="ListBullet"/>
        <w:spacing w:after="40"/>
      </w:pPr>
      <w:r>
        <w:t>/drives/{driveId} returns general drive information.</w:t>
      </w:r>
    </w:p>
    <w:p>
      <w:pPr>
        <w:pStyle w:val="ListBullet"/>
        <w:spacing w:after="40"/>
      </w:pPr>
      <w:r>
        <w:t>/students/me/drives/{driveId} returns general drive information plus student-specific eligibility, eligibility reason, and application status where applicable.</w:t>
      </w:r>
    </w:p>
    <w:p>
      <w:pPr>
        <w:pStyle w:val="CodeBlock"/>
        <w:spacing w:before="80" w:after="160"/>
      </w:pPr>
      <w:r>
        <w:rPr>
          <w:rFonts w:ascii="Consolas" w:hAnsi="Consolas"/>
          <w:sz w:val="17"/>
        </w:rPr>
        <w:t>{</w:t>
        <w:br/>
        <w:t xml:space="preserve">  "driveId": 15,</w:t>
        <w:br/>
        <w:t xml:space="preserve">  "title": "Software Developer",</w:t>
        <w:br/>
        <w:t xml:space="preserve">  "eligible": true,</w:t>
        <w:br/>
        <w:t xml:space="preserve">  "eligibilityReason": null,</w:t>
        <w:br/>
        <w:t xml:space="preserve">  "alreadyApplied": false</w:t>
        <w:br/>
        <w:t>}</w:t>
      </w:r>
    </w:p>
    <w:p>
      <w:pPr>
        <w:pStyle w:val="Heading1"/>
      </w:pPr>
      <w:r>
        <w:t>14. Student Application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/students/me/drives/{driveId}/applications</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Apply to an eligible drive.</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/students/me/applications</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View applications. Supports pagination and filtering.</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/students/me/applications/{applicationId}</w:t>
            </w:r>
          </w:p>
        </w:tc>
        <w:tc>
          <w:tcPr>
            <w:tcW w:type="dxa" w:w="2592"/>
            <w:vAlign w:val="center"/>
            <w:shd w:fill="F3F7FA"/>
          </w:tcPr>
          <w:p>
            <w:pPr>
              <w:spacing w:after="0"/>
            </w:pPr>
            <w:r/>
            <w:r>
              <w:rPr>
                <w:rFonts w:ascii="Aptos" w:hAnsi="Aptos"/>
                <w:b w:val="0"/>
                <w:color w:val="000000"/>
                <w:sz w:val="17"/>
              </w:rPr>
              <w:t>Student</w:t>
            </w:r>
          </w:p>
        </w:tc>
        <w:tc>
          <w:tcPr>
            <w:tcW w:type="dxa" w:w="2592"/>
            <w:vAlign w:val="center"/>
            <w:shd w:fill="F3F7FA"/>
          </w:tcPr>
          <w:p>
            <w:pPr>
              <w:spacing w:after="0"/>
            </w:pPr>
            <w:r/>
            <w:r>
              <w:rPr>
                <w:rFonts w:ascii="Aptos" w:hAnsi="Aptos"/>
                <w:b w:val="0"/>
                <w:color w:val="000000"/>
                <w:sz w:val="17"/>
              </w:rPr>
              <w:t>View an application.</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/students/me/applications/{applicationId}/withdraw</w:t>
            </w:r>
          </w:p>
        </w:tc>
        <w:tc>
          <w:tcPr>
            <w:tcW w:type="dxa" w:w="2592"/>
            <w:vAlign w:val="center"/>
          </w:tcPr>
          <w:p>
            <w:pPr>
              <w:spacing w:after="0"/>
            </w:pPr>
            <w:r/>
            <w:r>
              <w:rPr>
                <w:rFonts w:ascii="Aptos" w:hAnsi="Aptos"/>
                <w:b w:val="0"/>
                <w:color w:val="000000"/>
                <w:sz w:val="17"/>
              </w:rPr>
              <w:t>Student</w:t>
            </w:r>
          </w:p>
        </w:tc>
        <w:tc>
          <w:tcPr>
            <w:tcW w:type="dxa" w:w="2592"/>
            <w:vAlign w:val="center"/>
          </w:tcPr>
          <w:p>
            <w:pPr>
              <w:spacing w:after="0"/>
            </w:pPr>
            <w:r/>
            <w:r>
              <w:rPr>
                <w:rFonts w:ascii="Aptos" w:hAnsi="Aptos"/>
                <w:b w:val="0"/>
                <w:color w:val="000000"/>
                <w:sz w:val="17"/>
              </w:rPr>
              <w:t>Withdraw an application where allowed.</w:t>
            </w:r>
          </w:p>
        </w:tc>
      </w:tr>
    </w:tbl>
    <w:p>
      <w:pPr>
        <w:spacing w:after="40"/>
      </w:pPr>
    </w:p>
    <w:p>
      <w:pPr>
        <w:pStyle w:val="Heading1"/>
      </w:pPr>
      <w:r>
        <w:t>15. Company Application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/companies/me/drives/{driveId}/applications</w:t>
            </w:r>
          </w:p>
        </w:tc>
        <w:tc>
          <w:tcPr>
            <w:tcW w:type="dxa" w:w="2592"/>
            <w:vAlign w:val="center"/>
            <w:shd w:fill="F3F7FA"/>
          </w:tcPr>
          <w:p>
            <w:pPr>
              <w:spacing w:after="0"/>
            </w:pPr>
            <w:r/>
            <w:r>
              <w:rPr>
                <w:rFonts w:ascii="Aptos" w:hAnsi="Aptos"/>
                <w:b w:val="0"/>
                <w:color w:val="000000"/>
                <w:sz w:val="17"/>
              </w:rPr>
              <w:t>Company</w:t>
            </w:r>
          </w:p>
        </w:tc>
        <w:tc>
          <w:tcPr>
            <w:tcW w:type="dxa" w:w="2592"/>
            <w:vAlign w:val="center"/>
            <w:shd w:fill="F3F7FA"/>
          </w:tcPr>
          <w:p>
            <w:pPr>
              <w:spacing w:after="0"/>
            </w:pPr>
            <w:r/>
            <w:r>
              <w:rPr>
                <w:rFonts w:ascii="Aptos" w:hAnsi="Aptos"/>
                <w:b w:val="0"/>
                <w:color w:val="000000"/>
                <w:sz w:val="17"/>
              </w:rPr>
              <w:t>View applicants after registration closes. Supports pagination and filtering.</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/companies/me/drives/{driveId}/applications/{applicationId}</w:t>
            </w:r>
          </w:p>
        </w:tc>
        <w:tc>
          <w:tcPr>
            <w:tcW w:type="dxa" w:w="2592"/>
            <w:vAlign w:val="center"/>
          </w:tcPr>
          <w:p>
            <w:pPr>
              <w:spacing w:after="0"/>
            </w:pPr>
            <w:r/>
            <w:r>
              <w:rPr>
                <w:rFonts w:ascii="Aptos" w:hAnsi="Aptos"/>
                <w:b w:val="0"/>
                <w:color w:val="000000"/>
                <w:sz w:val="17"/>
              </w:rPr>
              <w:t>Company</w:t>
            </w:r>
          </w:p>
        </w:tc>
        <w:tc>
          <w:tcPr>
            <w:tcW w:type="dxa" w:w="2592"/>
            <w:vAlign w:val="center"/>
          </w:tcPr>
          <w:p>
            <w:pPr>
              <w:spacing w:after="0"/>
            </w:pPr>
            <w:r/>
            <w:r>
              <w:rPr>
                <w:rFonts w:ascii="Aptos" w:hAnsi="Aptos"/>
                <w:b w:val="0"/>
                <w:color w:val="000000"/>
                <w:sz w:val="17"/>
              </w:rPr>
              <w:t>View an application belonging to the company's drive.</w:t>
            </w:r>
          </w:p>
        </w:tc>
      </w:tr>
    </w:tbl>
    <w:p>
      <w:pPr>
        <w:spacing w:after="40"/>
      </w:pPr>
    </w:p>
    <w:p>
      <w:pPr>
        <w:pStyle w:val="Heading1"/>
      </w:pPr>
      <w:r>
        <w:t>16. Company Shortlist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/companies/me/drives/{driveId}/shortlist</w:t>
            </w:r>
          </w:p>
        </w:tc>
        <w:tc>
          <w:tcPr>
            <w:tcW w:type="dxa" w:w="2592"/>
            <w:vAlign w:val="center"/>
            <w:shd w:fill="F3F7FA"/>
          </w:tcPr>
          <w:p>
            <w:pPr>
              <w:spacing w:after="0"/>
            </w:pPr>
            <w:r/>
            <w:r>
              <w:rPr>
                <w:rFonts w:ascii="Aptos" w:hAnsi="Aptos"/>
                <w:b w:val="0"/>
                <w:color w:val="000000"/>
                <w:sz w:val="17"/>
              </w:rPr>
              <w:t>Company</w:t>
            </w:r>
          </w:p>
        </w:tc>
        <w:tc>
          <w:tcPr>
            <w:tcW w:type="dxa" w:w="2592"/>
            <w:vAlign w:val="center"/>
            <w:shd w:fill="F3F7FA"/>
          </w:tcPr>
          <w:p>
            <w:pPr>
              <w:spacing w:after="0"/>
            </w:pPr>
            <w:r/>
            <w:r>
              <w:rPr>
                <w:rFonts w:ascii="Aptos" w:hAnsi="Aptos"/>
                <w:b w:val="0"/>
                <w:color w:val="000000"/>
                <w:sz w:val="17"/>
              </w:rPr>
              <w:t>View the current draft or submitted shortlist.</w:t>
            </w:r>
          </w:p>
        </w:tc>
      </w:tr>
      <w:tr>
        <w:tc>
          <w:tcPr>
            <w:tcW w:type="dxa" w:w="2592"/>
            <w:vAlign w:val="center"/>
          </w:tcPr>
          <w:p>
            <w:pPr>
              <w:spacing w:after="0"/>
            </w:pPr>
            <w:r/>
            <w:r>
              <w:rPr>
                <w:rFonts w:ascii="Aptos" w:hAnsi="Aptos"/>
                <w:b w:val="0"/>
                <w:color w:val="000000"/>
                <w:sz w:val="17"/>
              </w:rPr>
              <w:t>PUT</w:t>
            </w:r>
          </w:p>
        </w:tc>
        <w:tc>
          <w:tcPr>
            <w:tcW w:type="dxa" w:w="2592"/>
            <w:vAlign w:val="center"/>
          </w:tcPr>
          <w:p>
            <w:pPr>
              <w:spacing w:after="0"/>
            </w:pPr>
            <w:r/>
            <w:r>
              <w:rPr>
                <w:rFonts w:ascii="Aptos" w:hAnsi="Aptos"/>
                <w:b w:val="0"/>
                <w:color w:val="000000"/>
                <w:sz w:val="17"/>
              </w:rPr>
              <w:t>/companies/me/drives/{driveId}/shortlist</w:t>
            </w:r>
          </w:p>
        </w:tc>
        <w:tc>
          <w:tcPr>
            <w:tcW w:type="dxa" w:w="2592"/>
            <w:vAlign w:val="center"/>
          </w:tcPr>
          <w:p>
            <w:pPr>
              <w:spacing w:after="0"/>
            </w:pPr>
            <w:r/>
            <w:r>
              <w:rPr>
                <w:rFonts w:ascii="Aptos" w:hAnsi="Aptos"/>
                <w:b w:val="0"/>
                <w:color w:val="000000"/>
                <w:sz w:val="17"/>
              </w:rPr>
              <w:t>Company</w:t>
            </w:r>
          </w:p>
        </w:tc>
        <w:tc>
          <w:tcPr>
            <w:tcW w:type="dxa" w:w="2592"/>
            <w:vAlign w:val="center"/>
          </w:tcPr>
          <w:p>
            <w:pPr>
              <w:spacing w:after="0"/>
            </w:pPr>
            <w:r/>
            <w:r>
              <w:rPr>
                <w:rFonts w:ascii="Aptos" w:hAnsi="Aptos"/>
                <w:b w:val="0"/>
                <w:color w:val="000000"/>
                <w:sz w:val="17"/>
              </w:rPr>
              <w:t>Replace the current draft shortlist with the specified application IDs.</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/companies/me/drives/{driveId}/shortlist/submit</w:t>
            </w:r>
          </w:p>
        </w:tc>
        <w:tc>
          <w:tcPr>
            <w:tcW w:type="dxa" w:w="2592"/>
            <w:vAlign w:val="center"/>
            <w:shd w:fill="F3F7FA"/>
          </w:tcPr>
          <w:p>
            <w:pPr>
              <w:spacing w:after="0"/>
            </w:pPr>
            <w:r/>
            <w:r>
              <w:rPr>
                <w:rFonts w:ascii="Aptos" w:hAnsi="Aptos"/>
                <w:b w:val="0"/>
                <w:color w:val="000000"/>
                <w:sz w:val="17"/>
              </w:rPr>
              <w:t>Company</w:t>
            </w:r>
          </w:p>
        </w:tc>
        <w:tc>
          <w:tcPr>
            <w:tcW w:type="dxa" w:w="2592"/>
            <w:vAlign w:val="center"/>
            <w:shd w:fill="F3F7FA"/>
          </w:tcPr>
          <w:p>
            <w:pPr>
              <w:spacing w:after="0"/>
            </w:pPr>
            <w:r/>
            <w:r>
              <w:rPr>
                <w:rFonts w:ascii="Aptos" w:hAnsi="Aptos"/>
                <w:b w:val="0"/>
                <w:color w:val="000000"/>
                <w:sz w:val="17"/>
              </w:rPr>
              <w:t>Submit/finalise the shortlist.</w:t>
            </w:r>
          </w:p>
        </w:tc>
      </w:tr>
    </w:tbl>
    <w:p>
      <w:pPr>
        <w:spacing w:after="40"/>
      </w:pPr>
    </w:p>
    <w:p>
      <w:r>
        <w:t>The shortlist is treated as a drive-level resource. A draft shortlist is maintained before submission.</w:t>
      </w:r>
    </w:p>
    <w:p>
      <w:pPr>
        <w:pStyle w:val="CodeBlock"/>
        <w:spacing w:before="80" w:after="160"/>
      </w:pPr>
      <w:r>
        <w:rPr>
          <w:rFonts w:ascii="Consolas" w:hAnsi="Consolas"/>
          <w:sz w:val="17"/>
        </w:rPr>
        <w:t>{</w:t>
        <w:br/>
        <w:t xml:space="preserve">  "applicationIds": [101, 104, 107]</w:t>
        <w:br/>
        <w:t>}</w:t>
      </w:r>
    </w:p>
    <w:tbl>
      <w:tblPr>
        <w:tblW w:type="auto" w:w="0"/>
        <w:jc w:val="center"/>
        <w:tblLook w:firstColumn="1" w:firstRow="1" w:lastColumn="0" w:lastRow="0" w:noHBand="0" w:noVBand="1" w:val="04A0"/>
      </w:tblPr>
      <w:tblGrid>
        <w:gridCol w:w="10368"/>
      </w:tblGrid>
      <w:tr>
        <w:tc>
          <w:tcPr>
            <w:tcW w:type="dxa" w:w="10368"/>
            <w:shd w:fill="EAF2F8"/>
          </w:tcPr>
          <w:p>
            <w:r/>
            <w:r>
              <w:rPr>
                <w:b/>
                <w:color w:val="1F4E79"/>
              </w:rPr>
              <w:t xml:space="preserve">Shortlist rule:  </w:t>
            </w:r>
            <w:r>
              <w:rPr>
                <w:sz w:val="18"/>
              </w:rPr>
              <w:t>PUT replaces the current draft shortlist. POST /shortlist/submit finalises it. After submission, further modification is not allowed unless an explicit future workflow is introduced.</w:t>
            </w:r>
          </w:p>
        </w:tc>
      </w:tr>
    </w:tbl>
    <w:p>
      <w:pPr>
        <w:spacing w:after="40"/>
      </w:pPr>
    </w:p>
    <w:p>
      <w:pPr>
        <w:pStyle w:val="Heading1"/>
      </w:pPr>
      <w:r>
        <w:t>17. Selection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POST</w:t>
            </w:r>
          </w:p>
        </w:tc>
        <w:tc>
          <w:tcPr>
            <w:tcW w:type="dxa" w:w="2592"/>
            <w:vAlign w:val="center"/>
            <w:shd w:fill="F3F7FA"/>
          </w:tcPr>
          <w:p>
            <w:pPr>
              <w:spacing w:after="0"/>
            </w:pPr>
            <w:r/>
            <w:r>
              <w:rPr>
                <w:rFonts w:ascii="Aptos" w:hAnsi="Aptos"/>
                <w:b w:val="0"/>
                <w:color w:val="000000"/>
                <w:sz w:val="17"/>
              </w:rPr>
              <w:t>/companies/me/applications/{applicationId}/select</w:t>
            </w:r>
          </w:p>
        </w:tc>
        <w:tc>
          <w:tcPr>
            <w:tcW w:type="dxa" w:w="2592"/>
            <w:vAlign w:val="center"/>
            <w:shd w:fill="F3F7FA"/>
          </w:tcPr>
          <w:p>
            <w:pPr>
              <w:spacing w:after="0"/>
            </w:pPr>
            <w:r/>
            <w:r>
              <w:rPr>
                <w:rFonts w:ascii="Aptos" w:hAnsi="Aptos"/>
                <w:b w:val="0"/>
                <w:color w:val="000000"/>
                <w:sz w:val="17"/>
              </w:rPr>
              <w:t>Company</w:t>
            </w:r>
          </w:p>
        </w:tc>
        <w:tc>
          <w:tcPr>
            <w:tcW w:type="dxa" w:w="2592"/>
            <w:vAlign w:val="center"/>
            <w:shd w:fill="F3F7FA"/>
          </w:tcPr>
          <w:p>
            <w:pPr>
              <w:spacing w:after="0"/>
            </w:pPr>
            <w:r/>
            <w:r>
              <w:rPr>
                <w:rFonts w:ascii="Aptos" w:hAnsi="Aptos"/>
                <w:b w:val="0"/>
                <w:color w:val="000000"/>
                <w:sz w:val="17"/>
              </w:rPr>
              <w:t>Mark an eligible shortlisted application as SELECTED.</w:t>
            </w:r>
          </w:p>
        </w:tc>
      </w:tr>
      <w:tr>
        <w:tc>
          <w:tcPr>
            <w:tcW w:type="dxa" w:w="2592"/>
            <w:vAlign w:val="center"/>
          </w:tcPr>
          <w:p>
            <w:pPr>
              <w:spacing w:after="0"/>
            </w:pPr>
            <w:r/>
            <w:r>
              <w:rPr>
                <w:rFonts w:ascii="Aptos" w:hAnsi="Aptos"/>
                <w:b w:val="0"/>
                <w:color w:val="000000"/>
                <w:sz w:val="17"/>
              </w:rPr>
              <w:t>POST</w:t>
            </w:r>
          </w:p>
        </w:tc>
        <w:tc>
          <w:tcPr>
            <w:tcW w:type="dxa" w:w="2592"/>
            <w:vAlign w:val="center"/>
          </w:tcPr>
          <w:p>
            <w:pPr>
              <w:spacing w:after="0"/>
            </w:pPr>
            <w:r/>
            <w:r>
              <w:rPr>
                <w:rFonts w:ascii="Aptos" w:hAnsi="Aptos"/>
                <w:b w:val="0"/>
                <w:color w:val="000000"/>
                <w:sz w:val="17"/>
              </w:rPr>
              <w:t>/companies/me/applications/{applicationId}/reject</w:t>
            </w:r>
          </w:p>
        </w:tc>
        <w:tc>
          <w:tcPr>
            <w:tcW w:type="dxa" w:w="2592"/>
            <w:vAlign w:val="center"/>
          </w:tcPr>
          <w:p>
            <w:pPr>
              <w:spacing w:after="0"/>
            </w:pPr>
            <w:r/>
            <w:r>
              <w:rPr>
                <w:rFonts w:ascii="Aptos" w:hAnsi="Aptos"/>
                <w:b w:val="0"/>
                <w:color w:val="000000"/>
                <w:sz w:val="17"/>
              </w:rPr>
              <w:t>Company</w:t>
            </w:r>
          </w:p>
        </w:tc>
        <w:tc>
          <w:tcPr>
            <w:tcW w:type="dxa" w:w="2592"/>
            <w:vAlign w:val="center"/>
          </w:tcPr>
          <w:p>
            <w:pPr>
              <w:spacing w:after="0"/>
            </w:pPr>
            <w:r/>
            <w:r>
              <w:rPr>
                <w:rFonts w:ascii="Aptos" w:hAnsi="Aptos"/>
                <w:b w:val="0"/>
                <w:color w:val="000000"/>
                <w:sz w:val="17"/>
              </w:rPr>
              <w:t>Mark an eligible application as REJECTED.</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2F8"/>
          </w:tcPr>
          <w:p>
            <w:r/>
            <w:r>
              <w:rPr>
                <w:b/>
                <w:color w:val="1F4E79"/>
              </w:rPr>
              <w:t xml:space="preserve">Selection rule:  </w:t>
            </w:r>
            <w:r>
              <w:rPr>
                <w:sz w:val="18"/>
              </w:rPr>
              <w:t>The backend verifies that the application belongs to the company's drive, that the workflow is in a valid state, and that selection/rejection is permitted before changing the application status.</w:t>
            </w:r>
          </w:p>
        </w:tc>
      </w:tr>
    </w:tbl>
    <w:p>
      <w:pPr>
        <w:spacing w:after="40"/>
      </w:pPr>
    </w:p>
    <w:p>
      <w:pPr>
        <w:pStyle w:val="Heading1"/>
      </w:pPr>
      <w:r>
        <w:t>18. Notification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/notifications</w:t>
            </w:r>
          </w:p>
        </w:tc>
        <w:tc>
          <w:tcPr>
            <w:tcW w:type="dxa" w:w="2592"/>
            <w:vAlign w:val="center"/>
            <w:shd w:fill="F3F7FA"/>
          </w:tcPr>
          <w:p>
            <w:pPr>
              <w:spacing w:after="0"/>
            </w:pPr>
            <w:r/>
            <w:r>
              <w:rPr>
                <w:rFonts w:ascii="Aptos" w:hAnsi="Aptos"/>
                <w:b w:val="0"/>
                <w:color w:val="000000"/>
                <w:sz w:val="17"/>
              </w:rPr>
              <w:t>Authenticated</w:t>
            </w:r>
          </w:p>
        </w:tc>
        <w:tc>
          <w:tcPr>
            <w:tcW w:type="dxa" w:w="2592"/>
            <w:vAlign w:val="center"/>
            <w:shd w:fill="F3F7FA"/>
          </w:tcPr>
          <w:p>
            <w:pPr>
              <w:spacing w:after="0"/>
            </w:pPr>
            <w:r/>
            <w:r>
              <w:rPr>
                <w:rFonts w:ascii="Aptos" w:hAnsi="Aptos"/>
                <w:b w:val="0"/>
                <w:color w:val="000000"/>
                <w:sz w:val="17"/>
              </w:rPr>
              <w:t>View notifications belonging to the authenticated user. Supports pagination and unread filtering.</w:t>
            </w:r>
          </w:p>
        </w:tc>
      </w:tr>
      <w:tr>
        <w:tc>
          <w:tcPr>
            <w:tcW w:type="dxa" w:w="2592"/>
            <w:vAlign w:val="center"/>
          </w:tcPr>
          <w:p>
            <w:pPr>
              <w:spacing w:after="0"/>
            </w:pPr>
            <w:r/>
            <w:r>
              <w:rPr>
                <w:rFonts w:ascii="Aptos" w:hAnsi="Aptos"/>
                <w:b w:val="0"/>
                <w:color w:val="000000"/>
                <w:sz w:val="17"/>
              </w:rPr>
              <w:t>PATCH</w:t>
            </w:r>
          </w:p>
        </w:tc>
        <w:tc>
          <w:tcPr>
            <w:tcW w:type="dxa" w:w="2592"/>
            <w:vAlign w:val="center"/>
          </w:tcPr>
          <w:p>
            <w:pPr>
              <w:spacing w:after="0"/>
            </w:pPr>
            <w:r/>
            <w:r>
              <w:rPr>
                <w:rFonts w:ascii="Aptos" w:hAnsi="Aptos"/>
                <w:b w:val="0"/>
                <w:color w:val="000000"/>
                <w:sz w:val="17"/>
              </w:rPr>
              <w:t>/notifications/{notificationId}/read</w:t>
            </w:r>
          </w:p>
        </w:tc>
        <w:tc>
          <w:tcPr>
            <w:tcW w:type="dxa" w:w="2592"/>
            <w:vAlign w:val="center"/>
          </w:tcPr>
          <w:p>
            <w:pPr>
              <w:spacing w:after="0"/>
            </w:pPr>
            <w:r/>
            <w:r>
              <w:rPr>
                <w:rFonts w:ascii="Aptos" w:hAnsi="Aptos"/>
                <w:b w:val="0"/>
                <w:color w:val="000000"/>
                <w:sz w:val="17"/>
              </w:rPr>
              <w:t>Authenticated</w:t>
            </w:r>
          </w:p>
        </w:tc>
        <w:tc>
          <w:tcPr>
            <w:tcW w:type="dxa" w:w="2592"/>
            <w:vAlign w:val="center"/>
          </w:tcPr>
          <w:p>
            <w:pPr>
              <w:spacing w:after="0"/>
            </w:pPr>
            <w:r/>
            <w:r>
              <w:rPr>
                <w:rFonts w:ascii="Aptos" w:hAnsi="Aptos"/>
                <w:b w:val="0"/>
                <w:color w:val="000000"/>
                <w:sz w:val="17"/>
              </w:rPr>
              <w:t>Mark one of the authenticated user's notifications as read.</w:t>
            </w:r>
          </w:p>
        </w:tc>
      </w:tr>
    </w:tbl>
    <w:p>
      <w:pPr>
        <w:spacing w:after="40"/>
      </w:pPr>
    </w:p>
    <w:p>
      <w:pPr>
        <w:pStyle w:val="CodeBlock"/>
        <w:spacing w:before="80" w:after="160"/>
      </w:pPr>
      <w:r>
        <w:rPr>
          <w:rFonts w:ascii="Consolas" w:hAnsi="Consolas"/>
          <w:sz w:val="17"/>
        </w:rPr>
        <w:t>GET /api/v1/notifications?page=0&amp;size=20&amp;unread=true</w:t>
      </w:r>
    </w:p>
    <w:p>
      <w:r>
        <w:t>The backend determines the user's role and identity from the authenticated session. A user can access only their own notifications.</w:t>
      </w:r>
    </w:p>
    <w:p>
      <w:pPr>
        <w:pStyle w:val="Heading1"/>
      </w:pPr>
      <w:r>
        <w:t>19. Placement Officer Dashboard &amp; Reports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/placement-officers/me/dashboard</w:t>
            </w:r>
          </w:p>
        </w:tc>
        <w:tc>
          <w:tcPr>
            <w:tcW w:type="dxa" w:w="2592"/>
            <w:vAlign w:val="center"/>
            <w:shd w:fill="F3F7FA"/>
          </w:tcPr>
          <w:p>
            <w:pPr>
              <w:spacing w:after="0"/>
            </w:pPr>
            <w:r/>
            <w:r>
              <w:rPr>
                <w:rFonts w:ascii="Aptos" w:hAnsi="Aptos"/>
                <w:b w:val="0"/>
                <w:color w:val="000000"/>
                <w:sz w:val="17"/>
              </w:rPr>
              <w:t>Placement Officer</w:t>
            </w:r>
          </w:p>
        </w:tc>
        <w:tc>
          <w:tcPr>
            <w:tcW w:type="dxa" w:w="2592"/>
            <w:vAlign w:val="center"/>
            <w:shd w:fill="F3F7FA"/>
          </w:tcPr>
          <w:p>
            <w:pPr>
              <w:spacing w:after="0"/>
            </w:pPr>
            <w:r/>
            <w:r>
              <w:rPr>
                <w:rFonts w:ascii="Aptos" w:hAnsi="Aptos"/>
                <w:b w:val="0"/>
                <w:color w:val="000000"/>
                <w:sz w:val="17"/>
              </w:rPr>
              <w:t>View dashboard information.</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/placement-officers/me/reports/students</w:t>
            </w:r>
          </w:p>
        </w:tc>
        <w:tc>
          <w:tcPr>
            <w:tcW w:type="dxa" w:w="2592"/>
            <w:vAlign w:val="center"/>
          </w:tcPr>
          <w:p>
            <w:pPr>
              <w:spacing w:after="0"/>
            </w:pPr>
            <w:r/>
            <w:r>
              <w:rPr>
                <w:rFonts w:ascii="Aptos" w:hAnsi="Aptos"/>
                <w:b w:val="0"/>
                <w:color w:val="000000"/>
                <w:sz w:val="17"/>
              </w:rPr>
              <w:t>Placement Officer</w:t>
            </w:r>
          </w:p>
        </w:tc>
        <w:tc>
          <w:tcPr>
            <w:tcW w:type="dxa" w:w="2592"/>
            <w:vAlign w:val="center"/>
          </w:tcPr>
          <w:p>
            <w:pPr>
              <w:spacing w:after="0"/>
            </w:pPr>
            <w:r/>
            <w:r>
              <w:rPr>
                <w:rFonts w:ascii="Aptos" w:hAnsi="Aptos"/>
                <w:b w:val="0"/>
                <w:color w:val="000000"/>
                <w:sz w:val="17"/>
              </w:rPr>
              <w:t>Student report data. Supports filters where applicable.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/placement-officers/me/reports/drives</w:t>
            </w:r>
          </w:p>
        </w:tc>
        <w:tc>
          <w:tcPr>
            <w:tcW w:type="dxa" w:w="2592"/>
            <w:vAlign w:val="center"/>
            <w:shd w:fill="F3F7FA"/>
          </w:tcPr>
          <w:p>
            <w:pPr>
              <w:spacing w:after="0"/>
            </w:pPr>
            <w:r/>
            <w:r>
              <w:rPr>
                <w:rFonts w:ascii="Aptos" w:hAnsi="Aptos"/>
                <w:b w:val="0"/>
                <w:color w:val="000000"/>
                <w:sz w:val="17"/>
              </w:rPr>
              <w:t>Placement Officer</w:t>
            </w:r>
          </w:p>
        </w:tc>
        <w:tc>
          <w:tcPr>
            <w:tcW w:type="dxa" w:w="2592"/>
            <w:vAlign w:val="center"/>
            <w:shd w:fill="F3F7FA"/>
          </w:tcPr>
          <w:p>
            <w:pPr>
              <w:spacing w:after="0"/>
            </w:pPr>
            <w:r/>
            <w:r>
              <w:rPr>
                <w:rFonts w:ascii="Aptos" w:hAnsi="Aptos"/>
                <w:b w:val="0"/>
                <w:color w:val="000000"/>
                <w:sz w:val="17"/>
              </w:rPr>
              <w:t>Drive report data. Supports filters where applicable.</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/placement-officers/me/reports/applications</w:t>
            </w:r>
          </w:p>
        </w:tc>
        <w:tc>
          <w:tcPr>
            <w:tcW w:type="dxa" w:w="2592"/>
            <w:vAlign w:val="center"/>
          </w:tcPr>
          <w:p>
            <w:pPr>
              <w:spacing w:after="0"/>
            </w:pPr>
            <w:r/>
            <w:r>
              <w:rPr>
                <w:rFonts w:ascii="Aptos" w:hAnsi="Aptos"/>
                <w:b w:val="0"/>
                <w:color w:val="000000"/>
                <w:sz w:val="17"/>
              </w:rPr>
              <w:t>Placement Officer</w:t>
            </w:r>
          </w:p>
        </w:tc>
        <w:tc>
          <w:tcPr>
            <w:tcW w:type="dxa" w:w="2592"/>
            <w:vAlign w:val="center"/>
          </w:tcPr>
          <w:p>
            <w:pPr>
              <w:spacing w:after="0"/>
            </w:pPr>
            <w:r/>
            <w:r>
              <w:rPr>
                <w:rFonts w:ascii="Aptos" w:hAnsi="Aptos"/>
                <w:b w:val="0"/>
                <w:color w:val="000000"/>
                <w:sz w:val="17"/>
              </w:rPr>
              <w:t>Application report data. Supports filters where applicable.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/placement-officers/me/reports/shortlists</w:t>
            </w:r>
          </w:p>
        </w:tc>
        <w:tc>
          <w:tcPr>
            <w:tcW w:type="dxa" w:w="2592"/>
            <w:vAlign w:val="center"/>
            <w:shd w:fill="F3F7FA"/>
          </w:tcPr>
          <w:p>
            <w:pPr>
              <w:spacing w:after="0"/>
            </w:pPr>
            <w:r/>
            <w:r>
              <w:rPr>
                <w:rFonts w:ascii="Aptos" w:hAnsi="Aptos"/>
                <w:b w:val="0"/>
                <w:color w:val="000000"/>
                <w:sz w:val="17"/>
              </w:rPr>
              <w:t>Placement Officer</w:t>
            </w:r>
          </w:p>
        </w:tc>
        <w:tc>
          <w:tcPr>
            <w:tcW w:type="dxa" w:w="2592"/>
            <w:vAlign w:val="center"/>
            <w:shd w:fill="F3F7FA"/>
          </w:tcPr>
          <w:p>
            <w:pPr>
              <w:spacing w:after="0"/>
            </w:pPr>
            <w:r/>
            <w:r>
              <w:rPr>
                <w:rFonts w:ascii="Aptos" w:hAnsi="Aptos"/>
                <w:b w:val="0"/>
                <w:color w:val="000000"/>
                <w:sz w:val="17"/>
              </w:rPr>
              <w:t>Shortlist report data. Supports filters where applicable.</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/placement-officers/me/reports/selections</w:t>
            </w:r>
          </w:p>
        </w:tc>
        <w:tc>
          <w:tcPr>
            <w:tcW w:type="dxa" w:w="2592"/>
            <w:vAlign w:val="center"/>
          </w:tcPr>
          <w:p>
            <w:pPr>
              <w:spacing w:after="0"/>
            </w:pPr>
            <w:r/>
            <w:r>
              <w:rPr>
                <w:rFonts w:ascii="Aptos" w:hAnsi="Aptos"/>
                <w:b w:val="0"/>
                <w:color w:val="000000"/>
                <w:sz w:val="17"/>
              </w:rPr>
              <w:t>Placement Officer</w:t>
            </w:r>
          </w:p>
        </w:tc>
        <w:tc>
          <w:tcPr>
            <w:tcW w:type="dxa" w:w="2592"/>
            <w:vAlign w:val="center"/>
          </w:tcPr>
          <w:p>
            <w:pPr>
              <w:spacing w:after="0"/>
            </w:pPr>
            <w:r/>
            <w:r>
              <w:rPr>
                <w:rFonts w:ascii="Aptos" w:hAnsi="Aptos"/>
                <w:b w:val="0"/>
                <w:color w:val="000000"/>
                <w:sz w:val="17"/>
              </w:rPr>
              <w:t>Selection report data. Supports filters where applicable.</w:t>
            </w:r>
          </w:p>
        </w:tc>
      </w:tr>
    </w:tbl>
    <w:p>
      <w:pPr>
        <w:spacing w:after="40"/>
      </w:pPr>
    </w:p>
    <w:p>
      <w:pPr>
        <w:pStyle w:val="Heading1"/>
      </w:pPr>
      <w:r>
        <w:t>20. Admin APIs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/admin/users</w:t>
            </w:r>
          </w:p>
        </w:tc>
        <w:tc>
          <w:tcPr>
            <w:tcW w:type="dxa" w:w="2592"/>
            <w:vAlign w:val="center"/>
            <w:shd w:fill="F3F7FA"/>
          </w:tcPr>
          <w:p>
            <w:pPr>
              <w:spacing w:after="0"/>
            </w:pPr>
            <w:r/>
            <w:r>
              <w:rPr>
                <w:rFonts w:ascii="Aptos" w:hAnsi="Aptos"/>
                <w:b w:val="0"/>
                <w:color w:val="000000"/>
                <w:sz w:val="17"/>
              </w:rPr>
              <w:t>Admin</w:t>
            </w:r>
          </w:p>
        </w:tc>
        <w:tc>
          <w:tcPr>
            <w:tcW w:type="dxa" w:w="2592"/>
            <w:vAlign w:val="center"/>
            <w:shd w:fill="F3F7FA"/>
          </w:tcPr>
          <w:p>
            <w:pPr>
              <w:spacing w:after="0"/>
            </w:pPr>
            <w:r/>
            <w:r>
              <w:rPr>
                <w:rFonts w:ascii="Aptos" w:hAnsi="Aptos"/>
                <w:b w:val="0"/>
                <w:color w:val="000000"/>
                <w:sz w:val="17"/>
              </w:rPr>
              <w:t>View system users. Supports pagination and filtering.</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/admin/users/{userId}</w:t>
            </w:r>
          </w:p>
        </w:tc>
        <w:tc>
          <w:tcPr>
            <w:tcW w:type="dxa" w:w="2592"/>
            <w:vAlign w:val="center"/>
          </w:tcPr>
          <w:p>
            <w:pPr>
              <w:spacing w:after="0"/>
            </w:pPr>
            <w:r/>
            <w:r>
              <w:rPr>
                <w:rFonts w:ascii="Aptos" w:hAnsi="Aptos"/>
                <w:b w:val="0"/>
                <w:color w:val="000000"/>
                <w:sz w:val="17"/>
              </w:rPr>
              <w:t>Admin</w:t>
            </w:r>
          </w:p>
        </w:tc>
        <w:tc>
          <w:tcPr>
            <w:tcW w:type="dxa" w:w="2592"/>
            <w:vAlign w:val="center"/>
          </w:tcPr>
          <w:p>
            <w:pPr>
              <w:spacing w:after="0"/>
            </w:pPr>
            <w:r/>
            <w:r>
              <w:rPr>
                <w:rFonts w:ascii="Aptos" w:hAnsi="Aptos"/>
                <w:b w:val="0"/>
                <w:color w:val="000000"/>
                <w:sz w:val="17"/>
              </w:rPr>
              <w:t>View a user.</w:t>
            </w:r>
          </w:p>
        </w:tc>
      </w:tr>
      <w:tr>
        <w:tc>
          <w:tcPr>
            <w:tcW w:type="dxa" w:w="2592"/>
            <w:vAlign w:val="center"/>
            <w:shd w:fill="F3F7FA"/>
          </w:tcPr>
          <w:p>
            <w:pPr>
              <w:spacing w:after="0"/>
            </w:pPr>
            <w:r/>
            <w:r>
              <w:rPr>
                <w:rFonts w:ascii="Aptos" w:hAnsi="Aptos"/>
                <w:b w:val="0"/>
                <w:color w:val="000000"/>
                <w:sz w:val="17"/>
              </w:rPr>
              <w:t>PATCH</w:t>
            </w:r>
          </w:p>
        </w:tc>
        <w:tc>
          <w:tcPr>
            <w:tcW w:type="dxa" w:w="2592"/>
            <w:vAlign w:val="center"/>
            <w:shd w:fill="F3F7FA"/>
          </w:tcPr>
          <w:p>
            <w:pPr>
              <w:spacing w:after="0"/>
            </w:pPr>
            <w:r/>
            <w:r>
              <w:rPr>
                <w:rFonts w:ascii="Aptos" w:hAnsi="Aptos"/>
                <w:b w:val="0"/>
                <w:color w:val="000000"/>
                <w:sz w:val="17"/>
              </w:rPr>
              <w:t>/admin/users/{userId}/status</w:t>
            </w:r>
          </w:p>
        </w:tc>
        <w:tc>
          <w:tcPr>
            <w:tcW w:type="dxa" w:w="2592"/>
            <w:vAlign w:val="center"/>
            <w:shd w:fill="F3F7FA"/>
          </w:tcPr>
          <w:p>
            <w:pPr>
              <w:spacing w:after="0"/>
            </w:pPr>
            <w:r/>
            <w:r>
              <w:rPr>
                <w:rFonts w:ascii="Aptos" w:hAnsi="Aptos"/>
                <w:b w:val="0"/>
                <w:color w:val="000000"/>
                <w:sz w:val="17"/>
              </w:rPr>
              <w:t>Admin</w:t>
            </w:r>
          </w:p>
        </w:tc>
        <w:tc>
          <w:tcPr>
            <w:tcW w:type="dxa" w:w="2592"/>
            <w:vAlign w:val="center"/>
            <w:shd w:fill="F3F7FA"/>
          </w:tcPr>
          <w:p>
            <w:pPr>
              <w:spacing w:after="0"/>
            </w:pPr>
            <w:r/>
            <w:r>
              <w:rPr>
                <w:rFonts w:ascii="Aptos" w:hAnsi="Aptos"/>
                <w:b w:val="0"/>
                <w:color w:val="000000"/>
                <w:sz w:val="17"/>
              </w:rPr>
              <w:t>Change account status.</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/admin/audit-logs</w:t>
            </w:r>
          </w:p>
        </w:tc>
        <w:tc>
          <w:tcPr>
            <w:tcW w:type="dxa" w:w="2592"/>
            <w:vAlign w:val="center"/>
          </w:tcPr>
          <w:p>
            <w:pPr>
              <w:spacing w:after="0"/>
            </w:pPr>
            <w:r/>
            <w:r>
              <w:rPr>
                <w:rFonts w:ascii="Aptos" w:hAnsi="Aptos"/>
                <w:b w:val="0"/>
                <w:color w:val="000000"/>
                <w:sz w:val="17"/>
              </w:rPr>
              <w:t>Admin</w:t>
            </w:r>
          </w:p>
        </w:tc>
        <w:tc>
          <w:tcPr>
            <w:tcW w:type="dxa" w:w="2592"/>
            <w:vAlign w:val="center"/>
          </w:tcPr>
          <w:p>
            <w:pPr>
              <w:spacing w:after="0"/>
            </w:pPr>
            <w:r/>
            <w:r>
              <w:rPr>
                <w:rFonts w:ascii="Aptos" w:hAnsi="Aptos"/>
                <w:b w:val="0"/>
                <w:color w:val="000000"/>
                <w:sz w:val="17"/>
              </w:rPr>
              <w:t>View audit logs. Supports pagination and filters.</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/admin/audit-logs/{logId}</w:t>
            </w:r>
          </w:p>
        </w:tc>
        <w:tc>
          <w:tcPr>
            <w:tcW w:type="dxa" w:w="2592"/>
            <w:vAlign w:val="center"/>
            <w:shd w:fill="F3F7FA"/>
          </w:tcPr>
          <w:p>
            <w:pPr>
              <w:spacing w:after="0"/>
            </w:pPr>
            <w:r/>
            <w:r>
              <w:rPr>
                <w:rFonts w:ascii="Aptos" w:hAnsi="Aptos"/>
                <w:b w:val="0"/>
                <w:color w:val="000000"/>
                <w:sz w:val="17"/>
              </w:rPr>
              <w:t>Admin</w:t>
            </w:r>
          </w:p>
        </w:tc>
        <w:tc>
          <w:tcPr>
            <w:tcW w:type="dxa" w:w="2592"/>
            <w:vAlign w:val="center"/>
            <w:shd w:fill="F3F7FA"/>
          </w:tcPr>
          <w:p>
            <w:pPr>
              <w:spacing w:after="0"/>
            </w:pPr>
            <w:r/>
            <w:r>
              <w:rPr>
                <w:rFonts w:ascii="Aptos" w:hAnsi="Aptos"/>
                <w:b w:val="0"/>
                <w:color w:val="000000"/>
                <w:sz w:val="17"/>
              </w:rPr>
              <w:t>View an audit log entry.</w:t>
            </w:r>
          </w:p>
        </w:tc>
      </w:tr>
    </w:tbl>
    <w:p>
      <w:pPr>
        <w:spacing w:after="40"/>
      </w:pPr>
    </w:p>
    <w:p>
      <w:pPr>
        <w:pStyle w:val="Heading1"/>
      </w:pPr>
      <w:r>
        <w:t>21. Admin Reports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/admin/reports/system</w:t>
            </w:r>
          </w:p>
        </w:tc>
        <w:tc>
          <w:tcPr>
            <w:tcW w:type="dxa" w:w="2592"/>
            <w:vAlign w:val="center"/>
            <w:shd w:fill="F3F7FA"/>
          </w:tcPr>
          <w:p>
            <w:pPr>
              <w:spacing w:after="0"/>
            </w:pPr>
            <w:r/>
            <w:r>
              <w:rPr>
                <w:rFonts w:ascii="Aptos" w:hAnsi="Aptos"/>
                <w:b w:val="0"/>
                <w:color w:val="000000"/>
                <w:sz w:val="17"/>
              </w:rPr>
              <w:t>Admin</w:t>
            </w:r>
          </w:p>
        </w:tc>
        <w:tc>
          <w:tcPr>
            <w:tcW w:type="dxa" w:w="2592"/>
            <w:vAlign w:val="center"/>
            <w:shd w:fill="F3F7FA"/>
          </w:tcPr>
          <w:p>
            <w:pPr>
              <w:spacing w:after="0"/>
            </w:pPr>
            <w:r/>
            <w:r>
              <w:rPr>
                <w:rFonts w:ascii="Aptos" w:hAnsi="Aptos"/>
                <w:b w:val="0"/>
                <w:color w:val="000000"/>
                <w:sz w:val="17"/>
              </w:rPr>
              <w:t>System report data.</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/admin/reports/students</w:t>
            </w:r>
          </w:p>
        </w:tc>
        <w:tc>
          <w:tcPr>
            <w:tcW w:type="dxa" w:w="2592"/>
            <w:vAlign w:val="center"/>
          </w:tcPr>
          <w:p>
            <w:pPr>
              <w:spacing w:after="0"/>
            </w:pPr>
            <w:r/>
            <w:r>
              <w:rPr>
                <w:rFonts w:ascii="Aptos" w:hAnsi="Aptos"/>
                <w:b w:val="0"/>
                <w:color w:val="000000"/>
                <w:sz w:val="17"/>
              </w:rPr>
              <w:t>Admin</w:t>
            </w:r>
          </w:p>
        </w:tc>
        <w:tc>
          <w:tcPr>
            <w:tcW w:type="dxa" w:w="2592"/>
            <w:vAlign w:val="center"/>
          </w:tcPr>
          <w:p>
            <w:pPr>
              <w:spacing w:after="0"/>
            </w:pPr>
            <w:r/>
            <w:r>
              <w:rPr>
                <w:rFonts w:ascii="Aptos" w:hAnsi="Aptos"/>
                <w:b w:val="0"/>
                <w:color w:val="000000"/>
                <w:sz w:val="17"/>
              </w:rPr>
              <w:t>Student report data.</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/admin/reports/companies</w:t>
            </w:r>
          </w:p>
        </w:tc>
        <w:tc>
          <w:tcPr>
            <w:tcW w:type="dxa" w:w="2592"/>
            <w:vAlign w:val="center"/>
            <w:shd w:fill="F3F7FA"/>
          </w:tcPr>
          <w:p>
            <w:pPr>
              <w:spacing w:after="0"/>
            </w:pPr>
            <w:r/>
            <w:r>
              <w:rPr>
                <w:rFonts w:ascii="Aptos" w:hAnsi="Aptos"/>
                <w:b w:val="0"/>
                <w:color w:val="000000"/>
                <w:sz w:val="17"/>
              </w:rPr>
              <w:t>Admin</w:t>
            </w:r>
          </w:p>
        </w:tc>
        <w:tc>
          <w:tcPr>
            <w:tcW w:type="dxa" w:w="2592"/>
            <w:vAlign w:val="center"/>
            <w:shd w:fill="F3F7FA"/>
          </w:tcPr>
          <w:p>
            <w:pPr>
              <w:spacing w:after="0"/>
            </w:pPr>
            <w:r/>
            <w:r>
              <w:rPr>
                <w:rFonts w:ascii="Aptos" w:hAnsi="Aptos"/>
                <w:b w:val="0"/>
                <w:color w:val="000000"/>
                <w:sz w:val="17"/>
              </w:rPr>
              <w:t>Company report data.</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/admin/reports/drives</w:t>
            </w:r>
          </w:p>
        </w:tc>
        <w:tc>
          <w:tcPr>
            <w:tcW w:type="dxa" w:w="2592"/>
            <w:vAlign w:val="center"/>
          </w:tcPr>
          <w:p>
            <w:pPr>
              <w:spacing w:after="0"/>
            </w:pPr>
            <w:r/>
            <w:r>
              <w:rPr>
                <w:rFonts w:ascii="Aptos" w:hAnsi="Aptos"/>
                <w:b w:val="0"/>
                <w:color w:val="000000"/>
                <w:sz w:val="17"/>
              </w:rPr>
              <w:t>Admin</w:t>
            </w:r>
          </w:p>
        </w:tc>
        <w:tc>
          <w:tcPr>
            <w:tcW w:type="dxa" w:w="2592"/>
            <w:vAlign w:val="center"/>
          </w:tcPr>
          <w:p>
            <w:pPr>
              <w:spacing w:after="0"/>
            </w:pPr>
            <w:r/>
            <w:r>
              <w:rPr>
                <w:rFonts w:ascii="Aptos" w:hAnsi="Aptos"/>
                <w:b w:val="0"/>
                <w:color w:val="000000"/>
                <w:sz w:val="17"/>
              </w:rPr>
              <w:t>Drive report data.</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/admin/reports/applications</w:t>
            </w:r>
          </w:p>
        </w:tc>
        <w:tc>
          <w:tcPr>
            <w:tcW w:type="dxa" w:w="2592"/>
            <w:vAlign w:val="center"/>
            <w:shd w:fill="F3F7FA"/>
          </w:tcPr>
          <w:p>
            <w:pPr>
              <w:spacing w:after="0"/>
            </w:pPr>
            <w:r/>
            <w:r>
              <w:rPr>
                <w:rFonts w:ascii="Aptos" w:hAnsi="Aptos"/>
                <w:b w:val="0"/>
                <w:color w:val="000000"/>
                <w:sz w:val="17"/>
              </w:rPr>
              <w:t>Admin</w:t>
            </w:r>
          </w:p>
        </w:tc>
        <w:tc>
          <w:tcPr>
            <w:tcW w:type="dxa" w:w="2592"/>
            <w:vAlign w:val="center"/>
            <w:shd w:fill="F3F7FA"/>
          </w:tcPr>
          <w:p>
            <w:pPr>
              <w:spacing w:after="0"/>
            </w:pPr>
            <w:r/>
            <w:r>
              <w:rPr>
                <w:rFonts w:ascii="Aptos" w:hAnsi="Aptos"/>
                <w:b w:val="0"/>
                <w:color w:val="000000"/>
                <w:sz w:val="17"/>
              </w:rPr>
              <w:t>Application report data.</w:t>
            </w:r>
          </w:p>
        </w:tc>
      </w:tr>
      <w:tr>
        <w:tc>
          <w:tcPr>
            <w:tcW w:type="dxa" w:w="2592"/>
            <w:vAlign w:val="center"/>
          </w:tcPr>
          <w:p>
            <w:pPr>
              <w:spacing w:after="0"/>
            </w:pPr>
            <w:r/>
            <w:r>
              <w:rPr>
                <w:rFonts w:ascii="Aptos" w:hAnsi="Aptos"/>
                <w:b w:val="0"/>
                <w:color w:val="000000"/>
                <w:sz w:val="17"/>
              </w:rPr>
              <w:t>GET</w:t>
            </w:r>
          </w:p>
        </w:tc>
        <w:tc>
          <w:tcPr>
            <w:tcW w:type="dxa" w:w="2592"/>
            <w:vAlign w:val="center"/>
          </w:tcPr>
          <w:p>
            <w:pPr>
              <w:spacing w:after="0"/>
            </w:pPr>
            <w:r/>
            <w:r>
              <w:rPr>
                <w:rFonts w:ascii="Aptos" w:hAnsi="Aptos"/>
                <w:b w:val="0"/>
                <w:color w:val="000000"/>
                <w:sz w:val="17"/>
              </w:rPr>
              <w:t>/admin/reports/selections</w:t>
            </w:r>
          </w:p>
        </w:tc>
        <w:tc>
          <w:tcPr>
            <w:tcW w:type="dxa" w:w="2592"/>
            <w:vAlign w:val="center"/>
          </w:tcPr>
          <w:p>
            <w:pPr>
              <w:spacing w:after="0"/>
            </w:pPr>
            <w:r/>
            <w:r>
              <w:rPr>
                <w:rFonts w:ascii="Aptos" w:hAnsi="Aptos"/>
                <w:b w:val="0"/>
                <w:color w:val="000000"/>
                <w:sz w:val="17"/>
              </w:rPr>
              <w:t>Admin</w:t>
            </w:r>
          </w:p>
        </w:tc>
        <w:tc>
          <w:tcPr>
            <w:tcW w:type="dxa" w:w="2592"/>
            <w:vAlign w:val="center"/>
          </w:tcPr>
          <w:p>
            <w:pPr>
              <w:spacing w:after="0"/>
            </w:pPr>
            <w:r/>
            <w:r>
              <w:rPr>
                <w:rFonts w:ascii="Aptos" w:hAnsi="Aptos"/>
                <w:b w:val="0"/>
                <w:color w:val="000000"/>
                <w:sz w:val="17"/>
              </w:rPr>
              <w:t>Selection report data.</w:t>
            </w:r>
          </w:p>
        </w:tc>
      </w:tr>
    </w:tbl>
    <w:p>
      <w:pPr>
        <w:spacing w:after="40"/>
      </w:pPr>
    </w:p>
    <w:p>
      <w:pPr>
        <w:pStyle w:val="Heading1"/>
      </w:pPr>
      <w:r>
        <w:t>22. Health Check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pPr>
              <w:spacing w:after="0"/>
            </w:pPr>
            <w:r/>
            <w:r>
              <w:rPr>
                <w:rFonts w:ascii="Aptos" w:hAnsi="Aptos"/>
                <w:b/>
                <w:color w:val="FFFFFF"/>
                <w:sz w:val="17"/>
              </w:rPr>
              <w:t>Method</w:t>
            </w:r>
          </w:p>
        </w:tc>
        <w:tc>
          <w:tcPr>
            <w:tcW w:type="dxa" w:w="2592"/>
            <w:vAlign w:val="center"/>
            <w:shd w:fill="1F4E78"/>
          </w:tcPr>
          <w:p>
            <w:pPr>
              <w:spacing w:after="0"/>
            </w:pPr>
            <w:r/>
            <w:r>
              <w:rPr>
                <w:rFonts w:ascii="Aptos" w:hAnsi="Aptos"/>
                <w:b/>
                <w:color w:val="FFFFFF"/>
                <w:sz w:val="17"/>
              </w:rPr>
              <w:t>Endpoint</w:t>
            </w:r>
          </w:p>
        </w:tc>
        <w:tc>
          <w:tcPr>
            <w:tcW w:type="dxa" w:w="2592"/>
            <w:vAlign w:val="center"/>
            <w:shd w:fill="1F4E78"/>
          </w:tcPr>
          <w:p>
            <w:pPr>
              <w:spacing w:after="0"/>
            </w:pPr>
            <w:r/>
            <w:r>
              <w:rPr>
                <w:rFonts w:ascii="Aptos" w:hAnsi="Aptos"/>
                <w:b/>
                <w:color w:val="FFFFFF"/>
                <w:sz w:val="17"/>
              </w:rPr>
              <w:t>Access</w:t>
            </w:r>
          </w:p>
        </w:tc>
        <w:tc>
          <w:tcPr>
            <w:tcW w:type="dxa" w:w="2592"/>
            <w:vAlign w:val="center"/>
            <w:shd w:fill="1F4E78"/>
          </w:tcPr>
          <w:p>
            <w:pPr>
              <w:spacing w:after="0"/>
            </w:pPr>
            <w:r/>
            <w:r>
              <w:rPr>
                <w:rFonts w:ascii="Aptos" w:hAnsi="Aptos"/>
                <w:b/>
                <w:color w:val="FFFFFF"/>
                <w:sz w:val="17"/>
              </w:rPr>
              <w:t>Purpose</w:t>
            </w:r>
          </w:p>
        </w:tc>
      </w:tr>
      <w:tr>
        <w:tc>
          <w:tcPr>
            <w:tcW w:type="dxa" w:w="2592"/>
            <w:vAlign w:val="center"/>
            <w:shd w:fill="F3F7FA"/>
          </w:tcPr>
          <w:p>
            <w:pPr>
              <w:spacing w:after="0"/>
            </w:pPr>
            <w:r/>
            <w:r>
              <w:rPr>
                <w:rFonts w:ascii="Aptos" w:hAnsi="Aptos"/>
                <w:b w:val="0"/>
                <w:color w:val="000000"/>
                <w:sz w:val="17"/>
              </w:rPr>
              <w:t>GET</w:t>
            </w:r>
          </w:p>
        </w:tc>
        <w:tc>
          <w:tcPr>
            <w:tcW w:type="dxa" w:w="2592"/>
            <w:vAlign w:val="center"/>
            <w:shd w:fill="F3F7FA"/>
          </w:tcPr>
          <w:p>
            <w:pPr>
              <w:spacing w:after="0"/>
            </w:pPr>
            <w:r/>
            <w:r>
              <w:rPr>
                <w:rFonts w:ascii="Aptos" w:hAnsi="Aptos"/>
                <w:b w:val="0"/>
                <w:color w:val="000000"/>
                <w:sz w:val="17"/>
              </w:rPr>
              <w:t>/actuator/health</w:t>
            </w:r>
          </w:p>
        </w:tc>
        <w:tc>
          <w:tcPr>
            <w:tcW w:type="dxa" w:w="2592"/>
            <w:vAlign w:val="center"/>
            <w:shd w:fill="F3F7FA"/>
          </w:tcPr>
          <w:p>
            <w:pPr>
              <w:spacing w:after="0"/>
            </w:pPr>
            <w:r/>
            <w:r>
              <w:rPr>
                <w:rFonts w:ascii="Aptos" w:hAnsi="Aptos"/>
                <w:b w:val="0"/>
                <w:color w:val="000000"/>
                <w:sz w:val="17"/>
              </w:rPr>
              <w:t>Public</w:t>
            </w:r>
          </w:p>
        </w:tc>
        <w:tc>
          <w:tcPr>
            <w:tcW w:type="dxa" w:w="2592"/>
            <w:vAlign w:val="center"/>
            <w:shd w:fill="F3F7FA"/>
          </w:tcPr>
          <w:p>
            <w:pPr>
              <w:spacing w:after="0"/>
            </w:pPr>
            <w:r/>
            <w:r>
              <w:rPr>
                <w:rFonts w:ascii="Aptos" w:hAnsi="Aptos"/>
                <w:b w:val="0"/>
                <w:color w:val="000000"/>
                <w:sz w:val="17"/>
              </w:rPr>
              <w:t>Check backend service health using Spring Boot Actuator.</w:t>
            </w:r>
          </w:p>
        </w:tc>
      </w:tr>
    </w:tbl>
    <w:p>
      <w:pPr>
        <w:spacing w:after="40"/>
      </w:pPr>
    </w:p>
    <w:p>
      <w:pPr>
        <w:pStyle w:val="Heading1"/>
      </w:pPr>
      <w:r>
        <w:t>23. API Query, Pagination and Filtering Conventions</w:t>
      </w:r>
    </w:p>
    <w:p>
      <w:r>
        <w:t>Collection endpoints should use a common query convention instead of creating separate endpoints for every filter.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pPr>
              <w:spacing w:after="0"/>
            </w:pPr>
            <w:r/>
            <w:r>
              <w:rPr>
                <w:rFonts w:ascii="Aptos" w:hAnsi="Aptos"/>
                <w:b/>
                <w:color w:val="FFFFFF"/>
                <w:sz w:val="17"/>
              </w:rPr>
              <w:t>Parameter</w:t>
            </w:r>
          </w:p>
        </w:tc>
        <w:tc>
          <w:tcPr>
            <w:tcW w:type="dxa" w:w="3456"/>
            <w:vAlign w:val="center"/>
            <w:shd w:fill="1F4E78"/>
          </w:tcPr>
          <w:p>
            <w:pPr>
              <w:spacing w:after="0"/>
            </w:pPr>
            <w:r/>
            <w:r>
              <w:rPr>
                <w:rFonts w:ascii="Aptos" w:hAnsi="Aptos"/>
                <w:b/>
                <w:color w:val="FFFFFF"/>
                <w:sz w:val="17"/>
              </w:rPr>
              <w:t>Example</w:t>
            </w:r>
          </w:p>
        </w:tc>
        <w:tc>
          <w:tcPr>
            <w:tcW w:type="dxa" w:w="3456"/>
            <w:vAlign w:val="center"/>
            <w:shd w:fill="1F4E78"/>
          </w:tcPr>
          <w:p>
            <w:pPr>
              <w:spacing w:after="0"/>
            </w:pPr>
            <w:r/>
            <w:r>
              <w:rPr>
                <w:rFonts w:ascii="Aptos" w:hAnsi="Aptos"/>
                <w:b/>
                <w:color w:val="FFFFFF"/>
                <w:sz w:val="17"/>
              </w:rPr>
              <w:t>Purpose</w:t>
            </w:r>
          </w:p>
        </w:tc>
      </w:tr>
      <w:tr>
        <w:tc>
          <w:tcPr>
            <w:tcW w:type="dxa" w:w="3456"/>
            <w:vAlign w:val="center"/>
            <w:shd w:fill="F3F7FA"/>
          </w:tcPr>
          <w:p>
            <w:pPr>
              <w:spacing w:after="0"/>
            </w:pPr>
            <w:r/>
            <w:r>
              <w:rPr>
                <w:rFonts w:ascii="Aptos" w:hAnsi="Aptos"/>
                <w:b w:val="0"/>
                <w:color w:val="000000"/>
                <w:sz w:val="17"/>
              </w:rPr>
              <w:t>page</w:t>
            </w:r>
          </w:p>
        </w:tc>
        <w:tc>
          <w:tcPr>
            <w:tcW w:type="dxa" w:w="3456"/>
            <w:vAlign w:val="center"/>
            <w:shd w:fill="F3F7FA"/>
          </w:tcPr>
          <w:p>
            <w:pPr>
              <w:spacing w:after="0"/>
            </w:pPr>
            <w:r/>
            <w:r>
              <w:rPr>
                <w:rFonts w:ascii="Aptos" w:hAnsi="Aptos"/>
                <w:b w:val="0"/>
                <w:color w:val="000000"/>
                <w:sz w:val="17"/>
              </w:rPr>
              <w:t>0</w:t>
            </w:r>
          </w:p>
        </w:tc>
        <w:tc>
          <w:tcPr>
            <w:tcW w:type="dxa" w:w="3456"/>
            <w:vAlign w:val="center"/>
            <w:shd w:fill="F3F7FA"/>
          </w:tcPr>
          <w:p>
            <w:pPr>
              <w:spacing w:after="0"/>
            </w:pPr>
            <w:r/>
            <w:r>
              <w:rPr>
                <w:rFonts w:ascii="Aptos" w:hAnsi="Aptos"/>
                <w:b w:val="0"/>
                <w:color w:val="000000"/>
                <w:sz w:val="17"/>
              </w:rPr>
              <w:t>Zero-based page number.</w:t>
            </w:r>
          </w:p>
        </w:tc>
      </w:tr>
      <w:tr>
        <w:tc>
          <w:tcPr>
            <w:tcW w:type="dxa" w:w="3456"/>
            <w:vAlign w:val="center"/>
          </w:tcPr>
          <w:p>
            <w:pPr>
              <w:spacing w:after="0"/>
            </w:pPr>
            <w:r/>
            <w:r>
              <w:rPr>
                <w:rFonts w:ascii="Aptos" w:hAnsi="Aptos"/>
                <w:b w:val="0"/>
                <w:color w:val="000000"/>
                <w:sz w:val="17"/>
              </w:rPr>
              <w:t>size</w:t>
            </w:r>
          </w:p>
        </w:tc>
        <w:tc>
          <w:tcPr>
            <w:tcW w:type="dxa" w:w="3456"/>
            <w:vAlign w:val="center"/>
          </w:tcPr>
          <w:p>
            <w:pPr>
              <w:spacing w:after="0"/>
            </w:pPr>
            <w:r/>
            <w:r>
              <w:rPr>
                <w:rFonts w:ascii="Aptos" w:hAnsi="Aptos"/>
                <w:b w:val="0"/>
                <w:color w:val="000000"/>
                <w:sz w:val="17"/>
              </w:rPr>
              <w:t>20</w:t>
            </w:r>
          </w:p>
        </w:tc>
        <w:tc>
          <w:tcPr>
            <w:tcW w:type="dxa" w:w="3456"/>
            <w:vAlign w:val="center"/>
          </w:tcPr>
          <w:p>
            <w:pPr>
              <w:spacing w:after="0"/>
            </w:pPr>
            <w:r/>
            <w:r>
              <w:rPr>
                <w:rFonts w:ascii="Aptos" w:hAnsi="Aptos"/>
                <w:b w:val="0"/>
                <w:color w:val="000000"/>
                <w:sz w:val="17"/>
              </w:rPr>
              <w:t>Number of records per page.</w:t>
            </w:r>
          </w:p>
        </w:tc>
      </w:tr>
      <w:tr>
        <w:tc>
          <w:tcPr>
            <w:tcW w:type="dxa" w:w="3456"/>
            <w:vAlign w:val="center"/>
            <w:shd w:fill="F3F7FA"/>
          </w:tcPr>
          <w:p>
            <w:pPr>
              <w:spacing w:after="0"/>
            </w:pPr>
            <w:r/>
            <w:r>
              <w:rPr>
                <w:rFonts w:ascii="Aptos" w:hAnsi="Aptos"/>
                <w:b w:val="0"/>
                <w:color w:val="000000"/>
                <w:sz w:val="17"/>
              </w:rPr>
              <w:t>sort</w:t>
            </w:r>
          </w:p>
        </w:tc>
        <w:tc>
          <w:tcPr>
            <w:tcW w:type="dxa" w:w="3456"/>
            <w:vAlign w:val="center"/>
            <w:shd w:fill="F3F7FA"/>
          </w:tcPr>
          <w:p>
            <w:pPr>
              <w:spacing w:after="0"/>
            </w:pPr>
            <w:r/>
            <w:r>
              <w:rPr>
                <w:rFonts w:ascii="Aptos" w:hAnsi="Aptos"/>
                <w:b w:val="0"/>
                <w:color w:val="000000"/>
                <w:sz w:val="17"/>
              </w:rPr>
              <w:t>createdAt,desc</w:t>
            </w:r>
          </w:p>
        </w:tc>
        <w:tc>
          <w:tcPr>
            <w:tcW w:type="dxa" w:w="3456"/>
            <w:vAlign w:val="center"/>
            <w:shd w:fill="F3F7FA"/>
          </w:tcPr>
          <w:p>
            <w:pPr>
              <w:spacing w:after="0"/>
            </w:pPr>
            <w:r/>
            <w:r>
              <w:rPr>
                <w:rFonts w:ascii="Aptos" w:hAnsi="Aptos"/>
                <w:b w:val="0"/>
                <w:color w:val="000000"/>
                <w:sz w:val="17"/>
              </w:rPr>
              <w:t>Sort field and direction.</w:t>
            </w:r>
          </w:p>
        </w:tc>
      </w:tr>
      <w:tr>
        <w:tc>
          <w:tcPr>
            <w:tcW w:type="dxa" w:w="3456"/>
            <w:vAlign w:val="center"/>
          </w:tcPr>
          <w:p>
            <w:pPr>
              <w:spacing w:after="0"/>
            </w:pPr>
            <w:r/>
            <w:r>
              <w:rPr>
                <w:rFonts w:ascii="Aptos" w:hAnsi="Aptos"/>
                <w:b w:val="0"/>
                <w:color w:val="000000"/>
                <w:sz w:val="17"/>
              </w:rPr>
              <w:t>status</w:t>
            </w:r>
          </w:p>
        </w:tc>
        <w:tc>
          <w:tcPr>
            <w:tcW w:type="dxa" w:w="3456"/>
            <w:vAlign w:val="center"/>
          </w:tcPr>
          <w:p>
            <w:pPr>
              <w:spacing w:after="0"/>
            </w:pPr>
            <w:r/>
            <w:r>
              <w:rPr>
                <w:rFonts w:ascii="Aptos" w:hAnsi="Aptos"/>
                <w:b w:val="0"/>
                <w:color w:val="000000"/>
                <w:sz w:val="17"/>
              </w:rPr>
              <w:t>PENDING</w:t>
            </w:r>
          </w:p>
        </w:tc>
        <w:tc>
          <w:tcPr>
            <w:tcW w:type="dxa" w:w="3456"/>
            <w:vAlign w:val="center"/>
          </w:tcPr>
          <w:p>
            <w:pPr>
              <w:spacing w:after="0"/>
            </w:pPr>
            <w:r/>
            <w:r>
              <w:rPr>
                <w:rFonts w:ascii="Aptos" w:hAnsi="Aptos"/>
                <w:b w:val="0"/>
                <w:color w:val="000000"/>
                <w:sz w:val="17"/>
              </w:rPr>
              <w:t>Filter by resource status where supported.</w:t>
            </w:r>
          </w:p>
        </w:tc>
      </w:tr>
      <w:tr>
        <w:tc>
          <w:tcPr>
            <w:tcW w:type="dxa" w:w="3456"/>
            <w:vAlign w:val="center"/>
            <w:shd w:fill="F3F7FA"/>
          </w:tcPr>
          <w:p>
            <w:pPr>
              <w:spacing w:after="0"/>
            </w:pPr>
            <w:r/>
            <w:r>
              <w:rPr>
                <w:rFonts w:ascii="Aptos" w:hAnsi="Aptos"/>
                <w:b w:val="0"/>
                <w:color w:val="000000"/>
                <w:sz w:val="17"/>
              </w:rPr>
              <w:t>search</w:t>
            </w:r>
          </w:p>
        </w:tc>
        <w:tc>
          <w:tcPr>
            <w:tcW w:type="dxa" w:w="3456"/>
            <w:vAlign w:val="center"/>
            <w:shd w:fill="F3F7FA"/>
          </w:tcPr>
          <w:p>
            <w:pPr>
              <w:spacing w:after="0"/>
            </w:pPr>
            <w:r/>
            <w:r>
              <w:rPr>
                <w:rFonts w:ascii="Aptos" w:hAnsi="Aptos"/>
                <w:b w:val="0"/>
                <w:color w:val="000000"/>
                <w:sz w:val="17"/>
              </w:rPr>
              <w:t>java</w:t>
            </w:r>
          </w:p>
        </w:tc>
        <w:tc>
          <w:tcPr>
            <w:tcW w:type="dxa" w:w="3456"/>
            <w:vAlign w:val="center"/>
            <w:shd w:fill="F3F7FA"/>
          </w:tcPr>
          <w:p>
            <w:pPr>
              <w:spacing w:after="0"/>
            </w:pPr>
            <w:r/>
            <w:r>
              <w:rPr>
                <w:rFonts w:ascii="Aptos" w:hAnsi="Aptos"/>
                <w:b w:val="0"/>
                <w:color w:val="000000"/>
                <w:sz w:val="17"/>
              </w:rPr>
              <w:t>Text search where supported.</w:t>
            </w:r>
          </w:p>
        </w:tc>
      </w:tr>
      <w:tr>
        <w:tc>
          <w:tcPr>
            <w:tcW w:type="dxa" w:w="3456"/>
            <w:vAlign w:val="center"/>
          </w:tcPr>
          <w:p>
            <w:pPr>
              <w:spacing w:after="0"/>
            </w:pPr>
            <w:r/>
            <w:r>
              <w:rPr>
                <w:rFonts w:ascii="Aptos" w:hAnsi="Aptos"/>
                <w:b w:val="0"/>
                <w:color w:val="000000"/>
                <w:sz w:val="17"/>
              </w:rPr>
              <w:t>unread</w:t>
            </w:r>
          </w:p>
        </w:tc>
        <w:tc>
          <w:tcPr>
            <w:tcW w:type="dxa" w:w="3456"/>
            <w:vAlign w:val="center"/>
          </w:tcPr>
          <w:p>
            <w:pPr>
              <w:spacing w:after="0"/>
            </w:pPr>
            <w:r/>
            <w:r>
              <w:rPr>
                <w:rFonts w:ascii="Aptos" w:hAnsi="Aptos"/>
                <w:b w:val="0"/>
                <w:color w:val="000000"/>
                <w:sz w:val="17"/>
              </w:rPr>
              <w:t>true</w:t>
            </w:r>
          </w:p>
        </w:tc>
        <w:tc>
          <w:tcPr>
            <w:tcW w:type="dxa" w:w="3456"/>
            <w:vAlign w:val="center"/>
          </w:tcPr>
          <w:p>
            <w:pPr>
              <w:spacing w:after="0"/>
            </w:pPr>
            <w:r/>
            <w:r>
              <w:rPr>
                <w:rFonts w:ascii="Aptos" w:hAnsi="Aptos"/>
                <w:b w:val="0"/>
                <w:color w:val="000000"/>
                <w:sz w:val="17"/>
              </w:rPr>
              <w:t>Filter unread notifications.</w:t>
            </w:r>
          </w:p>
        </w:tc>
      </w:tr>
      <w:tr>
        <w:tc>
          <w:tcPr>
            <w:tcW w:type="dxa" w:w="3456"/>
            <w:vAlign w:val="center"/>
            <w:shd w:fill="F3F7FA"/>
          </w:tcPr>
          <w:p>
            <w:pPr>
              <w:spacing w:after="0"/>
            </w:pPr>
            <w:r/>
            <w:r>
              <w:rPr>
                <w:rFonts w:ascii="Aptos" w:hAnsi="Aptos"/>
                <w:b w:val="0"/>
                <w:color w:val="000000"/>
                <w:sz w:val="17"/>
              </w:rPr>
              <w:t>from / to</w:t>
            </w:r>
          </w:p>
        </w:tc>
        <w:tc>
          <w:tcPr>
            <w:tcW w:type="dxa" w:w="3456"/>
            <w:vAlign w:val="center"/>
            <w:shd w:fill="F3F7FA"/>
          </w:tcPr>
          <w:p>
            <w:pPr>
              <w:spacing w:after="0"/>
            </w:pPr>
            <w:r/>
            <w:r>
              <w:rPr>
                <w:rFonts w:ascii="Aptos" w:hAnsi="Aptos"/>
                <w:b w:val="0"/>
                <w:color w:val="000000"/>
                <w:sz w:val="17"/>
              </w:rPr>
              <w:t>2026-01-01 / 2026-09-30</w:t>
            </w:r>
          </w:p>
        </w:tc>
        <w:tc>
          <w:tcPr>
            <w:tcW w:type="dxa" w:w="3456"/>
            <w:vAlign w:val="center"/>
            <w:shd w:fill="F3F7FA"/>
          </w:tcPr>
          <w:p>
            <w:pPr>
              <w:spacing w:after="0"/>
            </w:pPr>
            <w:r/>
            <w:r>
              <w:rPr>
                <w:rFonts w:ascii="Aptos" w:hAnsi="Aptos"/>
                <w:b w:val="0"/>
                <w:color w:val="000000"/>
                <w:sz w:val="17"/>
              </w:rPr>
              <w:t>Date-range filtering where supported.</w:t>
            </w:r>
          </w:p>
        </w:tc>
      </w:tr>
    </w:tbl>
    <w:p>
      <w:pPr>
        <w:spacing w:after="40"/>
      </w:pPr>
    </w:p>
    <w:p>
      <w:pPr>
        <w:pStyle w:val="CodeBlock"/>
        <w:spacing w:before="80" w:after="160"/>
      </w:pPr>
      <w:r>
        <w:rPr>
          <w:rFonts w:ascii="Consolas" w:hAnsi="Consolas"/>
          <w:sz w:val="17"/>
        </w:rPr>
        <w:t>GET /api/v1/admin/users?page=0&amp;size=20&amp;status=ACTIVE</w:t>
        <w:br/>
        <w:t>GET /api/v1/companies/me/drives?page=0&amp;size=10&amp;status=PUBLISHED</w:t>
        <w:br/>
        <w:t>GET /api/v1/students/me/applications?page=0&amp;size=20&amp;status=SHORTLISTED</w:t>
      </w:r>
    </w:p>
    <w:p>
      <w:r>
        <w:t>Pagination should be implemented with Spring Data Pageable where applicable. Collection responses should expose enough metadata for the frontend to render pagination controls.</w:t>
      </w:r>
    </w:p>
    <w:p>
      <w:pPr>
        <w:pStyle w:val="Heading1"/>
      </w:pPr>
      <w:r>
        <w:t>24. DTO-Based Request and Response Convention</w:t>
      </w:r>
    </w:p>
    <w:p>
      <w:r>
        <w:t>The API uses DTOs rather than exposing JPA entities directly. Controllers receive request DTOs and return response DTOs. This keeps persistence models separate from the public API contract and prevents accidental exposure of internal fields.</w:t>
      </w:r>
    </w:p>
    <w:p>
      <w:pPr>
        <w:pStyle w:val="CodeBlock"/>
        <w:spacing w:before="80" w:after="160"/>
      </w:pPr>
      <w:r>
        <w:rPr>
          <w:rFonts w:ascii="Consolas" w:hAnsi="Consolas"/>
          <w:sz w:val="17"/>
        </w:rPr>
        <w:t>Example response DTO</w:t>
        <w:br/>
        <w:br/>
        <w:t>{</w:t>
        <w:br/>
        <w:t xml:space="preserve">  "id": 101,</w:t>
        <w:br/>
        <w:t xml:space="preserve">  "title": "Smart Placement Portal",</w:t>
        <w:br/>
        <w:t xml:space="preserve">  "status": "APPROVED"</w:t>
        <w:br/>
        <w:t>}</w:t>
      </w:r>
    </w:p>
    <w:tbl>
      <w:tblPr>
        <w:tblW w:type="auto" w:w="0"/>
        <w:jc w:val="center"/>
        <w:tblLook w:firstColumn="1" w:firstRow="1" w:lastColumn="0" w:lastRow="0" w:noHBand="0" w:noVBand="1" w:val="04A0"/>
      </w:tblPr>
      <w:tblGrid>
        <w:gridCol w:w="10368"/>
      </w:tblGrid>
      <w:tr>
        <w:tc>
          <w:tcPr>
            <w:tcW w:type="dxa" w:w="10368"/>
            <w:shd w:fill="EAF2F8"/>
          </w:tcPr>
          <w:p>
            <w:r/>
            <w:r>
              <w:rPr>
                <w:b/>
                <w:color w:val="1F4E79"/>
              </w:rPr>
              <w:t xml:space="preserve">Implementation rule:  </w:t>
            </w:r>
            <w:r>
              <w:rPr>
                <w:sz w:val="18"/>
              </w:rPr>
              <w:t>Do not return Entity objects directly from controllers. Use purpose-specific request and response DTOs.</w:t>
            </w:r>
          </w:p>
        </w:tc>
      </w:tr>
    </w:tbl>
    <w:p>
      <w:pPr>
        <w:spacing w:after="40"/>
      </w:pPr>
    </w:p>
    <w:p>
      <w:pPr>
        <w:pStyle w:val="Heading1"/>
      </w:pPr>
      <w:r>
        <w:t>25. Standard Error Response</w:t>
      </w:r>
    </w:p>
    <w:p>
      <w:r>
        <w:t>All API errors should follow one predictable JSON structure so that the React frontend can handle failures consistently.</w:t>
      </w:r>
    </w:p>
    <w:p>
      <w:pPr>
        <w:pStyle w:val="CodeBlock"/>
        <w:spacing w:before="80" w:after="160"/>
      </w:pPr>
      <w:r>
        <w:rPr>
          <w:rFonts w:ascii="Consolas" w:hAnsi="Consolas"/>
          <w:sz w:val="17"/>
        </w:rPr>
        <w:t>{</w:t>
        <w:br/>
        <w:t xml:space="preserve">  "timestamp": "2026-09-23T14:32:10",</w:t>
        <w:br/>
        <w:t xml:space="preserve">  "status": 403,</w:t>
        <w:br/>
        <w:t xml:space="preserve">  "error": "FORBIDDEN",</w:t>
        <w:br/>
        <w:t xml:space="preserve">  "message": "Student is not eligible for this placement drive.",</w:t>
        <w:br/>
        <w:t xml:space="preserve">  "path": "/api/v1/students/me/drives/15/applications"</w:t>
        <w:br/>
        <w:t>}</w:t>
      </w:r>
    </w:p>
    <w:p>
      <w:r>
        <w:t>Validation errors may additionally include a field-level errors object/list when required.</w:t>
      </w:r>
    </w:p>
    <w:p>
      <w:pPr>
        <w:pStyle w:val="Heading1"/>
      </w:pPr>
      <w:r>
        <w:t>26. Standard HTTP Status Codes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pPr>
              <w:spacing w:after="0"/>
            </w:pPr>
            <w:r/>
            <w:r>
              <w:rPr>
                <w:rFonts w:ascii="Aptos" w:hAnsi="Aptos"/>
                <w:b/>
                <w:color w:val="FFFFFF"/>
                <w:sz w:val="17"/>
              </w:rPr>
              <w:t>Status</w:t>
            </w:r>
          </w:p>
        </w:tc>
        <w:tc>
          <w:tcPr>
            <w:tcW w:type="dxa" w:w="5184"/>
            <w:vAlign w:val="center"/>
            <w:shd w:fill="1F4E78"/>
          </w:tcPr>
          <w:p>
            <w:pPr>
              <w:spacing w:after="0"/>
            </w:pPr>
            <w:r/>
            <w:r>
              <w:rPr>
                <w:rFonts w:ascii="Aptos" w:hAnsi="Aptos"/>
                <w:b/>
                <w:color w:val="FFFFFF"/>
                <w:sz w:val="17"/>
              </w:rPr>
              <w:t>Usage</w:t>
            </w:r>
          </w:p>
        </w:tc>
      </w:tr>
      <w:tr>
        <w:tc>
          <w:tcPr>
            <w:tcW w:type="dxa" w:w="5184"/>
            <w:vAlign w:val="center"/>
            <w:shd w:fill="F3F7FA"/>
          </w:tcPr>
          <w:p>
            <w:pPr>
              <w:spacing w:after="0"/>
            </w:pPr>
            <w:r/>
            <w:r>
              <w:rPr>
                <w:rFonts w:ascii="Aptos" w:hAnsi="Aptos"/>
                <w:b w:val="0"/>
                <w:color w:val="000000"/>
                <w:sz w:val="17"/>
              </w:rPr>
              <w:t>200 OK</w:t>
            </w:r>
          </w:p>
        </w:tc>
        <w:tc>
          <w:tcPr>
            <w:tcW w:type="dxa" w:w="5184"/>
            <w:vAlign w:val="center"/>
            <w:shd w:fill="F3F7FA"/>
          </w:tcPr>
          <w:p>
            <w:pPr>
              <w:spacing w:after="0"/>
            </w:pPr>
            <w:r/>
            <w:r>
              <w:rPr>
                <w:rFonts w:ascii="Aptos" w:hAnsi="Aptos"/>
                <w:b w:val="0"/>
                <w:color w:val="000000"/>
                <w:sz w:val="17"/>
              </w:rPr>
              <w:t>Successful retrieval, update, or workflow operation with a response body.</w:t>
            </w:r>
          </w:p>
        </w:tc>
      </w:tr>
      <w:tr>
        <w:tc>
          <w:tcPr>
            <w:tcW w:type="dxa" w:w="5184"/>
            <w:vAlign w:val="center"/>
          </w:tcPr>
          <w:p>
            <w:pPr>
              <w:spacing w:after="0"/>
            </w:pPr>
            <w:r/>
            <w:r>
              <w:rPr>
                <w:rFonts w:ascii="Aptos" w:hAnsi="Aptos"/>
                <w:b w:val="0"/>
                <w:color w:val="000000"/>
                <w:sz w:val="17"/>
              </w:rPr>
              <w:t>201 Created</w:t>
            </w:r>
          </w:p>
        </w:tc>
        <w:tc>
          <w:tcPr>
            <w:tcW w:type="dxa" w:w="5184"/>
            <w:vAlign w:val="center"/>
          </w:tcPr>
          <w:p>
            <w:pPr>
              <w:spacing w:after="0"/>
            </w:pPr>
            <w:r/>
            <w:r>
              <w:rPr>
                <w:rFonts w:ascii="Aptos" w:hAnsi="Aptos"/>
                <w:b w:val="0"/>
                <w:color w:val="000000"/>
                <w:sz w:val="17"/>
              </w:rPr>
              <w:t>Successful creation of a new resource.</w:t>
            </w:r>
          </w:p>
        </w:tc>
      </w:tr>
      <w:tr>
        <w:tc>
          <w:tcPr>
            <w:tcW w:type="dxa" w:w="5184"/>
            <w:vAlign w:val="center"/>
            <w:shd w:fill="F3F7FA"/>
          </w:tcPr>
          <w:p>
            <w:pPr>
              <w:spacing w:after="0"/>
            </w:pPr>
            <w:r/>
            <w:r>
              <w:rPr>
                <w:rFonts w:ascii="Aptos" w:hAnsi="Aptos"/>
                <w:b w:val="0"/>
                <w:color w:val="000000"/>
                <w:sz w:val="17"/>
              </w:rPr>
              <w:t>204 No Content</w:t>
            </w:r>
          </w:p>
        </w:tc>
        <w:tc>
          <w:tcPr>
            <w:tcW w:type="dxa" w:w="5184"/>
            <w:vAlign w:val="center"/>
            <w:shd w:fill="F3F7FA"/>
          </w:tcPr>
          <w:p>
            <w:pPr>
              <w:spacing w:after="0"/>
            </w:pPr>
            <w:r/>
            <w:r>
              <w:rPr>
                <w:rFonts w:ascii="Aptos" w:hAnsi="Aptos"/>
                <w:b w:val="0"/>
                <w:color w:val="000000"/>
                <w:sz w:val="17"/>
              </w:rPr>
              <w:t>Successful deletion or operation with no response body.</w:t>
            </w:r>
          </w:p>
        </w:tc>
      </w:tr>
      <w:tr>
        <w:tc>
          <w:tcPr>
            <w:tcW w:type="dxa" w:w="5184"/>
            <w:vAlign w:val="center"/>
          </w:tcPr>
          <w:p>
            <w:pPr>
              <w:spacing w:after="0"/>
            </w:pPr>
            <w:r/>
            <w:r>
              <w:rPr>
                <w:rFonts w:ascii="Aptos" w:hAnsi="Aptos"/>
                <w:b w:val="0"/>
                <w:color w:val="000000"/>
                <w:sz w:val="17"/>
              </w:rPr>
              <w:t>400 Bad Request</w:t>
            </w:r>
          </w:p>
        </w:tc>
        <w:tc>
          <w:tcPr>
            <w:tcW w:type="dxa" w:w="5184"/>
            <w:vAlign w:val="center"/>
          </w:tcPr>
          <w:p>
            <w:pPr>
              <w:spacing w:after="0"/>
            </w:pPr>
            <w:r/>
            <w:r>
              <w:rPr>
                <w:rFonts w:ascii="Aptos" w:hAnsi="Aptos"/>
                <w:b w:val="0"/>
                <w:color w:val="000000"/>
                <w:sz w:val="17"/>
              </w:rPr>
              <w:t>Malformed or invalid request.</w:t>
            </w:r>
          </w:p>
        </w:tc>
      </w:tr>
      <w:tr>
        <w:tc>
          <w:tcPr>
            <w:tcW w:type="dxa" w:w="5184"/>
            <w:vAlign w:val="center"/>
            <w:shd w:fill="F3F7FA"/>
          </w:tcPr>
          <w:p>
            <w:pPr>
              <w:spacing w:after="0"/>
            </w:pPr>
            <w:r/>
            <w:r>
              <w:rPr>
                <w:rFonts w:ascii="Aptos" w:hAnsi="Aptos"/>
                <w:b w:val="0"/>
                <w:color w:val="000000"/>
                <w:sz w:val="17"/>
              </w:rPr>
              <w:t>401 Unauthorized</w:t>
            </w:r>
          </w:p>
        </w:tc>
        <w:tc>
          <w:tcPr>
            <w:tcW w:type="dxa" w:w="5184"/>
            <w:vAlign w:val="center"/>
            <w:shd w:fill="F3F7FA"/>
          </w:tcPr>
          <w:p>
            <w:pPr>
              <w:spacing w:after="0"/>
            </w:pPr>
            <w:r/>
            <w:r>
              <w:rPr>
                <w:rFonts w:ascii="Aptos" w:hAnsi="Aptos"/>
                <w:b w:val="0"/>
                <w:color w:val="000000"/>
                <w:sz w:val="17"/>
              </w:rPr>
              <w:t>Authentication is missing, invalid, or expired.</w:t>
            </w:r>
          </w:p>
        </w:tc>
      </w:tr>
      <w:tr>
        <w:tc>
          <w:tcPr>
            <w:tcW w:type="dxa" w:w="5184"/>
            <w:vAlign w:val="center"/>
          </w:tcPr>
          <w:p>
            <w:pPr>
              <w:spacing w:after="0"/>
            </w:pPr>
            <w:r/>
            <w:r>
              <w:rPr>
                <w:rFonts w:ascii="Aptos" w:hAnsi="Aptos"/>
                <w:b w:val="0"/>
                <w:color w:val="000000"/>
                <w:sz w:val="17"/>
              </w:rPr>
              <w:t>403 Forbidden</w:t>
            </w:r>
          </w:p>
        </w:tc>
        <w:tc>
          <w:tcPr>
            <w:tcW w:type="dxa" w:w="5184"/>
            <w:vAlign w:val="center"/>
          </w:tcPr>
          <w:p>
            <w:pPr>
              <w:spacing w:after="0"/>
            </w:pPr>
            <w:r/>
            <w:r>
              <w:rPr>
                <w:rFonts w:ascii="Aptos" w:hAnsi="Aptos"/>
                <w:b w:val="0"/>
                <w:color w:val="000000"/>
                <w:sz w:val="17"/>
              </w:rPr>
              <w:t>Authenticated user is not permitted to perform the operation.</w:t>
            </w:r>
          </w:p>
        </w:tc>
      </w:tr>
      <w:tr>
        <w:tc>
          <w:tcPr>
            <w:tcW w:type="dxa" w:w="5184"/>
            <w:vAlign w:val="center"/>
            <w:shd w:fill="F3F7FA"/>
          </w:tcPr>
          <w:p>
            <w:pPr>
              <w:spacing w:after="0"/>
            </w:pPr>
            <w:r/>
            <w:r>
              <w:rPr>
                <w:rFonts w:ascii="Aptos" w:hAnsi="Aptos"/>
                <w:b w:val="0"/>
                <w:color w:val="000000"/>
                <w:sz w:val="17"/>
              </w:rPr>
              <w:t>404 Not Found</w:t>
            </w:r>
          </w:p>
        </w:tc>
        <w:tc>
          <w:tcPr>
            <w:tcW w:type="dxa" w:w="5184"/>
            <w:vAlign w:val="center"/>
            <w:shd w:fill="F3F7FA"/>
          </w:tcPr>
          <w:p>
            <w:pPr>
              <w:spacing w:after="0"/>
            </w:pPr>
            <w:r/>
            <w:r>
              <w:rPr>
                <w:rFonts w:ascii="Aptos" w:hAnsi="Aptos"/>
                <w:b w:val="0"/>
                <w:color w:val="000000"/>
                <w:sz w:val="17"/>
              </w:rPr>
              <w:t>Requested resource does not exist or is not accessible.</w:t>
            </w:r>
          </w:p>
        </w:tc>
      </w:tr>
      <w:tr>
        <w:tc>
          <w:tcPr>
            <w:tcW w:type="dxa" w:w="5184"/>
            <w:vAlign w:val="center"/>
          </w:tcPr>
          <w:p>
            <w:pPr>
              <w:spacing w:after="0"/>
            </w:pPr>
            <w:r/>
            <w:r>
              <w:rPr>
                <w:rFonts w:ascii="Aptos" w:hAnsi="Aptos"/>
                <w:b w:val="0"/>
                <w:color w:val="000000"/>
                <w:sz w:val="17"/>
              </w:rPr>
              <w:t>409 Conflict</w:t>
            </w:r>
          </w:p>
        </w:tc>
        <w:tc>
          <w:tcPr>
            <w:tcW w:type="dxa" w:w="5184"/>
            <w:vAlign w:val="center"/>
          </w:tcPr>
          <w:p>
            <w:pPr>
              <w:spacing w:after="0"/>
            </w:pPr>
            <w:r/>
            <w:r>
              <w:rPr>
                <w:rFonts w:ascii="Aptos" w:hAnsi="Aptos"/>
                <w:b w:val="0"/>
                <w:color w:val="000000"/>
                <w:sz w:val="17"/>
              </w:rPr>
              <w:t>Business conflict such as duplicate application or invalid state transition.</w:t>
            </w:r>
          </w:p>
        </w:tc>
      </w:tr>
      <w:tr>
        <w:tc>
          <w:tcPr>
            <w:tcW w:type="dxa" w:w="5184"/>
            <w:vAlign w:val="center"/>
            <w:shd w:fill="F3F7FA"/>
          </w:tcPr>
          <w:p>
            <w:pPr>
              <w:spacing w:after="0"/>
            </w:pPr>
            <w:r/>
            <w:r>
              <w:rPr>
                <w:rFonts w:ascii="Aptos" w:hAnsi="Aptos"/>
                <w:b w:val="0"/>
                <w:color w:val="000000"/>
                <w:sz w:val="17"/>
              </w:rPr>
              <w:t>422 Unprocessable Entity</w:t>
            </w:r>
          </w:p>
        </w:tc>
        <w:tc>
          <w:tcPr>
            <w:tcW w:type="dxa" w:w="5184"/>
            <w:vAlign w:val="center"/>
            <w:shd w:fill="F3F7FA"/>
          </w:tcPr>
          <w:p>
            <w:pPr>
              <w:spacing w:after="0"/>
            </w:pPr>
            <w:r/>
            <w:r>
              <w:rPr>
                <w:rFonts w:ascii="Aptos" w:hAnsi="Aptos"/>
                <w:b w:val="0"/>
                <w:color w:val="000000"/>
                <w:sz w:val="17"/>
              </w:rPr>
              <w:t>Optional use for semantically invalid input when the project standardises on 422.</w:t>
            </w:r>
          </w:p>
        </w:tc>
      </w:tr>
    </w:tbl>
    <w:p>
      <w:pPr>
        <w:spacing w:after="40"/>
      </w:pPr>
    </w:p>
    <w:p>
      <w:pPr>
        <w:pStyle w:val="Heading1"/>
      </w:pPr>
      <w:r>
        <w:t>27. Authorization and Resource Ownership Rules</w:t>
      </w:r>
    </w:p>
    <w:p>
      <w:pPr>
        <w:pStyle w:val="ListBullet"/>
        <w:spacing w:after="40"/>
      </w:pPr>
      <w:r>
        <w:t>A STUDENT can access and modify only their own profile, skills, projects, certifications, resume and applications through /me endpoints.</w:t>
      </w:r>
    </w:p>
    <w:p>
      <w:pPr>
        <w:pStyle w:val="ListBullet"/>
        <w:spacing w:after="40"/>
      </w:pPr>
      <w:r>
        <w:t>A COMPANY can access and modify only company resources owned by that authenticated company account.</w:t>
      </w:r>
    </w:p>
    <w:p>
      <w:pPr>
        <w:pStyle w:val="ListBullet"/>
        <w:spacing w:after="40"/>
      </w:pPr>
      <w:r>
        <w:t>A COMPANY can view applications only for its own placement drives.</w:t>
      </w:r>
    </w:p>
    <w:p>
      <w:pPr>
        <w:pStyle w:val="ListBullet"/>
        <w:spacing w:after="40"/>
      </w:pPr>
      <w:r>
        <w:t>A PLACEMENT_OFFICER can review student profiles and manage company accounts within the placement workflow.</w:t>
      </w:r>
    </w:p>
    <w:p>
      <w:pPr>
        <w:pStyle w:val="ListBullet"/>
        <w:spacing w:after="40"/>
      </w:pPr>
      <w:r>
        <w:t>ADMIN can access system administration resources and audit information.</w:t>
      </w:r>
    </w:p>
    <w:p>
      <w:pPr>
        <w:pStyle w:val="ListBullet"/>
        <w:spacing w:after="40"/>
      </w:pPr>
      <w:r>
        <w:t>Resource IDs must never be treated as proof of authorization; ownership must be checked in the backend.</w:t>
      </w:r>
    </w:p>
    <w:p>
      <w:pPr>
        <w:pStyle w:val="ListBullet"/>
        <w:spacing w:after="40"/>
      </w:pPr>
      <w:r>
        <w:t>The backend must enforce all business rules even if the frontend already hides an unavailable action.</w:t>
      </w:r>
    </w:p>
    <w:p>
      <w:pPr>
        <w:pStyle w:val="Heading1"/>
      </w:pPr>
      <w:r>
        <w:t>28. Resource State Transitions</w:t>
      </w:r>
    </w:p>
    <w:p>
      <w:pPr>
        <w:pStyle w:val="Heading2"/>
      </w:pPr>
      <w:r>
        <w:t>28.1 Student Profile</w:t>
      </w:r>
    </w:p>
    <w:p>
      <w:pPr>
        <w:pStyle w:val="CodeBlock"/>
        <w:spacing w:before="80" w:after="160"/>
      </w:pPr>
      <w:r>
        <w:rPr>
          <w:rFonts w:ascii="Consolas" w:hAnsi="Consolas"/>
          <w:sz w:val="17"/>
        </w:rPr>
        <w:t>DRAFT</w:t>
        <w:br/>
        <w:t xml:space="preserve">  ↓ submit</w:t>
        <w:br/>
        <w:t>SUBMITTED</w:t>
        <w:br/>
        <w:t xml:space="preserve">  ├── approve → APPROVED</w:t>
        <w:br/>
        <w:t xml:space="preserve">  └── request changes → CHANGES_REQUESTED</w:t>
        <w:br/>
        <w:t xml:space="preserve">                         ↓ resubmit</w:t>
        <w:br/>
        <w:t xml:space="preserve">                       SUBMITTED</w:t>
      </w:r>
    </w:p>
    <w:p>
      <w:pPr>
        <w:pStyle w:val="Heading2"/>
      </w:pPr>
      <w:r>
        <w:t>28.2 Placement Drive</w:t>
      </w:r>
    </w:p>
    <w:p>
      <w:pPr>
        <w:pStyle w:val="CodeBlock"/>
        <w:spacing w:before="80" w:after="160"/>
      </w:pPr>
      <w:r>
        <w:rPr>
          <w:rFonts w:ascii="Consolas" w:hAnsi="Consolas"/>
          <w:sz w:val="17"/>
        </w:rPr>
        <w:t>DRAFT</w:t>
        <w:br/>
        <w:t xml:space="preserve">  ↓ publish</w:t>
        <w:br/>
        <w:t>PUBLISHED</w:t>
        <w:br/>
        <w:t xml:space="preserve">  ↓ close</w:t>
        <w:br/>
        <w:t>CLOSED</w:t>
      </w:r>
    </w:p>
    <w:p>
      <w:pPr>
        <w:pStyle w:val="Heading2"/>
      </w:pPr>
      <w:r>
        <w:t>28.3 Application</w:t>
      </w:r>
    </w:p>
    <w:p>
      <w:pPr>
        <w:pStyle w:val="CodeBlock"/>
        <w:spacing w:before="80" w:after="160"/>
      </w:pPr>
      <w:r>
        <w:rPr>
          <w:rFonts w:ascii="Consolas" w:hAnsi="Consolas"/>
          <w:sz w:val="17"/>
        </w:rPr>
        <w:t>APPLIED</w:t>
        <w:br/>
        <w:t xml:space="preserve">  ├── withdraw → WITHDRAWN</w:t>
        <w:br/>
        <w:t xml:space="preserve">  └── shortlist → SHORTLISTED</w:t>
        <w:br/>
        <w:t xml:space="preserve">                    ├── select → SELECTED</w:t>
        <w:br/>
        <w:t xml:space="preserve">                    └── reject → REJECTED</w:t>
      </w:r>
    </w:p>
    <w:p>
      <w:r>
        <w:t>The exact allowed transitions must be enforced by the service layer. A frontend request cannot directly assign an arbitrary status.</w:t>
      </w:r>
    </w:p>
    <w:p>
      <w:pPr>
        <w:pStyle w:val="Heading1"/>
      </w:pPr>
      <w:r>
        <w:t>29. Important Backend Rules</w:t>
      </w:r>
    </w:p>
    <w:p>
      <w:pPr>
        <w:pStyle w:val="ListBullet"/>
        <w:spacing w:after="40"/>
      </w:pPr>
      <w:r>
        <w:t>Controllers should handle HTTP requests, DTO binding and validation; business logic belongs in services.</w:t>
      </w:r>
    </w:p>
    <w:p>
      <w:pPr>
        <w:pStyle w:val="ListBullet"/>
        <w:spacing w:after="40"/>
      </w:pPr>
      <w:r>
        <w:t>Any student profile change puts the profile back into a not-approved state. The student must submit it to the Placement Officer again.</w:t>
      </w:r>
    </w:p>
    <w:p>
      <w:pPr>
        <w:pStyle w:val="ListBullet"/>
        <w:spacing w:after="40"/>
      </w:pPr>
      <w:r>
        <w:t>Skills, projects, certifications and resume changes follow the same profile-approval rule.</w:t>
      </w:r>
    </w:p>
    <w:p>
      <w:pPr>
        <w:pStyle w:val="ListBullet"/>
        <w:spacing w:after="40"/>
      </w:pPr>
      <w:r>
        <w:t>Application creation must verify profile approval, placement lock, drive status, registration window, eligibility and duplicate application.</w:t>
      </w:r>
    </w:p>
    <w:p>
      <w:pPr>
        <w:pStyle w:val="ListBullet"/>
        <w:spacing w:after="40"/>
      </w:pPr>
      <w:r>
        <w:t>Eligibility is deterministic and is based on defined criteria such as CGPA, backlogs, course, graduation year and required skills.</w:t>
      </w:r>
    </w:p>
    <w:p>
      <w:pPr>
        <w:pStyle w:val="ListBullet"/>
        <w:spacing w:after="40"/>
      </w:pPr>
      <w:r>
        <w:t>AI is not used for candidate ranking, match scores or eligibility decisions.</w:t>
      </w:r>
    </w:p>
    <w:p>
      <w:pPr>
        <w:pStyle w:val="ListBullet"/>
        <w:spacing w:after="40"/>
      </w:pPr>
      <w:r>
        <w:t>Company applicants become available only after registration closes.</w:t>
      </w:r>
    </w:p>
    <w:p>
      <w:pPr>
        <w:pStyle w:val="ListBullet"/>
        <w:spacing w:after="40"/>
      </w:pPr>
      <w:r>
        <w:t>The company creates and submits the shortlist. There is no separate Placement Officer shortlist approval.</w:t>
      </w:r>
    </w:p>
    <w:p>
      <w:pPr>
        <w:pStyle w:val="ListBullet"/>
        <w:spacing w:after="40"/>
      </w:pPr>
      <w:r>
        <w:t>Selection should update the selected application, lock the student's placement status and close other active applications in one transaction.</w:t>
      </w:r>
    </w:p>
    <w:p>
      <w:pPr>
        <w:pStyle w:val="ListBullet"/>
        <w:spacing w:after="40"/>
      </w:pPr>
      <w:r>
        <w:t>There is no direct API for manually unlocking placement_locked.</w:t>
      </w:r>
    </w:p>
    <w:p>
      <w:pPr>
        <w:pStyle w:val="ListBullet"/>
        <w:spacing w:after="40"/>
      </w:pPr>
      <w:r>
        <w:t>Email sending is handled internally; the frontend does not call an Email Agent endpoint directly.</w:t>
      </w:r>
    </w:p>
    <w:p>
      <w:pPr>
        <w:pStyle w:val="ListBullet"/>
        <w:spacing w:after="40"/>
      </w:pPr>
      <w:r>
        <w:t>State-transition checks must be performed in the service layer and, where required, protected by a database transaction.</w:t>
      </w:r>
    </w:p>
    <w:p>
      <w:pPr>
        <w:pStyle w:val="Heading1"/>
      </w:pPr>
      <w:r>
        <w:t>30. Typical Placement Flow</w:t>
      </w:r>
    </w:p>
    <w:p>
      <w:pPr>
        <w:pStyle w:val="ListNumber"/>
        <w:spacing w:after="80"/>
      </w:pPr>
      <w:r>
        <w:t>Student registers → logs in → completes profile → submits profile → Placement Officer approves.</w:t>
      </w:r>
    </w:p>
    <w:p>
      <w:pPr>
        <w:pStyle w:val="ListNumber"/>
        <w:spacing w:after="80"/>
      </w:pPr>
      <w:r>
        <w:t>Student views drives → backend evaluates eligibility → student applies to an eligible drive.</w:t>
      </w:r>
    </w:p>
    <w:p>
      <w:pPr>
        <w:pStyle w:val="ListNumber"/>
        <w:spacing w:after="80"/>
      </w:pPr>
      <w:r>
        <w:t>Registration closes → company reviews applicants → company prepares and submits shortlist.</w:t>
      </w:r>
    </w:p>
    <w:p>
      <w:pPr>
        <w:pStyle w:val="ListNumber"/>
        <w:spacing w:after="80"/>
      </w:pPr>
      <w:r>
        <w:t>Company performs selection/rejection according to the allowed application state.</w:t>
      </w:r>
    </w:p>
    <w:p>
      <w:pPr>
        <w:pStyle w:val="ListNumber"/>
        <w:spacing w:after="80"/>
      </w:pPr>
      <w:r>
        <w:t>Selected application is marked SELECTED → student's placement status is locked → other active applications are closed in the same transaction.</w:t>
      </w:r>
    </w:p>
    <w:p>
      <w:pPr>
        <w:pStyle w:val="ListNumber"/>
        <w:spacing w:after="80"/>
      </w:pPr>
      <w:r>
        <w:t>If an approved student changes profile-related information, the profile becomes not-approved and must be submitted for review again.</w:t>
      </w:r>
    </w:p>
    <w:p>
      <w:pPr>
        <w:pStyle w:val="Heading1"/>
      </w:pPr>
      <w:r>
        <w:t>31. Spring Boot Implementation Checklist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pPr>
              <w:spacing w:after="0"/>
            </w:pPr>
            <w:r/>
            <w:r>
              <w:rPr>
                <w:rFonts w:ascii="Aptos" w:hAnsi="Aptos"/>
                <w:b/>
                <w:color w:val="FFFFFF"/>
                <w:sz w:val="17"/>
              </w:rPr>
              <w:t>Layer</w:t>
            </w:r>
          </w:p>
        </w:tc>
        <w:tc>
          <w:tcPr>
            <w:tcW w:type="dxa" w:w="5184"/>
            <w:vAlign w:val="center"/>
            <w:shd w:fill="1F4E78"/>
          </w:tcPr>
          <w:p>
            <w:pPr>
              <w:spacing w:after="0"/>
            </w:pPr>
            <w:r/>
            <w:r>
              <w:rPr>
                <w:rFonts w:ascii="Aptos" w:hAnsi="Aptos"/>
                <w:b/>
                <w:color w:val="FFFFFF"/>
                <w:sz w:val="17"/>
              </w:rPr>
              <w:t>Responsibility</w:t>
            </w:r>
          </w:p>
        </w:tc>
      </w:tr>
      <w:tr>
        <w:tc>
          <w:tcPr>
            <w:tcW w:type="dxa" w:w="5184"/>
            <w:vAlign w:val="center"/>
            <w:shd w:fill="F3F7FA"/>
          </w:tcPr>
          <w:p>
            <w:pPr>
              <w:spacing w:after="0"/>
            </w:pPr>
            <w:r/>
            <w:r>
              <w:rPr>
                <w:rFonts w:ascii="Aptos" w:hAnsi="Aptos"/>
                <w:b w:val="0"/>
                <w:color w:val="000000"/>
                <w:sz w:val="17"/>
              </w:rPr>
              <w:t>Controller</w:t>
            </w:r>
          </w:p>
        </w:tc>
        <w:tc>
          <w:tcPr>
            <w:tcW w:type="dxa" w:w="5184"/>
            <w:vAlign w:val="center"/>
            <w:shd w:fill="F3F7FA"/>
          </w:tcPr>
          <w:p>
            <w:pPr>
              <w:spacing w:after="0"/>
            </w:pPr>
            <w:r/>
            <w:r>
              <w:rPr>
                <w:rFonts w:ascii="Aptos" w:hAnsi="Aptos"/>
                <w:b w:val="0"/>
                <w:color w:val="000000"/>
                <w:sz w:val="17"/>
              </w:rPr>
              <w:t>Expose REST endpoints, bind DTOs, validate input, return HTTP responses.</w:t>
            </w:r>
          </w:p>
        </w:tc>
      </w:tr>
      <w:tr>
        <w:tc>
          <w:tcPr>
            <w:tcW w:type="dxa" w:w="5184"/>
            <w:vAlign w:val="center"/>
          </w:tcPr>
          <w:p>
            <w:pPr>
              <w:spacing w:after="0"/>
            </w:pPr>
            <w:r/>
            <w:r>
              <w:rPr>
                <w:rFonts w:ascii="Aptos" w:hAnsi="Aptos"/>
                <w:b w:val="0"/>
                <w:color w:val="000000"/>
                <w:sz w:val="17"/>
              </w:rPr>
              <w:t>Request DTO</w:t>
            </w:r>
          </w:p>
        </w:tc>
        <w:tc>
          <w:tcPr>
            <w:tcW w:type="dxa" w:w="5184"/>
            <w:vAlign w:val="center"/>
          </w:tcPr>
          <w:p>
            <w:pPr>
              <w:spacing w:after="0"/>
            </w:pPr>
            <w:r/>
            <w:r>
              <w:rPr>
                <w:rFonts w:ascii="Aptos" w:hAnsi="Aptos"/>
                <w:b w:val="0"/>
                <w:color w:val="000000"/>
                <w:sz w:val="17"/>
              </w:rPr>
              <w:t>Represent client input; contain only fields allowed for the operation.</w:t>
            </w:r>
          </w:p>
        </w:tc>
      </w:tr>
      <w:tr>
        <w:tc>
          <w:tcPr>
            <w:tcW w:type="dxa" w:w="5184"/>
            <w:vAlign w:val="center"/>
            <w:shd w:fill="F3F7FA"/>
          </w:tcPr>
          <w:p>
            <w:pPr>
              <w:spacing w:after="0"/>
            </w:pPr>
            <w:r/>
            <w:r>
              <w:rPr>
                <w:rFonts w:ascii="Aptos" w:hAnsi="Aptos"/>
                <w:b w:val="0"/>
                <w:color w:val="000000"/>
                <w:sz w:val="17"/>
              </w:rPr>
              <w:t>Response DTO</w:t>
            </w:r>
          </w:p>
        </w:tc>
        <w:tc>
          <w:tcPr>
            <w:tcW w:type="dxa" w:w="5184"/>
            <w:vAlign w:val="center"/>
            <w:shd w:fill="F3F7FA"/>
          </w:tcPr>
          <w:p>
            <w:pPr>
              <w:spacing w:after="0"/>
            </w:pPr>
            <w:r/>
            <w:r>
              <w:rPr>
                <w:rFonts w:ascii="Aptos" w:hAnsi="Aptos"/>
                <w:b w:val="0"/>
                <w:color w:val="000000"/>
                <w:sz w:val="17"/>
              </w:rPr>
              <w:t>Represent public API output; never expose JPA entities directly.</w:t>
            </w:r>
          </w:p>
        </w:tc>
      </w:tr>
      <w:tr>
        <w:tc>
          <w:tcPr>
            <w:tcW w:type="dxa" w:w="5184"/>
            <w:vAlign w:val="center"/>
          </w:tcPr>
          <w:p>
            <w:pPr>
              <w:spacing w:after="0"/>
            </w:pPr>
            <w:r/>
            <w:r>
              <w:rPr>
                <w:rFonts w:ascii="Aptos" w:hAnsi="Aptos"/>
                <w:b w:val="0"/>
                <w:color w:val="000000"/>
                <w:sz w:val="17"/>
              </w:rPr>
              <w:t>Service</w:t>
            </w:r>
          </w:p>
        </w:tc>
        <w:tc>
          <w:tcPr>
            <w:tcW w:type="dxa" w:w="5184"/>
            <w:vAlign w:val="center"/>
          </w:tcPr>
          <w:p>
            <w:pPr>
              <w:spacing w:after="0"/>
            </w:pPr>
            <w:r/>
            <w:r>
              <w:rPr>
                <w:rFonts w:ascii="Aptos" w:hAnsi="Aptos"/>
                <w:b w:val="0"/>
                <w:color w:val="000000"/>
                <w:sz w:val="17"/>
              </w:rPr>
              <w:t>Contain business rules, ownership checks, workflow transitions and transactions.</w:t>
            </w:r>
          </w:p>
        </w:tc>
      </w:tr>
      <w:tr>
        <w:tc>
          <w:tcPr>
            <w:tcW w:type="dxa" w:w="5184"/>
            <w:vAlign w:val="center"/>
            <w:shd w:fill="F3F7FA"/>
          </w:tcPr>
          <w:p>
            <w:pPr>
              <w:spacing w:after="0"/>
            </w:pPr>
            <w:r/>
            <w:r>
              <w:rPr>
                <w:rFonts w:ascii="Aptos" w:hAnsi="Aptos"/>
                <w:b w:val="0"/>
                <w:color w:val="000000"/>
                <w:sz w:val="17"/>
              </w:rPr>
              <w:t>Repository</w:t>
            </w:r>
          </w:p>
        </w:tc>
        <w:tc>
          <w:tcPr>
            <w:tcW w:type="dxa" w:w="5184"/>
            <w:vAlign w:val="center"/>
            <w:shd w:fill="F3F7FA"/>
          </w:tcPr>
          <w:p>
            <w:pPr>
              <w:spacing w:after="0"/>
            </w:pPr>
            <w:r/>
            <w:r>
              <w:rPr>
                <w:rFonts w:ascii="Aptos" w:hAnsi="Aptos"/>
                <w:b w:val="0"/>
                <w:color w:val="000000"/>
                <w:sz w:val="17"/>
              </w:rPr>
              <w:t>Perform persistence operations and query/filter support.</w:t>
            </w:r>
          </w:p>
        </w:tc>
      </w:tr>
      <w:tr>
        <w:tc>
          <w:tcPr>
            <w:tcW w:type="dxa" w:w="5184"/>
            <w:vAlign w:val="center"/>
          </w:tcPr>
          <w:p>
            <w:pPr>
              <w:spacing w:after="0"/>
            </w:pPr>
            <w:r/>
            <w:r>
              <w:rPr>
                <w:rFonts w:ascii="Aptos" w:hAnsi="Aptos"/>
                <w:b w:val="0"/>
                <w:color w:val="000000"/>
                <w:sz w:val="17"/>
              </w:rPr>
              <w:t>Security</w:t>
            </w:r>
          </w:p>
        </w:tc>
        <w:tc>
          <w:tcPr>
            <w:tcW w:type="dxa" w:w="5184"/>
            <w:vAlign w:val="center"/>
          </w:tcPr>
          <w:p>
            <w:pPr>
              <w:spacing w:after="0"/>
            </w:pPr>
            <w:r/>
            <w:r>
              <w:rPr>
                <w:rFonts w:ascii="Aptos" w:hAnsi="Aptos"/>
                <w:b w:val="0"/>
                <w:color w:val="000000"/>
                <w:sz w:val="17"/>
              </w:rPr>
              <w:t>Authenticate tokens and enforce role/ownership access.</w:t>
            </w:r>
          </w:p>
        </w:tc>
      </w:tr>
      <w:tr>
        <w:tc>
          <w:tcPr>
            <w:tcW w:type="dxa" w:w="5184"/>
            <w:vAlign w:val="center"/>
            <w:shd w:fill="F3F7FA"/>
          </w:tcPr>
          <w:p>
            <w:pPr>
              <w:spacing w:after="0"/>
            </w:pPr>
            <w:r/>
            <w:r>
              <w:rPr>
                <w:rFonts w:ascii="Aptos" w:hAnsi="Aptos"/>
                <w:b w:val="0"/>
                <w:color w:val="000000"/>
                <w:sz w:val="17"/>
              </w:rPr>
              <w:t>Exception Handler</w:t>
            </w:r>
          </w:p>
        </w:tc>
        <w:tc>
          <w:tcPr>
            <w:tcW w:type="dxa" w:w="5184"/>
            <w:vAlign w:val="center"/>
            <w:shd w:fill="F3F7FA"/>
          </w:tcPr>
          <w:p>
            <w:pPr>
              <w:spacing w:after="0"/>
            </w:pPr>
            <w:r/>
            <w:r>
              <w:rPr>
                <w:rFonts w:ascii="Aptos" w:hAnsi="Aptos"/>
                <w:b w:val="0"/>
                <w:color w:val="000000"/>
                <w:sz w:val="17"/>
              </w:rPr>
              <w:t>Convert application exceptions into the standard error response.</w:t>
            </w:r>
          </w:p>
        </w:tc>
      </w:tr>
      <w:tr>
        <w:tc>
          <w:tcPr>
            <w:tcW w:type="dxa" w:w="5184"/>
            <w:vAlign w:val="center"/>
          </w:tcPr>
          <w:p>
            <w:pPr>
              <w:spacing w:after="0"/>
            </w:pPr>
            <w:r/>
            <w:r>
              <w:rPr>
                <w:rFonts w:ascii="Aptos" w:hAnsi="Aptos"/>
                <w:b w:val="0"/>
                <w:color w:val="000000"/>
                <w:sz w:val="17"/>
              </w:rPr>
              <w:t>Audit</w:t>
            </w:r>
          </w:p>
        </w:tc>
        <w:tc>
          <w:tcPr>
            <w:tcW w:type="dxa" w:w="5184"/>
            <w:vAlign w:val="center"/>
          </w:tcPr>
          <w:p>
            <w:pPr>
              <w:spacing w:after="0"/>
            </w:pPr>
            <w:r/>
            <w:r>
              <w:rPr>
                <w:rFonts w:ascii="Aptos" w:hAnsi="Aptos"/>
                <w:b w:val="0"/>
                <w:color w:val="000000"/>
                <w:sz w:val="17"/>
              </w:rPr>
              <w:t>Record important administrative and workflow actions where required.</w:t>
            </w:r>
          </w:p>
        </w:tc>
      </w:tr>
    </w:tbl>
    <w:p>
      <w:pPr>
        <w:spacing w:after="40"/>
      </w:pPr>
    </w:p>
    <w:p>
      <w:pPr>
        <w:pStyle w:val="Heading1"/>
      </w:pPr>
      <w:r>
        <w:t>32. Final API Design Notes</w:t>
      </w:r>
    </w:p>
    <w:p>
      <w:r>
        <w:t>This version is the implementation-ready functional API reference for the current Placement Setu design. The endpoint surface has been refined without changing the core business workflow. Pagination, filtering, DTO-based responses, standard error handling, ownership checks and explicit state transitions are now part of the API contract rather than being left entirely for implementation.</w:t>
      </w:r>
    </w:p>
    <w:tbl>
      <w:tblPr>
        <w:tblW w:type="auto" w:w="0"/>
        <w:jc w:val="center"/>
        <w:tblLook w:firstColumn="1" w:firstRow="1" w:lastColumn="0" w:lastRow="0" w:noHBand="0" w:noVBand="1" w:val="04A0"/>
      </w:tblPr>
      <w:tblGrid>
        <w:gridCol w:w="10368"/>
      </w:tblGrid>
      <w:tr>
        <w:tc>
          <w:tcPr>
            <w:tcW w:type="dxa" w:w="10368"/>
            <w:shd w:fill="EAF2F8"/>
          </w:tcPr>
          <w:p>
            <w:r/>
            <w:r>
              <w:rPr>
                <w:b/>
                <w:color w:val="1F4E79"/>
              </w:rPr>
              <w:t xml:space="preserve">Key principle:  </w:t>
            </w:r>
            <w:r>
              <w:rPr>
                <w:sz w:val="18"/>
              </w:rPr>
              <w:t>The frontend may control what users can click, but the Spring Boot backend remains the final authority for authentication, authorisation, eligibility, ownership and workflow state.</w:t>
            </w:r>
          </w:p>
        </w:tc>
      </w:tr>
    </w:tbl>
    <w:p>
      <w:pPr>
        <w:spacing w:after="40"/>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Placement Setu | API Reference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PLACEMENT SETU  •  API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