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7"/>
        <w:gridCol w:w="7302"/>
        <w:gridCol w:w="651"/>
      </w:tblGrid>
      <w:tr xmlns:wp14="http://schemas.microsoft.com/office/word/2010/wordml" w:rsidRPr="00816B74" w:rsidR="00816B74" w:rsidTr="192E20C8" w14:paraId="0561DB6F" wp14:textId="77777777">
        <w:trPr>
          <w:tblCellSpacing w:w="15" w:type="dxa"/>
        </w:trPr>
        <w:tc>
          <w:tcPr>
            <w:tcW w:w="1750" w:type="pct"/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</w:tcPr>
          <w:p w:rsidRPr="00816B74" w:rsidR="00816B74" w:rsidP="00816B74" w:rsidRDefault="00816B74" w14:paraId="672A6659" wp14:textId="77777777">
            <w:pPr>
              <w:shd w:val="clear" w:color="auto" w:fill="E5E5E5"/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  <w:r w:rsidRPr="00816B74"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  <w:br/>
            </w:r>
          </w:p>
          <w:tbl>
            <w:tblPr>
              <w:tblW w:w="5000" w:type="pct"/>
              <w:tblCellSpacing w:w="15" w:type="dxa"/>
              <w:shd w:val="clear" w:color="auto" w:fill="BDBEB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2"/>
            </w:tblGrid>
            <w:tr w:rsidR="00816B74" w14:paraId="2F7E0383" wp14:textId="77777777">
              <w:trPr>
                <w:tblCellSpacing w:w="15" w:type="dxa"/>
              </w:trPr>
              <w:tc>
                <w:tcPr>
                  <w:tcW w:w="250" w:type="pct"/>
                  <w:shd w:val="clear" w:color="auto" w:fill="BDBEB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816B74" w:rsidRDefault="00816B74" w14:paraId="146B2047" wp14:textId="77777777">
                  <w:pPr>
                    <w:pStyle w:val="template-color"/>
                    <w:pBdr>
                      <w:top w:val="none" w:color="auto" w:sz="0" w:space="10"/>
                      <w:left w:val="none" w:color="auto" w:sz="0" w:space="20"/>
                      <w:bottom w:val="none" w:color="auto" w:sz="0" w:space="5"/>
                      <w:right w:val="none" w:color="auto" w:sz="0" w:space="5"/>
                    </w:pBdr>
                    <w:ind w:left="400" w:right="100"/>
                    <w:rPr>
                      <w:rFonts w:ascii="Helvetica" w:hAnsi="Helvetica" w:eastAsia="Helvetica" w:cs="Helvetica"/>
                      <w:b/>
                      <w:bCs/>
                      <w:spacing w:val="8"/>
                      <w:sz w:val="48"/>
                      <w:szCs w:val="48"/>
                      <w:lang w:val="en-US" w:eastAsia="ja-JP" w:bidi="ar-SA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spacing w:val="8"/>
                      <w:sz w:val="48"/>
                      <w:szCs w:val="48"/>
                      <w:lang w:val="en-US" w:eastAsia="ja-JP" w:bidi="ar-SA"/>
                    </w:rPr>
                    <w:t>Zin Min</w:t>
                  </w:r>
                </w:p>
                <w:p w:rsidR="00816B74" w:rsidRDefault="00816B74" w14:paraId="7C027FD1" wp14:textId="77777777">
                  <w:pPr>
                    <w:pStyle w:val="template-color"/>
                    <w:pBdr>
                      <w:top w:val="none" w:color="auto" w:sz="0" w:space="10"/>
                      <w:left w:val="none" w:color="auto" w:sz="0" w:space="20"/>
                      <w:bottom w:val="none" w:color="auto" w:sz="0" w:space="5"/>
                      <w:right w:val="none" w:color="auto" w:sz="0" w:space="5"/>
                    </w:pBdr>
                    <w:ind w:left="400" w:right="100"/>
                    <w:rPr>
                      <w:rFonts w:ascii="Helvetica" w:hAnsi="Helvetica" w:eastAsia="Helvetica" w:cs="Helvetica"/>
                      <w:b/>
                      <w:bCs/>
                      <w:spacing w:val="8"/>
                      <w:sz w:val="48"/>
                      <w:szCs w:val="48"/>
                      <w:lang w:val="en-US" w:eastAsia="ja-JP" w:bidi="ar-SA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spacing w:val="8"/>
                      <w:sz w:val="48"/>
                      <w:szCs w:val="48"/>
                      <w:lang w:val="en-US" w:eastAsia="ja-JP" w:bidi="ar-SA"/>
                    </w:rPr>
                    <w:t>Htut Oo</w:t>
                  </w:r>
                </w:p>
                <w:p w:rsidR="00816B74" w:rsidRDefault="00816B74" w14:paraId="0A37501D" wp14:textId="77777777">
                  <w:pPr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</w:pPr>
                </w:p>
                <w:p w:rsidR="00816B74" w:rsidRDefault="00816B74" w14:paraId="23083424" wp14:textId="77777777">
                  <w:pPr>
                    <w:pStyle w:val="small"/>
                    <w:pBdr>
                      <w:top w:val="none" w:color="auto" w:sz="0" w:space="10"/>
                      <w:left w:val="none" w:color="auto" w:sz="0" w:space="20"/>
                      <w:bottom w:val="none" w:color="auto" w:sz="0" w:space="5"/>
                      <w:right w:val="none" w:color="auto" w:sz="0" w:space="5"/>
                    </w:pBdr>
                    <w:ind w:left="400" w:right="100"/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</w:pPr>
                  <w:r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  <w:t>no.82 Khayay Street, Ngantae Ward</w:t>
                  </w:r>
                  <w:r>
                    <w:rPr>
                      <w:rFonts w:ascii="Helvetica" w:hAnsi="Helvetica" w:eastAsia="Helvetica" w:cs="Helvetica"/>
                      <w:color w:val="000000"/>
                      <w:spacing w:val="8"/>
                      <w:lang w:eastAsia="ja-JP" w:bidi="ar-SA"/>
                    </w:rPr>
                    <w:t>,</w:t>
                  </w:r>
                  <w:r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  <w:t xml:space="preserve"> </w:t>
                  </w:r>
                </w:p>
                <w:p w:rsidR="00816B74" w:rsidRDefault="00816B74" w14:paraId="25FB05B2" wp14:textId="77777777">
                  <w:pPr>
                    <w:pStyle w:val="small"/>
                    <w:pBdr>
                      <w:top w:val="none" w:color="auto" w:sz="0" w:space="10"/>
                      <w:left w:val="none" w:color="auto" w:sz="0" w:space="20"/>
                      <w:bottom w:val="none" w:color="auto" w:sz="0" w:space="5"/>
                      <w:right w:val="none" w:color="auto" w:sz="0" w:space="5"/>
                    </w:pBdr>
                    <w:ind w:left="400" w:right="100"/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</w:pPr>
                  <w:r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  <w:t xml:space="preserve">Mawlamyine, Mon, 12011 </w:t>
                  </w:r>
                </w:p>
                <w:p w:rsidR="00816B74" w:rsidRDefault="00816B74" w14:paraId="0DAF1A56" wp14:textId="77777777">
                  <w:pPr>
                    <w:pStyle w:val="small"/>
                    <w:pBdr>
                      <w:top w:val="none" w:color="auto" w:sz="0" w:space="10"/>
                      <w:left w:val="none" w:color="auto" w:sz="0" w:space="20"/>
                      <w:bottom w:val="none" w:color="auto" w:sz="0" w:space="5"/>
                      <w:right w:val="none" w:color="auto" w:sz="0" w:space="5"/>
                    </w:pBdr>
                    <w:ind w:left="400" w:right="100"/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</w:pPr>
                  <w:r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  <w:t xml:space="preserve">09792359726 minchanhtutoo@gmail.com </w:t>
                  </w:r>
                </w:p>
                <w:p w:rsidR="00816B74" w:rsidRDefault="00816B74" w14:paraId="5DAB6C7B" wp14:textId="77777777">
                  <w:pPr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</w:pPr>
                </w:p>
                <w:p w:rsidR="00816B74" w:rsidRDefault="00816B74" w14:paraId="6E7BEAA2" wp14:textId="77777777">
                  <w:pPr>
                    <w:pStyle w:val="small"/>
                    <w:shd w:val="clear" w:color="auto" w:fill="AFB0B1"/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</w:pPr>
                  <w:r>
                    <w:rPr>
                      <w:rFonts w:ascii="Helvetica" w:hAnsi="Helvetica" w:eastAsia="Helvetica" w:cs="Helvetica"/>
                      <w:color w:val="000000"/>
                      <w:spacing w:val="8"/>
                      <w:lang w:val="en-US" w:eastAsia="ja-JP" w:bidi="ar-SA"/>
                    </w:rPr>
                    <w:t> </w:t>
                  </w:r>
                </w:p>
              </w:tc>
            </w:tr>
          </w:tbl>
          <w:p w:rsidRPr="00816B74" w:rsidR="00816B74" w:rsidP="00816B74" w:rsidRDefault="00816B74" w14:paraId="02EB378F" wp14:textId="77777777">
            <w:pPr>
              <w:shd w:val="clear" w:color="auto" w:fill="E5E5E5"/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</w:pPr>
          </w:p>
          <w:p w:rsidRPr="00816B74" w:rsidR="00816B74" w:rsidP="2742E964" w:rsidRDefault="00816B74" w14:paraId="2CC6B57F" wp14:textId="58DB4682">
            <w:pPr>
              <w:pStyle w:val="italic"/>
              <w:pBdr>
                <w:top w:val="none" w:color="auto" w:sz="0" w:space="10"/>
                <w:left w:val="none" w:color="auto" w:sz="0" w:space="20"/>
                <w:bottom w:val="none" w:color="auto" w:sz="0" w:space="5"/>
                <w:right w:val="none" w:color="auto" w:sz="0" w:space="5"/>
              </w:pBdr>
              <w:shd w:val="clear" w:color="auto" w:fill="E5E5E5"/>
              <w:spacing w:line="360" w:lineRule="auto"/>
              <w:ind w:left="400" w:right="100"/>
              <w:rPr>
                <w:noProof w:val="0"/>
                <w:spacing w:val="8"/>
                <w:lang w:val="en-US"/>
              </w:rPr>
            </w:pPr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A self-motivated, creative, and ambitious IT professional seeks to join the team at your company at the position of Junior UI Engineer </w:t>
            </w:r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to make a direct impact on the company’s business. Bringing two years’ work experience as freelancer and knowledge of Full stack development. Aiming to </w:t>
            </w:r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eastAsia="ja-JP" w:bidi="ar-SA"/>
              </w:rPr>
              <w:t xml:space="preserve">create amazing web app </w:t>
            </w:r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to successfully fill the Junior Full Stack Engineer</w:t>
            </w:r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 role at your company. Frequently praised as hard-working by my peers, I can be relied upon to help your company achieve its goals.</w:t>
            </w:r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eastAsia="ja-JP" w:bidi="ar-SA"/>
              </w:rPr>
              <w:t xml:space="preserve"> For more information, check my portfolio at </w:t>
            </w:r>
            <w:hyperlink r:id="Rfdf05a16f4d0432a">
              <w:r w:rsidRPr="2742E964" w:rsidR="2742E964">
                <w:rPr>
                  <w:rStyle w:val="Hyperlink"/>
                  <w:rFonts w:ascii="Helvetica" w:hAnsi="Helvetica" w:eastAsia="Helvetica" w:cs="Helvetica"/>
                  <w:color w:val="000000" w:themeColor="text1" w:themeTint="FF" w:themeShade="FF"/>
                  <w:sz w:val="20"/>
                  <w:szCs w:val="20"/>
                  <w:lang w:eastAsia="ja-JP" w:bidi="ar-SA"/>
                </w:rPr>
                <w:t>https://janakhpon.github.io</w:t>
              </w:r>
            </w:hyperlink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eastAsia="ja-JP" w:bidi="ar-SA"/>
              </w:rPr>
              <w:t xml:space="preserve"> and projects I’ve worked on for the past few years at </w:t>
            </w:r>
            <w:hyperlink r:id="R462cf7a80b814a43">
              <w:r w:rsidRPr="2742E964" w:rsidR="2742E964">
                <w:rPr>
                  <w:rStyle w:val="Hyperlink"/>
                  <w:rFonts w:ascii="Helvetica" w:hAnsi="Helvetica" w:eastAsia="Helvetica" w:cs="Helvetica"/>
                  <w:color w:val="000000" w:themeColor="text1" w:themeTint="FF" w:themeShade="FF"/>
                  <w:sz w:val="20"/>
                  <w:szCs w:val="20"/>
                  <w:lang w:eastAsia="ja-JP" w:bidi="ar-SA"/>
                </w:rPr>
                <w:t>https://github.com/janakhpon</w:t>
              </w:r>
            </w:hyperlink>
            <w:r w:rsidRPr="00816B74">
              <w:rPr>
                <w:rStyle w:val="borderany"/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eastAsia="ja-JP" w:bidi="ar-SA"/>
              </w:rPr>
              <w:t xml:space="preserve"> .</w:t>
            </w:r>
          </w:p>
        </w:tc>
        <w:tc>
          <w:tcPr>
            <w:tcW w:w="0" w:type="auto"/>
            <w:shd w:val="clear" w:color="auto" w:fill="auto"/>
            <w:tcMar>
              <w:top w:w="400" w:type="dxa"/>
              <w:left w:w="400" w:type="dxa"/>
              <w:bottom w:w="200" w:type="dxa"/>
              <w:right w:w="100" w:type="dxa"/>
            </w:tcMar>
            <w:vAlign w:val="center"/>
          </w:tcPr>
          <w:p w:rsidRPr="00816B74" w:rsidR="00816B74" w:rsidP="00816B74" w:rsidRDefault="00816B74" w14:paraId="6D9B9F5E" wp14:textId="77777777">
            <w:pPr>
              <w:pStyle w:val="template-color"/>
              <w:widowControl w:val="0"/>
              <w:spacing w:after="240" w:line="276" w:lineRule="auto"/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  <w:t xml:space="preserve">Education </w:t>
            </w:r>
          </w:p>
          <w:p w:rsidRPr="00816B74" w:rsidR="00816B74" w:rsidP="00816B74" w:rsidRDefault="00816B74" w14:paraId="240229A3" wp14:textId="77777777">
            <w:pPr>
              <w:pStyle w:val="bold"/>
              <w:widowControl w:val="0"/>
              <w:spacing w:after="100"/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TECHNOLOGICAL UNIVERSITY (MAWLAMYINE) </w:t>
            </w:r>
          </w:p>
          <w:p w:rsidRPr="00816B74" w:rsidR="00816B74" w:rsidP="00816B74" w:rsidRDefault="00816B74" w14:paraId="55AEB61C" wp14:textId="77777777">
            <w:pPr>
              <w:pStyle w:val="bold"/>
              <w:widowControl w:val="0"/>
              <w:spacing w:after="100"/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Mawlamyine, Mon </w:t>
            </w:r>
          </w:p>
          <w:p w:rsidRPr="00816B74" w:rsidR="00816B74" w:rsidP="00816B74" w:rsidRDefault="00816B74" w14:paraId="7119725D" wp14:textId="77777777">
            <w:pPr>
              <w:pStyle w:val="italic"/>
              <w:widowControl w:val="0"/>
              <w:spacing w:after="240"/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Bachelor of Engineering (BE) Information Technology Candidate (Expected graduation Jan 2021) </w:t>
            </w:r>
          </w:p>
          <w:p w:rsidRPr="00816B74" w:rsidR="00816B74" w:rsidP="00816B74" w:rsidRDefault="00816B74" w14:paraId="702E5DBB" wp14:textId="77777777">
            <w:pPr>
              <w:pStyle w:val="small"/>
              <w:numPr>
                <w:ilvl w:val="0"/>
                <w:numId w:val="1"/>
              </w:numPr>
              <w:pBdr>
                <w:left w:val="none" w:color="auto" w:sz="0" w:space="3"/>
              </w:pBdr>
              <w:spacing w:before="240"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b/>
                <w:bCs/>
                <w:color w:val="000000"/>
                <w:spacing w:val="8"/>
                <w:lang w:val="en-US" w:eastAsia="ja-JP" w:bidi="ar-SA"/>
              </w:rPr>
              <w:t xml:space="preserve">Relevant Coursework: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Object Oriented Programming in C++, Programming Language in Java, Advanced Data Management Techniques (MySQL/MongoDB), Operating Systems, Artificial Intelligence, Cloud Computing, Project Management</w:t>
            </w:r>
          </w:p>
          <w:p w:rsidRPr="00816B74" w:rsidR="00816B74" w:rsidP="00816B74" w:rsidRDefault="00816B74" w14:paraId="79A3AEAE" wp14:textId="77777777">
            <w:pPr>
              <w:pStyle w:val="small"/>
              <w:numPr>
                <w:ilvl w:val="0"/>
                <w:numId w:val="1"/>
              </w:numPr>
              <w:pBdr>
                <w:left w:val="none" w:color="auto" w:sz="0" w:space="3"/>
              </w:pBdr>
              <w:spacing w:after="4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b/>
                <w:bCs/>
                <w:color w:val="000000"/>
                <w:spacing w:val="8"/>
                <w:lang w:val="en-US" w:eastAsia="ja-JP" w:bidi="ar-SA"/>
              </w:rPr>
              <w:t xml:space="preserve">Extracurricular Activities: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Programming Bootcamp Host</w:t>
            </w:r>
          </w:p>
          <w:p w:rsidRPr="00816B74" w:rsidR="00816B74" w:rsidP="00816B74" w:rsidRDefault="00816B74" w14:paraId="36355307" wp14:textId="77777777">
            <w:pPr>
              <w:pStyle w:val="template-color"/>
              <w:widowControl w:val="0"/>
              <w:spacing w:after="240" w:line="276" w:lineRule="auto"/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  <w:t xml:space="preserve">Professional Experience </w:t>
            </w:r>
          </w:p>
          <w:p w:rsidRPr="00816B74" w:rsidR="00816B74" w:rsidP="00816B74" w:rsidRDefault="00816B74" w14:paraId="7A575CC5" wp14:textId="77777777">
            <w:pPr>
              <w:pStyle w:val="template-color"/>
              <w:widowControl w:val="0"/>
              <w:spacing w:after="240"/>
              <w:rPr>
                <w:rFonts w:ascii="Helvetica" w:hAnsi="Helvetica" w:eastAsia="Helvetica" w:cs="Helvetica"/>
                <w:b/>
                <w:bCs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b/>
                <w:bCs/>
                <w:spacing w:val="8"/>
                <w:sz w:val="20"/>
                <w:szCs w:val="20"/>
                <w:lang w:val="en-US" w:eastAsia="ja-JP" w:bidi="ar-SA"/>
              </w:rPr>
              <w:t xml:space="preserve">GREENTECH INNOVATION GROUP, Mawlamyine, Mon </w:t>
            </w:r>
          </w:p>
          <w:p w:rsidRPr="00816B74" w:rsidR="00816B74" w:rsidP="00816B74" w:rsidRDefault="00816B74" w14:paraId="3465995C" wp14:textId="77777777">
            <w:pPr>
              <w:pStyle w:val="italic"/>
              <w:widowControl w:val="0"/>
              <w:spacing w:after="240"/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color w:val="000000"/>
                <w:spacing w:val="8"/>
                <w:sz w:val="20"/>
                <w:szCs w:val="20"/>
                <w:lang w:val="en-US" w:eastAsia="ja-JP" w:bidi="ar-SA"/>
              </w:rPr>
              <w:t xml:space="preserve">Team Leader    |   Jan 2016 - Present </w:t>
            </w:r>
          </w:p>
          <w:p w:rsidRPr="00816B74" w:rsidR="00A14776" w:rsidP="00816B74" w:rsidRDefault="00816B74" w14:paraId="4A1AA032" wp14:textId="74F5E20D">
            <w:pPr>
              <w:pStyle w:val="small"/>
              <w:numPr>
                <w:ilvl w:val="0"/>
                <w:numId w:val="2"/>
              </w:numPr>
              <w:pBdr>
                <w:left w:val="none" w:color="auto" w:sz="0" w:space="3"/>
              </w:pBdr>
              <w:spacing w:before="240" w:after="24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Team Leader and also a Lead Developer of our tech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group (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Greentech Innovation Group)</w:t>
            </w:r>
          </w:p>
          <w:p w:rsidRPr="00816B74" w:rsidR="00A14776" w:rsidP="00816B74" w:rsidRDefault="00816B74" w14:paraId="25712665" wp14:textId="77777777">
            <w:pPr>
              <w:pStyle w:val="small"/>
              <w:numPr>
                <w:ilvl w:val="0"/>
                <w:numId w:val="2"/>
              </w:numPr>
              <w:pBdr>
                <w:left w:val="none" w:color="auto" w:sz="0" w:space="3"/>
              </w:pBdr>
              <w:spacing w:before="240" w:after="24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>Train and share knowledge to team members to be able to carry out their respective roles in team projects.</w:t>
            </w:r>
          </w:p>
          <w:p w:rsidRPr="00816B74" w:rsidR="00A14776" w:rsidP="00816B74" w:rsidRDefault="00816B74" w14:paraId="02A72BA9" wp14:textId="45C627C0">
            <w:pPr>
              <w:pStyle w:val="small"/>
              <w:numPr>
                <w:ilvl w:val="0"/>
                <w:numId w:val="2"/>
              </w:numPr>
              <w:pBdr>
                <w:left w:val="none" w:color="auto" w:sz="0" w:space="3"/>
              </w:pBdr>
              <w:spacing w:before="240" w:after="24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>Developing UI, management layer</w:t>
            </w:r>
            <w:r w:rsidRPr="00816B74">
              <w:rPr>
                <w:color w:val="000000"/>
                <w:spacing w:val="8"/>
                <w:lang w:eastAsia="ja-JP" w:bidi="ar-SA"/>
              </w:rPr>
              <w:t xml:space="preserve">,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Services and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APIs (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REST/</w:t>
            </w:r>
            <w:proofErr w:type="spellStart"/>
            <w:r w:rsidRPr="00816B74">
              <w:rPr>
                <w:color w:val="000000"/>
                <w:spacing w:val="8"/>
                <w:lang w:val="en-US" w:eastAsia="ja-JP" w:bidi="ar-SA"/>
              </w:rPr>
              <w:t>GraphQL</w:t>
            </w:r>
            <w:proofErr w:type="spellEnd"/>
            <w:r w:rsidRPr="00816B74">
              <w:rPr>
                <w:color w:val="000000"/>
                <w:spacing w:val="8"/>
                <w:lang w:val="en-US" w:eastAsia="ja-JP" w:bidi="ar-SA"/>
              </w:rPr>
              <w:t>)</w:t>
            </w:r>
          </w:p>
          <w:p w:rsidRPr="00816B74" w:rsidR="00816B74" w:rsidP="00816B74" w:rsidRDefault="00816B74" w14:paraId="47793A69" wp14:textId="5883676D">
            <w:pPr>
              <w:pStyle w:val="small"/>
              <w:numPr>
                <w:ilvl w:val="0"/>
                <w:numId w:val="2"/>
              </w:numPr>
              <w:pBdr>
                <w:left w:val="none" w:color="auto" w:sz="0" w:space="3"/>
              </w:pBdr>
              <w:spacing w:before="240" w:after="24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Developing </w:t>
            </w:r>
            <w:proofErr w:type="gramStart"/>
            <w:r w:rsidRPr="00816B74">
              <w:rPr>
                <w:color w:val="000000"/>
                <w:spacing w:val="8"/>
                <w:lang w:val="en-US" w:eastAsia="ja-JP" w:bidi="ar-SA"/>
              </w:rPr>
              <w:t>web</w:t>
            </w:r>
            <w:proofErr w:type="gramEnd"/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app</w:t>
            </w:r>
            <w:r w:rsidRPr="00816B74">
              <w:rPr>
                <w:color w:val="000000"/>
                <w:spacing w:val="8"/>
                <w:lang w:eastAsia="ja-JP" w:bidi="ar-SA"/>
              </w:rPr>
              <w:t xml:space="preserve"> and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the PWA/mobile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</w:t>
            </w:r>
            <w:r w:rsidRPr="00816B74" w:rsidR="00A14776">
              <w:rPr>
                <w:color w:val="000000"/>
                <w:spacing w:val="8"/>
                <w:lang w:eastAsia="ja-JP" w:bidi="ar-SA"/>
              </w:rPr>
              <w:t>app</w:t>
            </w:r>
          </w:p>
          <w:p w:rsidRPr="00816B74" w:rsidR="00816B74" w:rsidP="00816B74" w:rsidRDefault="00816B74" w14:paraId="58E8ED9E" wp14:textId="77777777">
            <w:pPr>
              <w:pStyle w:val="template-color"/>
              <w:widowControl w:val="0"/>
              <w:spacing w:after="200" w:line="276" w:lineRule="auto"/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  <w:t xml:space="preserve">Additional Skills </w:t>
            </w:r>
          </w:p>
          <w:p w:rsidRPr="00816B74" w:rsidR="00816B74" w:rsidP="00816B74" w:rsidRDefault="00816B74" w14:paraId="6EEAC6AD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before="240"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Focus on code quality, reusability and testability </w:t>
            </w:r>
          </w:p>
          <w:p w:rsidRPr="00816B74" w:rsidR="00816B74" w:rsidP="00816B74" w:rsidRDefault="00816B74" w14:paraId="671420A0" wp14:textId="4E0635BD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Good analytical and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problem-solving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skills that are coupled with strong communication </w:t>
            </w:r>
          </w:p>
          <w:p w:rsidRPr="00816B74" w:rsidR="00816B74" w:rsidP="00816B74" w:rsidRDefault="00816B74" w14:paraId="42331560" wp14:textId="7D584FD0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Develop fast and scalable web applications that are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pleasured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to use </w:t>
            </w:r>
          </w:p>
          <w:p w:rsidRPr="00816B74" w:rsidR="00816B74" w:rsidP="00816B74" w:rsidRDefault="00816B74" w14:paraId="6D9046B9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Strong team player </w:t>
            </w:r>
          </w:p>
          <w:p w:rsidRPr="00816B74" w:rsidR="00816B74" w:rsidP="00816B74" w:rsidRDefault="00816B74" w14:paraId="350407BA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>Programming Languages - Design Patterns/OOP con</w:t>
            </w:r>
            <w:r w:rsidRPr="00816B74" w:rsidR="00A14776">
              <w:rPr>
                <w:color w:val="000000"/>
                <w:spacing w:val="8"/>
                <w:lang w:eastAsia="ja-JP" w:bidi="ar-SA"/>
              </w:rPr>
              <w:t>cept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s </w:t>
            </w:r>
            <w:r w:rsidRPr="00816B74" w:rsidR="00A14776">
              <w:rPr>
                <w:color w:val="000000"/>
                <w:spacing w:val="8"/>
                <w:lang w:val="en-US" w:eastAsia="ja-JP" w:bidi="ar-SA"/>
              </w:rPr>
              <w:t>JavaScript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/Python/PHP/Java </w:t>
            </w:r>
          </w:p>
          <w:p w:rsidRPr="00816B74" w:rsidR="00816B74" w:rsidP="00816B74" w:rsidRDefault="00816B74" w14:paraId="2E7DF7C7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>Databases - Strong S</w:t>
            </w:r>
            <w:r w:rsidRPr="00816B74">
              <w:rPr>
                <w:color w:val="000000"/>
                <w:spacing w:val="8"/>
                <w:lang w:eastAsia="ja-JP" w:bidi="ar-SA"/>
              </w:rPr>
              <w:t>QL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and NoSQL concepts</w:t>
            </w:r>
            <w:r w:rsidRPr="00816B74">
              <w:rPr>
                <w:color w:val="000000"/>
                <w:spacing w:val="8"/>
                <w:lang w:eastAsia="ja-JP" w:bidi="ar-SA"/>
              </w:rPr>
              <w:t xml:space="preserve"> with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the MongoDB,</w:t>
            </w:r>
            <w:r w:rsidRPr="00816B74">
              <w:rPr>
                <w:color w:val="000000"/>
                <w:spacing w:val="8"/>
                <w:lang w:eastAsia="ja-JP" w:bidi="ar-SA"/>
              </w:rPr>
              <w:t xml:space="preserve">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PostgreSQL,</w:t>
            </w:r>
            <w:r w:rsidRPr="00816B74">
              <w:rPr>
                <w:color w:val="000000"/>
                <w:spacing w:val="8"/>
                <w:lang w:eastAsia="ja-JP" w:bidi="ar-SA"/>
              </w:rPr>
              <w:t xml:space="preserve"> 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MySQL, SQLite</w:t>
            </w:r>
          </w:p>
          <w:p w:rsidRPr="00816B74" w:rsidR="00816B74" w:rsidP="00816B74" w:rsidRDefault="00816B74" w14:paraId="17DCC2D1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Backend Frameworks </w:t>
            </w:r>
            <w:r w:rsidRPr="00816B74" w:rsidR="00A14776">
              <w:rPr>
                <w:color w:val="000000"/>
                <w:spacing w:val="8"/>
                <w:lang w:val="en-US" w:eastAsia="ja-JP" w:bidi="ar-SA"/>
              </w:rPr>
              <w:t>–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Express</w:t>
            </w:r>
            <w:r w:rsidRPr="00816B74" w:rsidR="00A14776">
              <w:rPr>
                <w:color w:val="000000"/>
                <w:spacing w:val="8"/>
                <w:lang w:eastAsia="ja-JP" w:bidi="ar-SA"/>
              </w:rPr>
              <w:t>.js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>/Django/Flask</w:t>
            </w:r>
            <w:r w:rsidRPr="00816B74" w:rsidR="00A14776">
              <w:rPr>
                <w:color w:val="000000"/>
                <w:spacing w:val="8"/>
                <w:lang w:eastAsia="ja-JP" w:bidi="ar-SA"/>
              </w:rPr>
              <w:t>/Next.js</w:t>
            </w: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 </w:t>
            </w:r>
          </w:p>
          <w:p w:rsidRPr="00816B74" w:rsidR="00816B74" w:rsidP="00816B74" w:rsidRDefault="00816B74" w14:paraId="5CFE7CED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Frontend Frameworks - React/Vue </w:t>
            </w:r>
          </w:p>
          <w:p w:rsidRPr="00816B74" w:rsidR="00816B74" w:rsidP="00816B74" w:rsidRDefault="00816B74" w14:paraId="0BC5C53C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 xml:space="preserve">UI Development - Material-ui/Bootstrap/Semantic-ui/CSS/SCSS </w:t>
            </w:r>
          </w:p>
          <w:p w:rsidRPr="00816B74" w:rsidR="00816B74" w:rsidP="00816B74" w:rsidRDefault="00A14776" w14:paraId="319EA1D3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eastAsia="ja-JP" w:bidi="ar-SA"/>
              </w:rPr>
              <w:t>Mobile Development – Progressive Web App (PWA)</w:t>
            </w:r>
            <w:r w:rsidRPr="00816B74" w:rsidR="00816B74">
              <w:rPr>
                <w:color w:val="000000"/>
                <w:spacing w:val="8"/>
                <w:lang w:val="en-US" w:eastAsia="ja-JP" w:bidi="ar-SA"/>
              </w:rPr>
              <w:t xml:space="preserve"> </w:t>
            </w:r>
          </w:p>
          <w:p w:rsidRPr="00816B74" w:rsidR="00816B74" w:rsidP="00816B74" w:rsidRDefault="00A14776" w14:paraId="2ACE32CA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eastAsia="ja-JP" w:bidi="ar-SA"/>
              </w:rPr>
              <w:t>Static-Site-Generator (using Gatsby) with SEO</w:t>
            </w:r>
            <w:r w:rsidRPr="00816B74" w:rsidR="00816B74">
              <w:rPr>
                <w:color w:val="000000"/>
                <w:spacing w:val="8"/>
                <w:lang w:eastAsia="ja-JP" w:bidi="ar-SA"/>
              </w:rPr>
              <w:t xml:space="preserve"> knowledge</w:t>
            </w:r>
            <w:bookmarkStart w:name="_GoBack" w:id="0"/>
            <w:bookmarkEnd w:id="0"/>
          </w:p>
          <w:p w:rsidRPr="00816B74" w:rsidR="00816B74" w:rsidP="00816B74" w:rsidRDefault="00A14776" w14:paraId="4DAA478D" wp14:textId="77777777">
            <w:pPr>
              <w:pStyle w:val="small"/>
              <w:numPr>
                <w:ilvl w:val="0"/>
                <w:numId w:val="3"/>
              </w:numPr>
              <w:pBdr>
                <w:left w:val="none" w:color="auto" w:sz="0" w:space="3"/>
              </w:pBdr>
              <w:spacing w:after="24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eastAsia="ja-JP" w:bidi="ar-SA"/>
              </w:rPr>
              <w:t>Server-Side-Rendering (SSR)/Client -Side-Rendering (CSR)</w:t>
            </w:r>
          </w:p>
          <w:p w:rsidRPr="00816B74" w:rsidR="00816B74" w:rsidP="00816B74" w:rsidRDefault="00816B74" w14:paraId="2260C771" wp14:textId="77777777">
            <w:pPr>
              <w:pStyle w:val="template-color"/>
              <w:widowControl w:val="0"/>
              <w:spacing w:after="200" w:line="276" w:lineRule="auto"/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</w:pPr>
            <w:r w:rsidRPr="00816B74">
              <w:rPr>
                <w:rFonts w:ascii="Helvetica" w:hAnsi="Helvetica" w:eastAsia="Helvetica" w:cs="Helvetica"/>
                <w:b/>
                <w:bCs/>
                <w:caps/>
                <w:spacing w:val="8"/>
                <w:sz w:val="20"/>
                <w:szCs w:val="20"/>
                <w:lang w:val="en-US" w:eastAsia="ja-JP" w:bidi="ar-SA"/>
              </w:rPr>
              <w:t xml:space="preserve">Credentials and Licenses </w:t>
            </w:r>
          </w:p>
          <w:p w:rsidRPr="00816B74" w:rsidR="00816B74" w:rsidP="00816B74" w:rsidRDefault="00816B74" w14:paraId="750383F2" wp14:textId="77777777">
            <w:pPr>
              <w:pStyle w:val="small"/>
              <w:numPr>
                <w:ilvl w:val="0"/>
                <w:numId w:val="4"/>
              </w:numPr>
              <w:pBdr>
                <w:left w:val="none" w:color="auto" w:sz="0" w:space="3"/>
              </w:pBdr>
              <w:spacing w:before="240"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>Certified in A+</w:t>
            </w:r>
          </w:p>
          <w:p w:rsidRPr="00816B74" w:rsidR="00816B74" w:rsidP="00816B74" w:rsidRDefault="00816B74" w14:paraId="2B1E359C" wp14:textId="77777777">
            <w:pPr>
              <w:pStyle w:val="small"/>
              <w:numPr>
                <w:ilvl w:val="0"/>
                <w:numId w:val="4"/>
              </w:numPr>
              <w:pBdr>
                <w:left w:val="none" w:color="auto" w:sz="0" w:space="3"/>
              </w:pBdr>
              <w:spacing w:after="10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>Algorithms and Data Structures in JavaScript</w:t>
            </w:r>
          </w:p>
          <w:p w:rsidRPr="00816B74" w:rsidR="00816B74" w:rsidP="00816B74" w:rsidRDefault="00816B74" w14:paraId="40EB49BE" wp14:textId="77777777">
            <w:pPr>
              <w:pStyle w:val="small"/>
              <w:numPr>
                <w:ilvl w:val="0"/>
                <w:numId w:val="4"/>
              </w:numPr>
              <w:pBdr>
                <w:left w:val="none" w:color="auto" w:sz="0" w:space="3"/>
              </w:pBdr>
              <w:spacing w:after="240"/>
              <w:ind w:left="270" w:hanging="310"/>
              <w:rPr>
                <w:color w:val="000000"/>
                <w:spacing w:val="8"/>
                <w:lang w:val="en-US" w:eastAsia="ja-JP" w:bidi="ar-SA"/>
              </w:rPr>
            </w:pPr>
            <w:r w:rsidRPr="00816B74">
              <w:rPr>
                <w:color w:val="000000"/>
                <w:spacing w:val="8"/>
                <w:lang w:val="en-US" w:eastAsia="ja-JP" w:bidi="ar-SA"/>
              </w:rPr>
              <w:t>Certificate in Upper-Intermediate English</w:t>
            </w:r>
          </w:p>
        </w:tc>
        <w:tc>
          <w:tcPr>
            <w:tcW w:w="25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816B74" w:rsidR="00816B74" w:rsidRDefault="00816B74" w14:paraId="6A05A809" wp14:textId="77777777">
            <w:pPr>
              <w:rPr>
                <w:rFonts w:ascii="Helvetica" w:hAnsi="Helvetica" w:eastAsia="Helvetica" w:cs="Helvetica"/>
                <w:color w:val="000000"/>
                <w:spacing w:val="8"/>
                <w:lang w:val="en-US" w:eastAsia="ja-JP" w:bidi="ar-SA"/>
              </w:rPr>
            </w:pPr>
          </w:p>
        </w:tc>
      </w:tr>
    </w:tbl>
    <w:p xmlns:wp14="http://schemas.microsoft.com/office/word/2010/wordml" w:rsidR="00816B74" w:rsidRDefault="00816B74" w14:paraId="5A39BBE3" wp14:textId="77777777"/>
    <w:sectPr w:rsidR="00816B74">
      <w:pgSz w:w="12240" w:h="15840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9pt;height:10pt" o:bullet="t" type="#_x0000_t75">
        <v:imagedata o:title="" r:id="rId1"/>
      </v:shape>
    </w:pict>
  </w:numPicBullet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816B74"/>
    <w:rsid w:val="00A14776"/>
    <w:rsid w:val="192E20C8"/>
    <w:rsid w:val="2742E9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6A2C9D-C9ED-4A1B-A047-4529F3D7D70F}"/>
  <w14:docId w14:val="3EEF6F9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 w:bidi="my-MM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container" w:customStyle="1">
    <w:name w:val="container"/>
    <w:basedOn w:val="Normal"/>
    <w:rPr>
      <w:rFonts w:ascii="Helvetica" w:hAnsi="Helvetica" w:eastAsia="Helvetica" w:cs="Helvetica"/>
    </w:rPr>
  </w:style>
  <w:style w:type="paragraph" w:styleId="template-color" w:customStyle="1">
    <w:name w:val="template-color"/>
    <w:basedOn w:val="Normal"/>
    <w:rPr>
      <w:color w:val="000000"/>
    </w:rPr>
  </w:style>
  <w:style w:type="paragraph" w:styleId="small" w:customStyle="1">
    <w:name w:val="small"/>
    <w:basedOn w:val="Normal"/>
    <w:rPr>
      <w:sz w:val="20"/>
      <w:szCs w:val="20"/>
    </w:rPr>
  </w:style>
  <w:style w:type="paragraph" w:styleId="career-objective" w:customStyle="1">
    <w:name w:val="career-objective"/>
    <w:basedOn w:val="Normal"/>
  </w:style>
  <w:style w:type="paragraph" w:styleId="italic" w:customStyle="1">
    <w:name w:val="italic"/>
    <w:basedOn w:val="Normal"/>
    <w:rPr>
      <w:i/>
      <w:iCs/>
    </w:rPr>
  </w:style>
  <w:style w:type="character" w:styleId="borderany" w:customStyle="1">
    <w:name w:val="border_any"/>
    <w:basedOn w:val="DefaultParagraphFont"/>
  </w:style>
  <w:style w:type="paragraph" w:styleId="bold" w:customStyle="1">
    <w:name w:val="bold"/>
    <w:basedOn w:val="Normal"/>
    <w:rPr>
      <w:b/>
      <w:bCs/>
    </w:rPr>
  </w:style>
  <w:style w:type="table" w:styleId="two-column" w:customStyle="1">
    <w:name w:val="two-column"/>
    <w:rPr>
      <w:lang w:eastAsia="en-US" w:bidi="my-MM"/>
    </w:r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janakhpon.github.io" TargetMode="External" Id="Rfdf05a16f4d0432a" /><Relationship Type="http://schemas.openxmlformats.org/officeDocument/2006/relationships/hyperlink" Target="https://github.com/janakhpon" TargetMode="External" Id="R462cf7a80b814a43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Ja Nakh Pon</lastModifiedBy>
  <revision>4</revision>
  <lastPrinted>1601-01-01T00:00:00.0000000Z</lastPrinted>
  <dcterms:created xsi:type="dcterms:W3CDTF">2020-02-07T03:24:00.0000000Z</dcterms:created>
  <dcterms:modified xsi:type="dcterms:W3CDTF">2020-02-08T14:24:28.0370814Z</dcterms:modified>
</coreProperties>
</file>