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6C73" w14:textId="77777777" w:rsidR="003F1122" w:rsidRDefault="003F1122" w:rsidP="003F1122">
      <w:pPr>
        <w:pStyle w:val="Header"/>
      </w:pPr>
      <w:r>
        <w:ptab w:relativeTo="margin" w:alignment="right" w:leader="none"/>
      </w:r>
      <w:r>
        <w:t>22BCS034</w:t>
      </w:r>
    </w:p>
    <w:p w14:paraId="3377366C" w14:textId="77777777" w:rsidR="003F1122" w:rsidRDefault="003F1122" w:rsidP="003F1122">
      <w:pPr>
        <w:pStyle w:val="Header"/>
      </w:pPr>
      <w:r>
        <w:tab/>
      </w:r>
      <w:r>
        <w:tab/>
        <w:t>22BCS039</w:t>
      </w:r>
    </w:p>
    <w:p w14:paraId="7F6F9204" w14:textId="77777777" w:rsidR="003F1122" w:rsidRDefault="003F1122" w:rsidP="003F1122">
      <w:pPr>
        <w:pStyle w:val="Header"/>
      </w:pPr>
      <w:r>
        <w:tab/>
      </w:r>
      <w:r>
        <w:tab/>
        <w:t>22BCS064</w:t>
      </w:r>
    </w:p>
    <w:p w14:paraId="764199E9" w14:textId="77777777" w:rsidR="003F1122" w:rsidRDefault="003F1122" w:rsidP="003F1122">
      <w:pPr>
        <w:pStyle w:val="Header"/>
      </w:pPr>
      <w:r>
        <w:tab/>
      </w:r>
      <w:r>
        <w:tab/>
        <w:t>22BCS065</w:t>
      </w:r>
    </w:p>
    <w:p w14:paraId="4DBA8697" w14:textId="77777777" w:rsidR="003F1122" w:rsidRDefault="003F1122" w:rsidP="003F1122">
      <w:pPr>
        <w:pStyle w:val="Header"/>
      </w:pPr>
      <w:r>
        <w:tab/>
      </w:r>
      <w:r>
        <w:tab/>
        <w:t>22BCS066</w:t>
      </w:r>
    </w:p>
    <w:p w14:paraId="07CA2DF1" w14:textId="77777777" w:rsidR="003F1122" w:rsidRDefault="003F1122" w:rsidP="003F1122">
      <w:pPr>
        <w:pStyle w:val="Header"/>
      </w:pPr>
      <w:r>
        <w:tab/>
      </w:r>
      <w:r>
        <w:tab/>
        <w:t>22BCS308</w:t>
      </w:r>
    </w:p>
    <w:p w14:paraId="72513D48" w14:textId="77777777" w:rsidR="003F1122" w:rsidRDefault="003F1122" w:rsidP="003F1122">
      <w:pPr>
        <w:pStyle w:val="Header"/>
      </w:pPr>
      <w:r>
        <w:tab/>
      </w:r>
      <w:r>
        <w:tab/>
        <w:t>21BCS086</w:t>
      </w:r>
    </w:p>
    <w:p w14:paraId="060CF9AE" w14:textId="77777777" w:rsidR="003F1122" w:rsidRDefault="003F1122" w:rsidP="00DA65DC">
      <w:pPr>
        <w:rPr>
          <w:b/>
          <w:bCs/>
        </w:rPr>
      </w:pPr>
    </w:p>
    <w:p w14:paraId="56DEC700" w14:textId="77777777" w:rsidR="003F1122" w:rsidRDefault="003F1122" w:rsidP="00DA65DC">
      <w:pPr>
        <w:rPr>
          <w:b/>
          <w:bCs/>
        </w:rPr>
      </w:pPr>
    </w:p>
    <w:p w14:paraId="0204EE31" w14:textId="77777777" w:rsidR="003F1122" w:rsidRDefault="003F1122" w:rsidP="00DA65DC">
      <w:pPr>
        <w:rPr>
          <w:b/>
          <w:bCs/>
        </w:rPr>
      </w:pPr>
    </w:p>
    <w:p w14:paraId="25AA4913" w14:textId="3B85406A" w:rsidR="00DA65DC" w:rsidRPr="003F1122" w:rsidRDefault="00DA65DC" w:rsidP="00DA65DC">
      <w:pPr>
        <w:rPr>
          <w:b/>
          <w:bCs/>
          <w:color w:val="FF0000"/>
          <w:sz w:val="44"/>
          <w:szCs w:val="44"/>
        </w:rPr>
      </w:pPr>
      <w:r w:rsidRPr="003F1122">
        <w:rPr>
          <w:b/>
          <w:bCs/>
          <w:color w:val="FF0000"/>
          <w:sz w:val="44"/>
          <w:szCs w:val="44"/>
        </w:rPr>
        <w:t>Lab 3: Data Charts – Univariate Analysis</w:t>
      </w:r>
    </w:p>
    <w:p w14:paraId="10C218E0" w14:textId="77777777" w:rsidR="00DA65DC" w:rsidRPr="00DA65DC" w:rsidRDefault="00000000" w:rsidP="00DA65DC">
      <w:r>
        <w:pict w14:anchorId="52DA53E0">
          <v:rect id="_x0000_i1025" style="width:0;height:1.5pt" o:hralign="center" o:hrstd="t" o:hr="t" fillcolor="#a0a0a0" stroked="f"/>
        </w:pict>
      </w:r>
    </w:p>
    <w:p w14:paraId="0140FAFB" w14:textId="77777777" w:rsidR="00DA65DC" w:rsidRPr="00DA65DC" w:rsidRDefault="00DA65DC" w:rsidP="00DA65DC">
      <w:pPr>
        <w:rPr>
          <w:b/>
          <w:bCs/>
        </w:rPr>
      </w:pPr>
      <w:r w:rsidRPr="00DA65DC">
        <w:rPr>
          <w:b/>
          <w:bCs/>
        </w:rPr>
        <w:t>Prelab Questions</w:t>
      </w:r>
    </w:p>
    <w:p w14:paraId="19C51370" w14:textId="010A29B1" w:rsidR="003F1122" w:rsidRPr="000714BA" w:rsidRDefault="00DA65DC" w:rsidP="003F1122">
      <w:pPr>
        <w:numPr>
          <w:ilvl w:val="0"/>
          <w:numId w:val="1"/>
        </w:numPr>
      </w:pPr>
      <w:r w:rsidRPr="00DA65DC">
        <w:rPr>
          <w:b/>
          <w:bCs/>
        </w:rPr>
        <w:t>Define univariate analysis and give an example.</w:t>
      </w:r>
    </w:p>
    <w:p w14:paraId="2F8452EF" w14:textId="77777777" w:rsidR="003F1122" w:rsidRPr="003F1122" w:rsidRDefault="003F1122" w:rsidP="003F1122">
      <w:pPr>
        <w:pStyle w:val="ListParagraph"/>
        <w:numPr>
          <w:ilvl w:val="0"/>
          <w:numId w:val="12"/>
        </w:numPr>
      </w:pPr>
      <w:r w:rsidRPr="003F1122">
        <w:t xml:space="preserve">Univariate analysis focuses on </w:t>
      </w:r>
      <w:proofErr w:type="spellStart"/>
      <w:r w:rsidRPr="003F1122">
        <w:t>analyzing</w:t>
      </w:r>
      <w:proofErr w:type="spellEnd"/>
      <w:r w:rsidRPr="003F1122">
        <w:t xml:space="preserve"> and interpreting a single variable.</w:t>
      </w:r>
      <w:r w:rsidRPr="003F1122">
        <w:br/>
        <w:t xml:space="preserve">Example: </w:t>
      </w:r>
      <w:proofErr w:type="spellStart"/>
      <w:r w:rsidRPr="003F1122">
        <w:t>Analyzing</w:t>
      </w:r>
      <w:proofErr w:type="spellEnd"/>
      <w:r w:rsidRPr="003F1122">
        <w:t xml:space="preserve"> the distribution of exam scores in a class.</w:t>
      </w:r>
    </w:p>
    <w:p w14:paraId="34E92C1A" w14:textId="191B4EF8" w:rsidR="00DA65DC" w:rsidRPr="00DA65DC" w:rsidRDefault="00DA65DC" w:rsidP="003F1122"/>
    <w:p w14:paraId="6A717A6E" w14:textId="63F5F52F" w:rsidR="003F1122" w:rsidRPr="000714BA" w:rsidRDefault="00DA65DC" w:rsidP="003F1122">
      <w:pPr>
        <w:numPr>
          <w:ilvl w:val="0"/>
          <w:numId w:val="1"/>
        </w:numPr>
      </w:pPr>
      <w:r w:rsidRPr="00DA65DC">
        <w:rPr>
          <w:b/>
          <w:bCs/>
        </w:rPr>
        <w:t>Why are histograms preferred for visualizing continuous data?</w:t>
      </w:r>
    </w:p>
    <w:p w14:paraId="14CEFB6A" w14:textId="77777777" w:rsidR="003F1122" w:rsidRPr="003F1122" w:rsidRDefault="003F1122" w:rsidP="003F1122">
      <w:pPr>
        <w:pStyle w:val="ListParagraph"/>
        <w:numPr>
          <w:ilvl w:val="0"/>
          <w:numId w:val="12"/>
        </w:numPr>
      </w:pPr>
      <w:r w:rsidRPr="003F1122">
        <w:t>Histograms effectively display the frequency distribution of continuous data, showcasing patterns and distribution shapes.</w:t>
      </w:r>
    </w:p>
    <w:p w14:paraId="704DAEC5" w14:textId="6DCBE96F" w:rsidR="00DA65DC" w:rsidRPr="00DA65DC" w:rsidRDefault="00DA65DC" w:rsidP="003F1122">
      <w:pPr>
        <w:ind w:left="720"/>
      </w:pPr>
    </w:p>
    <w:p w14:paraId="1C0A6B8D" w14:textId="254FBC95" w:rsidR="003F1122" w:rsidRPr="000714BA" w:rsidRDefault="00DA65DC" w:rsidP="003F1122">
      <w:pPr>
        <w:numPr>
          <w:ilvl w:val="0"/>
          <w:numId w:val="1"/>
        </w:numPr>
      </w:pPr>
      <w:r w:rsidRPr="00DA65DC">
        <w:rPr>
          <w:b/>
          <w:bCs/>
        </w:rPr>
        <w:t>List the key differences between bar charts and histograms.</w:t>
      </w:r>
    </w:p>
    <w:p w14:paraId="46870FF7" w14:textId="77777777" w:rsidR="003F1122" w:rsidRPr="003F1122" w:rsidRDefault="003F1122" w:rsidP="003F1122">
      <w:pPr>
        <w:numPr>
          <w:ilvl w:val="0"/>
          <w:numId w:val="6"/>
        </w:numPr>
      </w:pPr>
      <w:r w:rsidRPr="003F1122">
        <w:rPr>
          <w:b/>
          <w:bCs/>
        </w:rPr>
        <w:t>Bar Charts</w:t>
      </w:r>
      <w:r w:rsidRPr="003F1122">
        <w:t>: Display categorical data; bars are separated.</w:t>
      </w:r>
    </w:p>
    <w:p w14:paraId="467C40E9" w14:textId="77777777" w:rsidR="003F1122" w:rsidRPr="003F1122" w:rsidRDefault="003F1122" w:rsidP="003F1122">
      <w:pPr>
        <w:numPr>
          <w:ilvl w:val="0"/>
          <w:numId w:val="6"/>
        </w:numPr>
      </w:pPr>
      <w:r w:rsidRPr="003F1122">
        <w:rPr>
          <w:b/>
          <w:bCs/>
        </w:rPr>
        <w:t>Histograms</w:t>
      </w:r>
      <w:r w:rsidRPr="003F1122">
        <w:t>: Display continuous data; bars are adjacent.</w:t>
      </w:r>
    </w:p>
    <w:p w14:paraId="03A26844" w14:textId="73EBD9B4" w:rsidR="00DA65DC" w:rsidRPr="00DA65DC" w:rsidRDefault="00DA65DC" w:rsidP="003F1122">
      <w:pPr>
        <w:ind w:left="720"/>
      </w:pPr>
    </w:p>
    <w:p w14:paraId="129505C2" w14:textId="14202CE6" w:rsidR="003F1122" w:rsidRPr="000714BA" w:rsidRDefault="00DA65DC" w:rsidP="003F1122">
      <w:pPr>
        <w:numPr>
          <w:ilvl w:val="0"/>
          <w:numId w:val="1"/>
        </w:numPr>
      </w:pPr>
      <w:r w:rsidRPr="00DA65DC">
        <w:rPr>
          <w:b/>
          <w:bCs/>
        </w:rPr>
        <w:t>How can outliers affect univariate visualizations?</w:t>
      </w:r>
    </w:p>
    <w:p w14:paraId="0B05F66E" w14:textId="77777777" w:rsidR="003F1122" w:rsidRPr="003F1122" w:rsidRDefault="003F1122" w:rsidP="003F1122">
      <w:pPr>
        <w:numPr>
          <w:ilvl w:val="0"/>
          <w:numId w:val="7"/>
        </w:numPr>
      </w:pPr>
      <w:r w:rsidRPr="003F1122">
        <w:t>Skew the visualization, distorting the data representation.</w:t>
      </w:r>
    </w:p>
    <w:p w14:paraId="7ECB9992" w14:textId="77777777" w:rsidR="003F1122" w:rsidRPr="003F1122" w:rsidRDefault="003F1122" w:rsidP="003F1122">
      <w:pPr>
        <w:numPr>
          <w:ilvl w:val="0"/>
          <w:numId w:val="7"/>
        </w:numPr>
      </w:pPr>
      <w:r w:rsidRPr="003F1122">
        <w:t>Obscure patterns in the main dataset.</w:t>
      </w:r>
    </w:p>
    <w:p w14:paraId="0886AB82" w14:textId="1A4CE432" w:rsidR="00DA65DC" w:rsidRPr="00DA65DC" w:rsidRDefault="00DA65DC" w:rsidP="003F1122">
      <w:pPr>
        <w:ind w:left="720"/>
      </w:pPr>
    </w:p>
    <w:p w14:paraId="0A72247A" w14:textId="412FB84F" w:rsidR="003F1122" w:rsidRDefault="00DA65DC" w:rsidP="000714BA">
      <w:pPr>
        <w:numPr>
          <w:ilvl w:val="0"/>
          <w:numId w:val="1"/>
        </w:numPr>
      </w:pPr>
      <w:r w:rsidRPr="00DA65DC">
        <w:rPr>
          <w:b/>
          <w:bCs/>
        </w:rPr>
        <w:t>What are the benefits of adding a kernel density estimate (KDE) to histograms?</w:t>
      </w:r>
    </w:p>
    <w:p w14:paraId="680ADC58" w14:textId="2B8E01A8" w:rsidR="003F1122" w:rsidRPr="003F1122" w:rsidRDefault="003F1122" w:rsidP="000714BA">
      <w:pPr>
        <w:pStyle w:val="ListParagraph"/>
        <w:numPr>
          <w:ilvl w:val="0"/>
          <w:numId w:val="12"/>
        </w:numPr>
      </w:pPr>
      <w:r w:rsidRPr="003F1122">
        <w:t>KDE provides a smooth curve representing the data’s distribution, making it easier to identify patterns and compare distributions.</w:t>
      </w:r>
    </w:p>
    <w:p w14:paraId="7087F9F9" w14:textId="42587D43" w:rsidR="00DA65DC" w:rsidRDefault="00DA65DC" w:rsidP="003F1122">
      <w:pPr>
        <w:ind w:left="720"/>
      </w:pPr>
      <w:r w:rsidRPr="00DA65DC">
        <w:br/>
      </w:r>
      <w:r w:rsidR="00000000">
        <w:pict w14:anchorId="1CD0A7CC">
          <v:rect id="_x0000_i1027" style="width:0;height:1.5pt" o:hralign="center" o:hrstd="t" o:hr="t" fillcolor="#a0a0a0" stroked="f"/>
        </w:pict>
      </w:r>
    </w:p>
    <w:p w14:paraId="2B8DB6AD" w14:textId="77777777" w:rsidR="00DA65DC" w:rsidRDefault="00DA65DC" w:rsidP="00DA65DC">
      <w:pPr>
        <w:rPr>
          <w:b/>
          <w:bCs/>
          <w:sz w:val="24"/>
          <w:szCs w:val="24"/>
        </w:rPr>
      </w:pPr>
      <w:r w:rsidRPr="000714BA">
        <w:rPr>
          <w:b/>
          <w:bCs/>
          <w:sz w:val="24"/>
          <w:szCs w:val="24"/>
        </w:rPr>
        <w:lastRenderedPageBreak/>
        <w:t>In-Lab Details</w:t>
      </w:r>
    </w:p>
    <w:p w14:paraId="01F77EB8" w14:textId="77777777" w:rsidR="000714BA" w:rsidRPr="000714BA" w:rsidRDefault="000714BA" w:rsidP="00DA65DC">
      <w:pPr>
        <w:rPr>
          <w:b/>
          <w:bCs/>
          <w:sz w:val="24"/>
          <w:szCs w:val="24"/>
        </w:rPr>
      </w:pPr>
    </w:p>
    <w:p w14:paraId="76A5D001" w14:textId="77777777" w:rsidR="00DA65DC" w:rsidRPr="00DA65DC" w:rsidRDefault="00DA65DC" w:rsidP="00DA65DC">
      <w:r w:rsidRPr="00DA65DC">
        <w:rPr>
          <w:b/>
          <w:bCs/>
        </w:rPr>
        <w:t>Objective</w:t>
      </w:r>
      <w:r w:rsidRPr="00DA65DC">
        <w:t>:</w:t>
      </w:r>
    </w:p>
    <w:p w14:paraId="5229A94D" w14:textId="77777777" w:rsidR="00DA65DC" w:rsidRDefault="00DA65DC" w:rsidP="00DA65DC">
      <w:pPr>
        <w:numPr>
          <w:ilvl w:val="0"/>
          <w:numId w:val="2"/>
        </w:numPr>
      </w:pPr>
      <w:r w:rsidRPr="00DA65DC">
        <w:t>Visualize and interpret single-variable distributions using histograms and KDE plots.</w:t>
      </w:r>
    </w:p>
    <w:p w14:paraId="59117CD2" w14:textId="77777777" w:rsidR="000714BA" w:rsidRPr="00DA65DC" w:rsidRDefault="000714BA" w:rsidP="000714BA"/>
    <w:p w14:paraId="2350E164" w14:textId="77777777" w:rsidR="00DA65DC" w:rsidRPr="00DA65DC" w:rsidRDefault="00DA65DC" w:rsidP="00DA65DC">
      <w:r w:rsidRPr="00DA65DC">
        <w:rPr>
          <w:b/>
          <w:bCs/>
        </w:rPr>
        <w:t>Resources</w:t>
      </w:r>
      <w:r w:rsidRPr="00DA65DC">
        <w:t>:</w:t>
      </w:r>
    </w:p>
    <w:p w14:paraId="70E37AD0" w14:textId="77777777" w:rsidR="00DA65DC" w:rsidRPr="00DA65DC" w:rsidRDefault="00DA65DC" w:rsidP="00DA65DC">
      <w:pPr>
        <w:numPr>
          <w:ilvl w:val="0"/>
          <w:numId w:val="3"/>
        </w:numPr>
      </w:pPr>
      <w:r w:rsidRPr="00DA65DC">
        <w:t>Python (</w:t>
      </w:r>
      <w:proofErr w:type="spellStart"/>
      <w:r w:rsidRPr="00DA65DC">
        <w:t>Jupyter</w:t>
      </w:r>
      <w:proofErr w:type="spellEnd"/>
      <w:r w:rsidRPr="00DA65DC">
        <w:t xml:space="preserve"> Notebook).</w:t>
      </w:r>
    </w:p>
    <w:p w14:paraId="61EB7452" w14:textId="77777777" w:rsidR="00DA65DC" w:rsidRPr="00DA65DC" w:rsidRDefault="00DA65DC" w:rsidP="00DA65DC">
      <w:pPr>
        <w:numPr>
          <w:ilvl w:val="0"/>
          <w:numId w:val="3"/>
        </w:numPr>
      </w:pPr>
      <w:r w:rsidRPr="00DA65DC">
        <w:t>Libraries: Matplotlib, Seaborn.</w:t>
      </w:r>
    </w:p>
    <w:p w14:paraId="20DA6A3F" w14:textId="77777777" w:rsidR="00DA65DC" w:rsidRDefault="00DA65DC" w:rsidP="00DA65DC">
      <w:pPr>
        <w:numPr>
          <w:ilvl w:val="0"/>
          <w:numId w:val="3"/>
        </w:numPr>
      </w:pPr>
      <w:r w:rsidRPr="00DA65DC">
        <w:t>Dataset: performance.csv with columns for scores and departments.</w:t>
      </w:r>
    </w:p>
    <w:p w14:paraId="1D8CE7DC" w14:textId="77777777" w:rsidR="000714BA" w:rsidRPr="00DA65DC" w:rsidRDefault="000714BA" w:rsidP="000714BA"/>
    <w:p w14:paraId="762AC169" w14:textId="77777777" w:rsidR="00DA65DC" w:rsidRDefault="00DA65DC" w:rsidP="00DA65DC">
      <w:r w:rsidRPr="00DA65DC">
        <w:rPr>
          <w:b/>
          <w:bCs/>
        </w:rPr>
        <w:t>Program Code</w:t>
      </w:r>
      <w:r w:rsidRPr="00DA65DC">
        <w:t>:</w:t>
      </w:r>
    </w:p>
    <w:p w14:paraId="3740056E" w14:textId="015B4C30" w:rsidR="000714BA" w:rsidRDefault="000714BA" w:rsidP="00DA65DC">
      <w:pPr>
        <w:rPr>
          <w:i/>
          <w:iCs/>
          <w:sz w:val="20"/>
          <w:szCs w:val="20"/>
        </w:rPr>
      </w:pPr>
      <w:r>
        <w:t xml:space="preserve">Code: </w:t>
      </w:r>
      <w:hyperlink r:id="rId7" w:history="1">
        <w:r w:rsidRPr="000714BA">
          <w:rPr>
            <w:rStyle w:val="Hyperlink"/>
            <w:i/>
            <w:iCs/>
            <w:sz w:val="20"/>
            <w:szCs w:val="20"/>
          </w:rPr>
          <w:t>https://colab.research.google.com/drive/1gxTPNP3VGj4TDwyD5LxRwhiDNbUMjUdP?usp=sharing</w:t>
        </w:r>
      </w:hyperlink>
    </w:p>
    <w:p w14:paraId="10CD2587" w14:textId="77777777" w:rsidR="000714BA" w:rsidRPr="00DA65DC" w:rsidRDefault="000714BA" w:rsidP="00DA65DC"/>
    <w:p w14:paraId="76568256" w14:textId="77777777" w:rsidR="00DA65DC" w:rsidRPr="00DA65DC" w:rsidRDefault="00DA65DC" w:rsidP="00DA65DC">
      <w:r w:rsidRPr="00DA65DC">
        <w:rPr>
          <w:b/>
          <w:bCs/>
        </w:rPr>
        <w:t>Expected Output</w:t>
      </w:r>
      <w:r w:rsidRPr="00DA65DC">
        <w:t>:</w:t>
      </w:r>
    </w:p>
    <w:p w14:paraId="6FD307B6" w14:textId="77777777" w:rsidR="00DA65DC" w:rsidRPr="00DA65DC" w:rsidRDefault="00DA65DC" w:rsidP="00DA65DC">
      <w:pPr>
        <w:numPr>
          <w:ilvl w:val="0"/>
          <w:numId w:val="4"/>
        </w:numPr>
      </w:pPr>
      <w:r w:rsidRPr="00DA65DC">
        <w:t>Histogram showing score distribution.</w:t>
      </w:r>
    </w:p>
    <w:p w14:paraId="0DDBD5AB" w14:textId="77777777" w:rsidR="00DA65DC" w:rsidRDefault="00DA65DC" w:rsidP="00DA65DC">
      <w:pPr>
        <w:numPr>
          <w:ilvl w:val="0"/>
          <w:numId w:val="4"/>
        </w:numPr>
      </w:pPr>
      <w:r w:rsidRPr="00DA65DC">
        <w:t>KDE overlay for smoother visualization.</w:t>
      </w:r>
    </w:p>
    <w:p w14:paraId="69B7C87E" w14:textId="77777777" w:rsidR="000714BA" w:rsidRPr="00DA65DC" w:rsidRDefault="000714BA" w:rsidP="000714BA"/>
    <w:p w14:paraId="45A0C109" w14:textId="77777777" w:rsidR="00DA65DC" w:rsidRDefault="00000000" w:rsidP="00DA65DC">
      <w:r>
        <w:pict w14:anchorId="0BC1F469">
          <v:rect id="_x0000_i1033" style="width:0;height:1.5pt" o:hralign="center" o:bullet="t" o:hrstd="t" o:hr="t" fillcolor="#a0a0a0" stroked="f"/>
        </w:pict>
      </w:r>
    </w:p>
    <w:p w14:paraId="1940AC12" w14:textId="77777777" w:rsidR="000714BA" w:rsidRDefault="000714BA" w:rsidP="00DA65DC"/>
    <w:p w14:paraId="66EB5285" w14:textId="77777777" w:rsidR="000714BA" w:rsidRPr="00DA65DC" w:rsidRDefault="000714BA" w:rsidP="00DA65DC"/>
    <w:p w14:paraId="431A4DC9" w14:textId="77777777" w:rsidR="00DA65DC" w:rsidRPr="00DA65DC" w:rsidRDefault="00DA65DC" w:rsidP="00DA65DC">
      <w:pPr>
        <w:rPr>
          <w:b/>
          <w:bCs/>
        </w:rPr>
      </w:pPr>
      <w:proofErr w:type="spellStart"/>
      <w:r w:rsidRPr="00DA65DC">
        <w:rPr>
          <w:b/>
          <w:bCs/>
        </w:rPr>
        <w:t>Postlab</w:t>
      </w:r>
      <w:proofErr w:type="spellEnd"/>
      <w:r w:rsidRPr="00DA65DC">
        <w:rPr>
          <w:b/>
          <w:bCs/>
        </w:rPr>
        <w:t xml:space="preserve"> Questions</w:t>
      </w:r>
    </w:p>
    <w:p w14:paraId="252FDB02" w14:textId="77777777" w:rsidR="003F1122" w:rsidRPr="003F1122" w:rsidRDefault="00DA65DC" w:rsidP="00DA65DC">
      <w:pPr>
        <w:numPr>
          <w:ilvl w:val="0"/>
          <w:numId w:val="5"/>
        </w:numPr>
      </w:pPr>
      <w:r w:rsidRPr="00DA65DC">
        <w:rPr>
          <w:b/>
          <w:bCs/>
        </w:rPr>
        <w:t>How does increasing the number of bins in a histogram affect the visualization?</w:t>
      </w:r>
    </w:p>
    <w:p w14:paraId="4CCCC47F" w14:textId="77777777" w:rsidR="003F1122" w:rsidRDefault="003F1122" w:rsidP="003F1122">
      <w:pPr>
        <w:rPr>
          <w:b/>
          <w:bCs/>
        </w:rPr>
      </w:pPr>
    </w:p>
    <w:p w14:paraId="21C5A31A" w14:textId="77777777" w:rsidR="003F1122" w:rsidRPr="003F1122" w:rsidRDefault="003F1122" w:rsidP="003F1122">
      <w:pPr>
        <w:pStyle w:val="ListParagraph"/>
        <w:numPr>
          <w:ilvl w:val="0"/>
          <w:numId w:val="12"/>
        </w:numPr>
      </w:pPr>
      <w:r w:rsidRPr="003F1122">
        <w:t>Increasing bins provides more detail but may introduce noise. Fewer bins simplify the visualization but may obscure patterns.</w:t>
      </w:r>
    </w:p>
    <w:p w14:paraId="6326F7DA" w14:textId="6CC9A46F" w:rsidR="00DA65DC" w:rsidRPr="00DA65DC" w:rsidRDefault="00DA65DC" w:rsidP="003F1122">
      <w:pPr>
        <w:ind w:left="360"/>
      </w:pPr>
    </w:p>
    <w:p w14:paraId="75A8D524" w14:textId="77777777" w:rsidR="003F1122" w:rsidRPr="003F1122" w:rsidRDefault="00DA65DC" w:rsidP="00DA65DC">
      <w:pPr>
        <w:numPr>
          <w:ilvl w:val="0"/>
          <w:numId w:val="5"/>
        </w:numPr>
      </w:pPr>
      <w:r w:rsidRPr="00DA65DC">
        <w:rPr>
          <w:b/>
          <w:bCs/>
        </w:rPr>
        <w:t>What does the area under the KDE curve represent?</w:t>
      </w:r>
    </w:p>
    <w:p w14:paraId="1B052764" w14:textId="77777777" w:rsidR="003F1122" w:rsidRDefault="003F1122" w:rsidP="003F1122">
      <w:pPr>
        <w:rPr>
          <w:b/>
          <w:bCs/>
        </w:rPr>
      </w:pPr>
    </w:p>
    <w:p w14:paraId="7A78D8B1" w14:textId="77777777" w:rsidR="003F1122" w:rsidRPr="003F1122" w:rsidRDefault="003F1122" w:rsidP="003F1122">
      <w:pPr>
        <w:pStyle w:val="ListParagraph"/>
        <w:numPr>
          <w:ilvl w:val="0"/>
          <w:numId w:val="12"/>
        </w:numPr>
      </w:pPr>
      <w:r w:rsidRPr="003F1122">
        <w:t>The total area under the KDE curve equals 1, representing the entire dataset’s probability distribution.</w:t>
      </w:r>
    </w:p>
    <w:p w14:paraId="68FF4C3F" w14:textId="0EB63AA7" w:rsidR="00DA65DC" w:rsidRPr="00DA65DC" w:rsidRDefault="00DA65DC" w:rsidP="003F1122">
      <w:pPr>
        <w:ind w:left="360"/>
      </w:pPr>
    </w:p>
    <w:p w14:paraId="56EC7963" w14:textId="77777777" w:rsidR="003F1122" w:rsidRPr="003F1122" w:rsidRDefault="00DA65DC" w:rsidP="00DA65DC">
      <w:pPr>
        <w:numPr>
          <w:ilvl w:val="0"/>
          <w:numId w:val="5"/>
        </w:numPr>
      </w:pPr>
      <w:r w:rsidRPr="00DA65DC">
        <w:rPr>
          <w:b/>
          <w:bCs/>
        </w:rPr>
        <w:t>Compare the benefits of using KDE over histograms for data visualization.</w:t>
      </w:r>
    </w:p>
    <w:p w14:paraId="2D5F370F" w14:textId="77777777" w:rsidR="003F1122" w:rsidRDefault="003F1122" w:rsidP="003F1122">
      <w:pPr>
        <w:rPr>
          <w:b/>
          <w:bCs/>
        </w:rPr>
      </w:pPr>
    </w:p>
    <w:p w14:paraId="665C60E7" w14:textId="77777777" w:rsidR="003F1122" w:rsidRPr="003F1122" w:rsidRDefault="003F1122" w:rsidP="003F1122">
      <w:pPr>
        <w:numPr>
          <w:ilvl w:val="0"/>
          <w:numId w:val="9"/>
        </w:numPr>
      </w:pPr>
      <w:r w:rsidRPr="003F1122">
        <w:t>KDE provides a smoother, continuous representation of the data.</w:t>
      </w:r>
    </w:p>
    <w:p w14:paraId="00FE58A9" w14:textId="77777777" w:rsidR="003F1122" w:rsidRPr="003F1122" w:rsidRDefault="003F1122" w:rsidP="003F1122">
      <w:pPr>
        <w:numPr>
          <w:ilvl w:val="0"/>
          <w:numId w:val="9"/>
        </w:numPr>
      </w:pPr>
      <w:r w:rsidRPr="003F1122">
        <w:t>Avoids arbitrary bin selection issues inherent in histograms.</w:t>
      </w:r>
    </w:p>
    <w:p w14:paraId="251CF5DD" w14:textId="73C23CBA" w:rsidR="00DA65DC" w:rsidRPr="00DA65DC" w:rsidRDefault="00DA65DC" w:rsidP="003F1122">
      <w:pPr>
        <w:ind w:left="360"/>
      </w:pPr>
    </w:p>
    <w:p w14:paraId="2B2CDEC2" w14:textId="77777777" w:rsidR="003F1122" w:rsidRPr="003F1122" w:rsidRDefault="00DA65DC" w:rsidP="00DA65DC">
      <w:pPr>
        <w:numPr>
          <w:ilvl w:val="0"/>
          <w:numId w:val="5"/>
        </w:numPr>
      </w:pPr>
      <w:r w:rsidRPr="00DA65DC">
        <w:rPr>
          <w:b/>
          <w:bCs/>
        </w:rPr>
        <w:t>Why is it important to consider the scale of the x-axis when plotting univariate data?</w:t>
      </w:r>
    </w:p>
    <w:p w14:paraId="6310E51E" w14:textId="50A09B10" w:rsidR="00DA65DC" w:rsidRPr="003F1122" w:rsidRDefault="003F1122" w:rsidP="003F112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1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x-axis scale affects interpretation by influencing the granularity and comparability of visualizations.</w:t>
      </w:r>
      <w:r w:rsidR="00DA65DC" w:rsidRPr="00DA65DC">
        <w:br/>
      </w:r>
    </w:p>
    <w:p w14:paraId="1A9A5FBE" w14:textId="7DA0B3B6" w:rsidR="003F1122" w:rsidRDefault="003F1122" w:rsidP="000714BA">
      <w:pPr>
        <w:ind w:left="720"/>
        <w:rPr>
          <w:b/>
          <w:bCs/>
        </w:rPr>
      </w:pPr>
      <w:r>
        <w:rPr>
          <w:b/>
          <w:bCs/>
        </w:rPr>
        <w:t>5.</w:t>
      </w:r>
      <w:r w:rsidR="00DA65DC" w:rsidRPr="00DA65DC">
        <w:rPr>
          <w:b/>
          <w:bCs/>
        </w:rPr>
        <w:t>Suggest scenarios where bar charts are more suitable than histograms.</w:t>
      </w:r>
    </w:p>
    <w:p w14:paraId="6C4419D2" w14:textId="77777777" w:rsidR="003F1122" w:rsidRPr="003F1122" w:rsidRDefault="003F1122" w:rsidP="003F1122">
      <w:pPr>
        <w:pStyle w:val="ListParagraph"/>
        <w:numPr>
          <w:ilvl w:val="0"/>
          <w:numId w:val="12"/>
        </w:numPr>
      </w:pPr>
      <w:r w:rsidRPr="003F1122">
        <w:t>Bar charts are suitable for categorical data analysis, such as comparing sales by region or product categories.</w:t>
      </w:r>
    </w:p>
    <w:p w14:paraId="1A3294D4" w14:textId="7BEEFE30" w:rsidR="00DA65DC" w:rsidRPr="00DA65DC" w:rsidRDefault="00DA65DC" w:rsidP="003F1122">
      <w:pPr>
        <w:ind w:left="720"/>
      </w:pPr>
      <w:r w:rsidRPr="00DA65DC">
        <w:br/>
      </w:r>
    </w:p>
    <w:p w14:paraId="21845632" w14:textId="77777777" w:rsidR="00DA65DC" w:rsidRPr="00DA65DC" w:rsidRDefault="00000000" w:rsidP="00DA65DC">
      <w:r>
        <w:pict w14:anchorId="2ACA1592">
          <v:rect id="_x0000_i1029" style="width:0;height:1.5pt" o:hralign="center" o:hrstd="t" o:hr="t" fillcolor="#a0a0a0" stroked="f"/>
        </w:pict>
      </w:r>
    </w:p>
    <w:p w14:paraId="0C701886" w14:textId="77777777" w:rsidR="003D759C" w:rsidRDefault="003D759C"/>
    <w:sectPr w:rsidR="003D75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831FF" w14:textId="77777777" w:rsidR="002B1EE0" w:rsidRDefault="002B1EE0" w:rsidP="003F1122">
      <w:pPr>
        <w:spacing w:after="0" w:line="240" w:lineRule="auto"/>
      </w:pPr>
      <w:r>
        <w:separator/>
      </w:r>
    </w:p>
  </w:endnote>
  <w:endnote w:type="continuationSeparator" w:id="0">
    <w:p w14:paraId="2CE6E69D" w14:textId="77777777" w:rsidR="002B1EE0" w:rsidRDefault="002B1EE0" w:rsidP="003F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11F2" w14:textId="77777777" w:rsidR="002B1EE0" w:rsidRDefault="002B1EE0" w:rsidP="003F1122">
      <w:pPr>
        <w:spacing w:after="0" w:line="240" w:lineRule="auto"/>
      </w:pPr>
      <w:r>
        <w:separator/>
      </w:r>
    </w:p>
  </w:footnote>
  <w:footnote w:type="continuationSeparator" w:id="0">
    <w:p w14:paraId="0BBACD50" w14:textId="77777777" w:rsidR="002B1EE0" w:rsidRDefault="002B1EE0" w:rsidP="003F1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8B2A" w14:textId="77777777" w:rsidR="003F1122" w:rsidRDefault="003F1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6A92512"/>
    <w:multiLevelType w:val="multilevel"/>
    <w:tmpl w:val="B528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F7678"/>
    <w:multiLevelType w:val="multilevel"/>
    <w:tmpl w:val="34EA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D6A63"/>
    <w:multiLevelType w:val="multilevel"/>
    <w:tmpl w:val="6E56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10147"/>
    <w:multiLevelType w:val="multilevel"/>
    <w:tmpl w:val="4EB25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665D4"/>
    <w:multiLevelType w:val="multilevel"/>
    <w:tmpl w:val="A286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97A79"/>
    <w:multiLevelType w:val="multilevel"/>
    <w:tmpl w:val="8768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3255D"/>
    <w:multiLevelType w:val="multilevel"/>
    <w:tmpl w:val="2040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522C3"/>
    <w:multiLevelType w:val="multilevel"/>
    <w:tmpl w:val="A574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13C6A"/>
    <w:multiLevelType w:val="multilevel"/>
    <w:tmpl w:val="E9C83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4021A"/>
    <w:multiLevelType w:val="multilevel"/>
    <w:tmpl w:val="7FEAD4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73339"/>
    <w:multiLevelType w:val="hybridMultilevel"/>
    <w:tmpl w:val="AC909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0D0CDB"/>
    <w:multiLevelType w:val="multilevel"/>
    <w:tmpl w:val="E172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191246">
    <w:abstractNumId w:val="0"/>
  </w:num>
  <w:num w:numId="2" w16cid:durableId="495875728">
    <w:abstractNumId w:val="5"/>
  </w:num>
  <w:num w:numId="3" w16cid:durableId="1754082524">
    <w:abstractNumId w:val="7"/>
  </w:num>
  <w:num w:numId="4" w16cid:durableId="871959356">
    <w:abstractNumId w:val="2"/>
  </w:num>
  <w:num w:numId="5" w16cid:durableId="1076853760">
    <w:abstractNumId w:val="1"/>
  </w:num>
  <w:num w:numId="6" w16cid:durableId="805313898">
    <w:abstractNumId w:val="9"/>
  </w:num>
  <w:num w:numId="7" w16cid:durableId="1944680340">
    <w:abstractNumId w:val="3"/>
  </w:num>
  <w:num w:numId="8" w16cid:durableId="1562252716">
    <w:abstractNumId w:val="6"/>
  </w:num>
  <w:num w:numId="9" w16cid:durableId="1292395790">
    <w:abstractNumId w:val="8"/>
  </w:num>
  <w:num w:numId="10" w16cid:durableId="1059981867">
    <w:abstractNumId w:val="11"/>
  </w:num>
  <w:num w:numId="11" w16cid:durableId="2007320463">
    <w:abstractNumId w:val="4"/>
  </w:num>
  <w:num w:numId="12" w16cid:durableId="1746412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DC"/>
    <w:rsid w:val="000714BA"/>
    <w:rsid w:val="000B1390"/>
    <w:rsid w:val="00137593"/>
    <w:rsid w:val="002B1EE0"/>
    <w:rsid w:val="003D759C"/>
    <w:rsid w:val="003F1122"/>
    <w:rsid w:val="004A41A6"/>
    <w:rsid w:val="005F6765"/>
    <w:rsid w:val="007126D2"/>
    <w:rsid w:val="007D58DB"/>
    <w:rsid w:val="0092522A"/>
    <w:rsid w:val="009612F4"/>
    <w:rsid w:val="00A45F4F"/>
    <w:rsid w:val="00AA04FF"/>
    <w:rsid w:val="00D45099"/>
    <w:rsid w:val="00DA65DC"/>
    <w:rsid w:val="00F73D84"/>
    <w:rsid w:val="00F9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554D2"/>
  <w15:chartTrackingRefBased/>
  <w15:docId w15:val="{9BEC4861-A007-41E4-9F6D-50D96434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5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1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122"/>
  </w:style>
  <w:style w:type="paragraph" w:styleId="Footer">
    <w:name w:val="footer"/>
    <w:basedOn w:val="Normal"/>
    <w:link w:val="FooterChar"/>
    <w:uiPriority w:val="99"/>
    <w:unhideWhenUsed/>
    <w:rsid w:val="003F1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122"/>
  </w:style>
  <w:style w:type="character" w:styleId="Hyperlink">
    <w:name w:val="Hyperlink"/>
    <w:basedOn w:val="DefaultParagraphFont"/>
    <w:uiPriority w:val="99"/>
    <w:unhideWhenUsed/>
    <w:rsid w:val="00071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gxTPNP3VGj4TDwyD5LxRwhiDNbUMjUdP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 P C</dc:creator>
  <cp:keywords/>
  <dc:description/>
  <cp:lastModifiedBy>MOKITH PRANESH S</cp:lastModifiedBy>
  <cp:revision>2</cp:revision>
  <dcterms:created xsi:type="dcterms:W3CDTF">2025-01-20T10:04:00Z</dcterms:created>
  <dcterms:modified xsi:type="dcterms:W3CDTF">2025-01-20T10:04:00Z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aafaf010-3054-4c2f-9e6b-d17e8480ad60</vt:lpwstr>
  </property>
</Properties>
</file>