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SPRING DATA JPA</w:t>
      </w:r>
    </w:p>
    <w:p>
      <w:pPr>
        <w:jc w:val="center"/>
      </w:pPr>
      <w:r>
        <w:rPr>
          <w:b/>
          <w:color w:val="548235"/>
          <w:sz w:val="36"/>
        </w:rPr>
        <w:t>UUID, Sequence &amp; @Version</w:t>
      </w:r>
    </w:p>
    <w:p>
      <w:pPr>
        <w:jc w:val="center"/>
      </w:pPr>
      <w:r>
        <w:rPr>
          <w:i/>
        </w:rPr>
        <w:t>Complete Notes with PostgreSQL Examples</w:t>
      </w:r>
    </w:p>
    <w:p/>
    <w:p>
      <w:pPr>
        <w:jc w:val="center"/>
      </w:pPr>
      <w:r>
        <w:t>Covers primary-key generation, PostgreSQL sequences, UUID identifiers, optimistic locking, lost-update prevention, REST/API considerations, and interview questions.</w:t>
      </w:r>
    </w:p>
    <w:p>
      <w:r>
        <w:br w:type="page"/>
      </w:r>
    </w:p>
    <w:p>
      <w:pPr>
        <w:pStyle w:val="Heading1"/>
      </w:pPr>
      <w:r>
        <w:t>1. Overview</w:t>
      </w:r>
    </w:p>
    <w:p>
      <w:r>
        <w:t>In JPA, UUID and Sequence are primarily used to generate entity identifiers, while @Version solves a different problem: safe concurrent updates through optimistic locking.</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How do we uniquely identify a record?</w:t>
            </w:r>
            <w:r>
              <w:br/>
            </w:r>
            <w:r>
              <w:t xml:space="preserve">        ↓</w:t>
            </w:r>
            <w:r>
              <w:br/>
            </w:r>
            <w:r>
              <w:t xml:space="preserve">   UUID / Sequence</w:t>
            </w:r>
            <w:r>
              <w:br/>
            </w:r>
            <w:r/>
            <w:r>
              <w:br/>
            </w:r>
            <w:r>
              <w:t>How do we safely handle concurrent updates?</w:t>
            </w:r>
            <w:r>
              <w:br/>
            </w:r>
            <w:r>
              <w:t xml:space="preserve">        ↓</w:t>
            </w:r>
            <w:r>
              <w:br/>
            </w:r>
            <w:r>
              <w:t xml:space="preserve">      @Version</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b/>
                <w:color w:val="FFFFFF"/>
                <w:sz w:val="18"/>
              </w:rPr>
              <w:t>Concept</w:t>
            </w:r>
          </w:p>
        </w:tc>
        <w:tc>
          <w:tcPr>
            <w:tcW w:type="dxa" w:w="3408"/>
            <w:vAlign w:val="center"/>
            <w:shd w:fill="2F5597"/>
          </w:tcPr>
          <w:p>
            <w:r/>
            <w:r>
              <w:rPr>
                <w:b/>
                <w:color w:val="FFFFFF"/>
                <w:sz w:val="18"/>
              </w:rPr>
              <w:t>Main Purpose</w:t>
            </w:r>
          </w:p>
        </w:tc>
        <w:tc>
          <w:tcPr>
            <w:tcW w:type="dxa" w:w="3408"/>
            <w:vAlign w:val="center"/>
            <w:shd w:fill="2F5597"/>
          </w:tcPr>
          <w:p>
            <w:r/>
            <w:r>
              <w:rPr>
                <w:b/>
                <w:color w:val="FFFFFF"/>
                <w:sz w:val="18"/>
              </w:rPr>
              <w:t>Typical Java Type</w:t>
            </w:r>
          </w:p>
        </w:tc>
      </w:tr>
      <w:tr>
        <w:tc>
          <w:tcPr>
            <w:tcW w:type="dxa" w:w="3408"/>
            <w:vAlign w:val="center"/>
          </w:tcPr>
          <w:p>
            <w:r/>
            <w:r>
              <w:rPr>
                <w:b/>
                <w:sz w:val="18"/>
              </w:rPr>
              <w:t>UUID</w:t>
            </w:r>
          </w:p>
        </w:tc>
        <w:tc>
          <w:tcPr>
            <w:tcW w:type="dxa" w:w="3408"/>
            <w:vAlign w:val="center"/>
          </w:tcPr>
          <w:p>
            <w:r/>
            <w:r>
              <w:rPr>
                <w:b w:val="0"/>
                <w:sz w:val="18"/>
              </w:rPr>
              <w:t>Globally unique primary-key generation</w:t>
            </w:r>
          </w:p>
        </w:tc>
        <w:tc>
          <w:tcPr>
            <w:tcW w:type="dxa" w:w="3408"/>
            <w:vAlign w:val="center"/>
          </w:tcPr>
          <w:p>
            <w:r/>
            <w:r>
              <w:rPr>
                <w:b w:val="0"/>
                <w:sz w:val="18"/>
              </w:rPr>
              <w:t>UUID</w:t>
            </w:r>
          </w:p>
        </w:tc>
      </w:tr>
      <w:tr>
        <w:tc>
          <w:tcPr>
            <w:tcW w:type="dxa" w:w="3408"/>
            <w:vAlign w:val="center"/>
          </w:tcPr>
          <w:p>
            <w:r/>
            <w:r>
              <w:rPr>
                <w:b/>
                <w:sz w:val="18"/>
              </w:rPr>
              <w:t>Sequence</w:t>
            </w:r>
          </w:p>
        </w:tc>
        <w:tc>
          <w:tcPr>
            <w:tcW w:type="dxa" w:w="3408"/>
            <w:vAlign w:val="center"/>
          </w:tcPr>
          <w:p>
            <w:r/>
            <w:r>
              <w:rPr>
                <w:b w:val="0"/>
                <w:sz w:val="18"/>
              </w:rPr>
              <w:t>Numeric primary-key generation</w:t>
            </w:r>
          </w:p>
        </w:tc>
        <w:tc>
          <w:tcPr>
            <w:tcW w:type="dxa" w:w="3408"/>
            <w:vAlign w:val="center"/>
          </w:tcPr>
          <w:p>
            <w:r/>
            <w:r>
              <w:rPr>
                <w:b w:val="0"/>
                <w:sz w:val="18"/>
              </w:rPr>
              <w:t>Long</w:t>
            </w:r>
          </w:p>
        </w:tc>
      </w:tr>
      <w:tr>
        <w:tc>
          <w:tcPr>
            <w:tcW w:type="dxa" w:w="3408"/>
            <w:vAlign w:val="center"/>
          </w:tcPr>
          <w:p>
            <w:r/>
            <w:r>
              <w:rPr>
                <w:b/>
                <w:sz w:val="18"/>
              </w:rPr>
              <w:t>@Version</w:t>
            </w:r>
          </w:p>
        </w:tc>
        <w:tc>
          <w:tcPr>
            <w:tcW w:type="dxa" w:w="3408"/>
            <w:vAlign w:val="center"/>
          </w:tcPr>
          <w:p>
            <w:r/>
            <w:r>
              <w:rPr>
                <w:b w:val="0"/>
                <w:sz w:val="18"/>
              </w:rPr>
              <w:t>Optimistic locking / concurrency control</w:t>
            </w:r>
          </w:p>
        </w:tc>
        <w:tc>
          <w:tcPr>
            <w:tcW w:type="dxa" w:w="3408"/>
            <w:vAlign w:val="center"/>
          </w:tcPr>
          <w:p>
            <w:r/>
            <w:r>
              <w:rPr>
                <w:b w:val="0"/>
                <w:sz w:val="18"/>
              </w:rPr>
              <w:t>Long or Integer</w:t>
            </w:r>
          </w:p>
        </w:tc>
      </w:tr>
    </w:tbl>
    <w:p>
      <w:pPr>
        <w:pStyle w:val="Heading1"/>
      </w:pPr>
      <w:r>
        <w:t>2. @Id and @GeneratedValue</w:t>
      </w:r>
    </w:p>
    <w:p>
      <w:pPr>
        <w:pStyle w:val="Heading2"/>
      </w:pPr>
      <w:r>
        <w:t>2.1 What is @Id?</w:t>
      </w:r>
    </w:p>
    <w:p>
      <w:r>
        <w:t>@Id marks the field that represents the database primary key for a JPA entity.</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@Entity</w:t>
            </w:r>
            <w:r>
              <w:br/>
            </w:r>
            <w:r>
              <w:t>public class Employee {</w:t>
            </w:r>
            <w:r>
              <w:br/>
            </w:r>
            <w:r/>
            <w:r>
              <w:br/>
            </w:r>
            <w:r>
              <w:t xml:space="preserve">    @Id</w:t>
            </w:r>
            <w:r>
              <w:br/>
            </w:r>
            <w:r>
              <w:t xml:space="preserve">    private Long id;</w:t>
            </w:r>
            <w:r>
              <w:br/>
            </w:r>
            <w:r/>
            <w:r>
              <w:br/>
            </w:r>
            <w:r>
              <w:t xml:space="preserve">    private String name;</w:t>
            </w:r>
            <w:r>
              <w:br/>
            </w:r>
            <w:r>
              <w:t>}</w:t>
            </w:r>
          </w:p>
        </w:tc>
      </w:tr>
    </w:tbl>
    <w:p>
      <w:pPr>
        <w:spacing w:after="20"/>
      </w:pPr>
    </w:p>
    <w:p>
      <w:r>
        <w:t>Without automatic generation, the application would need to assign the primary key manually before persisting the entity.</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employee.setId(101L);</w:t>
            </w:r>
          </w:p>
        </w:tc>
      </w:tr>
    </w:tbl>
    <w:p>
      <w:pPr>
        <w:spacing w:after="20"/>
      </w:pPr>
    </w:p>
    <w:p>
      <w:pPr>
        <w:pStyle w:val="Heading2"/>
      </w:pPr>
      <w:r>
        <w:t>2.2 What is @GeneratedValue?</w:t>
      </w:r>
    </w:p>
    <w:p>
      <w:r>
        <w:t>@GeneratedValue tells JPA that the primary-key value should be generated automatically using the configured strategy.</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@Id</w:t>
            </w:r>
            <w:r>
              <w:br/>
            </w:r>
            <w:r>
              <w:t>@GeneratedValue(strategy = GenerationType.SEQUENCE)</w:t>
            </w:r>
            <w:r>
              <w:br/>
            </w:r>
            <w:r>
              <w:t>private Long id;</w:t>
            </w:r>
          </w:p>
        </w:tc>
      </w:tr>
    </w:tbl>
    <w:p>
      <w:pPr>
        <w:spacing w:after="20"/>
      </w:pPr>
    </w:p>
    <w:p>
      <w:pPr>
        <w:pStyle w:val="ListBullet"/>
      </w:pPr>
      <w:r>
        <w:t>Common strategies include AUTO, IDENTITY, SEQUENCE, and UUID.</w:t>
      </w:r>
    </w:p>
    <w:p>
      <w:pPr>
        <w:pStyle w:val="ListBullet"/>
      </w:pPr>
      <w:r>
        <w:t>For this topic, the focus is on UUID and SEQUENCE.</w:t>
      </w:r>
    </w:p>
    <w:p>
      <w:pPr>
        <w:pStyle w:val="Heading1"/>
      </w:pPr>
      <w:r>
        <w:t>3. UUID Primary-Key Generation</w:t>
      </w:r>
    </w:p>
    <w:p>
      <w:r>
        <w:t>UUID stands for Universally Unique Identifier. A UUID is designed to be unique across systems without relying on a single central numeric sequence.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550e8400-e29b-41d4-a716-446655440000</w:t>
            </w:r>
          </w:p>
        </w:tc>
      </w:tr>
    </w:tbl>
    <w:p>
      <w:pPr>
        <w:spacing w:after="20"/>
      </w:pPr>
    </w:p>
    <w:p>
      <w:pPr>
        <w:pStyle w:val="Heading2"/>
      </w:pPr>
      <w:r>
        <w:t>3.1 Customer Entity Using UUID</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import jakarta.persistence.*;</w:t>
            </w:r>
            <w:r>
              <w:br/>
            </w:r>
            <w:r>
              <w:t>import java.util.UUID;</w:t>
            </w:r>
            <w:r>
              <w:br/>
            </w:r>
            <w:r/>
            <w:r>
              <w:br/>
            </w:r>
            <w:r>
              <w:t>@Entity</w:t>
            </w:r>
            <w:r>
              <w:br/>
            </w:r>
            <w:r>
              <w:t>@Table(name = "customer")</w:t>
            </w:r>
            <w:r>
              <w:br/>
            </w:r>
            <w:r>
              <w:t>public class Customer {</w:t>
            </w:r>
            <w:r>
              <w:br/>
            </w:r>
            <w:r/>
            <w:r>
              <w:br/>
            </w:r>
            <w:r>
              <w:t xml:space="preserve">    @Id</w:t>
            </w:r>
            <w:r>
              <w:br/>
            </w:r>
            <w:r>
              <w:t xml:space="preserve">    @GeneratedValue(strategy = GenerationType.UUID)</w:t>
            </w:r>
            <w:r>
              <w:br/>
            </w:r>
            <w:r>
              <w:t xml:space="preserve">    private UUID id;</w:t>
            </w:r>
            <w:r>
              <w:br/>
            </w:r>
            <w:r/>
            <w:r>
              <w:br/>
            </w:r>
            <w:r>
              <w:t xml:space="preserve">    private String name;</w:t>
            </w:r>
            <w:r>
              <w:br/>
            </w:r>
            <w:r>
              <w:t xml:space="preserve">    private String email;</w:t>
            </w:r>
            <w:r>
              <w:br/>
            </w:r>
            <w:r>
              <w:t>}</w:t>
            </w:r>
          </w:p>
        </w:tc>
      </w:tr>
    </w:tbl>
    <w:p>
      <w:pPr>
        <w:spacing w:after="20"/>
      </w:pPr>
    </w:p>
    <w:p>
      <w:pPr>
        <w:pStyle w:val="Heading2"/>
      </w:pPr>
      <w:r>
        <w:t>3.2 Saving a Customer</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Customer customer = new Customer();</w:t>
            </w:r>
            <w:r>
              <w:br/>
            </w:r>
            <w:r>
              <w:t>customer.setName("Anand");</w:t>
            </w:r>
            <w:r>
              <w:br/>
            </w:r>
            <w:r>
              <w:t>customer.setEmail("anand@gmail.com");</w:t>
            </w:r>
            <w:r>
              <w:br/>
            </w:r>
            <w:r/>
            <w:r>
              <w:br/>
            </w:r>
            <w:r>
              <w:t>customerRepository.save(customer);</w:t>
            </w:r>
          </w:p>
        </w:tc>
      </w:tr>
    </w:tbl>
    <w:p>
      <w:pPr>
        <w:spacing w:after="20"/>
      </w:pPr>
    </w:p>
    <w:p>
      <w:r>
        <w:t>The application does not need to assign the UUID manually. Hibernate/JPA generates it during persistence.</w:t>
      </w:r>
    </w:p>
    <w:p>
      <w:pPr>
        <w:pStyle w:val="Heading2"/>
      </w:pPr>
      <w:r>
        <w:t>3.3 Repository</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public interface CustomerRepository</w:t>
            </w:r>
            <w:r>
              <w:br/>
            </w:r>
            <w:r>
              <w:t xml:space="preserve">        extends JpaRepository&lt;Customer, UUID&gt; {</w:t>
            </w:r>
            <w:r>
              <w:br/>
            </w:r>
            <w:r>
              <w:t>}</w:t>
            </w:r>
          </w:p>
        </w:tc>
      </w:tr>
    </w:tbl>
    <w:p>
      <w:pPr>
        <w:spacing w:after="20"/>
      </w:pPr>
    </w:p>
    <w:p>
      <w:r>
        <w:t>JpaRepository takes the entity type and the primary-key type. Since Customer.id is UUID, the repository ID type must also be UUID.</w:t>
      </w:r>
    </w:p>
    <w:p>
      <w:pPr>
        <w:pStyle w:val="Heading2"/>
      </w:pPr>
      <w:r>
        <w:t>3.4 PostgreSQL Table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CREATE TABLE customer (</w:t>
            </w:r>
            <w:r>
              <w:br/>
            </w:r>
            <w:r>
              <w:t xml:space="preserve">    id UUID PRIMARY KEY,</w:t>
            </w:r>
            <w:r>
              <w:br/>
            </w:r>
            <w:r>
              <w:t xml:space="preserve">    name VARCHAR(100),</w:t>
            </w:r>
            <w:r>
              <w:br/>
            </w:r>
            <w:r>
              <w:t xml:space="preserve">    email VARCHAR(150)</w:t>
            </w:r>
            <w:r>
              <w:br/>
            </w:r>
            <w:r>
              <w:t>);</w:t>
            </w:r>
          </w:p>
        </w:tc>
      </w:tr>
    </w:tbl>
    <w:p>
      <w:pPr>
        <w:spacing w:after="20"/>
      </w:pPr>
    </w:p>
    <w:p>
      <w:pPr>
        <w:pStyle w:val="Heading2"/>
      </w:pPr>
      <w:r>
        <w:t>3.5 Advantages and Trade-offs</w:t>
      </w:r>
    </w:p>
    <w:p>
      <w:pPr>
        <w:pStyle w:val="ListBullet"/>
      </w:pPr>
      <w:r>
        <w:t>Useful when identifiers must be generated independently across services or systems.</w:t>
      </w:r>
    </w:p>
    <w:p>
      <w:pPr>
        <w:pStyle w:val="ListBullet"/>
      </w:pPr>
      <w:r>
        <w:t>Globally unique identifiers are helpful in distributed architectures and data merging.</w:t>
      </w:r>
    </w:p>
    <w:p>
      <w:pPr>
        <w:pStyle w:val="ListBullet"/>
      </w:pPr>
      <w:r>
        <w:t>IDs are less predictable than simple sequential numbers.</w:t>
      </w:r>
    </w:p>
    <w:p>
      <w:pPr>
        <w:pStyle w:val="ListBullet"/>
      </w:pPr>
      <w:r>
        <w:t>UUID keys are larger than BIGINT keys and produce larger indexes.</w:t>
      </w:r>
    </w:p>
    <w:p>
      <w:pPr>
        <w:pStyle w:val="ListBullet"/>
      </w:pPr>
      <w:r>
        <w:t>Random UUID insertion can be less index-friendly than increasing numeric keys.</w:t>
      </w:r>
    </w:p>
    <w:p>
      <w:pPr>
        <w:pStyle w:val="ListBullet"/>
      </w:pPr>
      <w:r>
        <w:t>UUIDs are harder for humans to read and communicate during debugging.</w:t>
      </w:r>
    </w:p>
    <w:p>
      <w:pPr>
        <w:pStyle w:val="Heading1"/>
      </w:pPr>
      <w:r>
        <w:t>4. PostgreSQL Sequence-Based ID Generation</w:t>
      </w:r>
    </w:p>
    <w:p>
      <w:r>
        <w:t>A database sequence is a database object that generates numeric values. PostgreSQL has strong native sequence support.</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CREATE SEQUENCE employee_sequence</w:t>
            </w:r>
            <w:r>
              <w:br/>
            </w:r>
            <w:r>
              <w:t>START WITH 1</w:t>
            </w:r>
            <w:r>
              <w:br/>
            </w:r>
            <w:r>
              <w:t>INCREMENT BY 1;</w:t>
            </w:r>
          </w:p>
        </w:tc>
      </w:tr>
    </w:tbl>
    <w:p>
      <w:pPr>
        <w:spacing w:after="20"/>
      </w:pPr>
    </w:p>
    <w:p>
      <w:pPr>
        <w:pStyle w:val="Heading2"/>
      </w:pPr>
      <w:r>
        <w:t>4.1 Employee Entity Using Sequence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@Entity</w:t>
            </w:r>
            <w:r>
              <w:br/>
            </w:r>
            <w:r>
              <w:t>@Table(name = "employee")</w:t>
            </w:r>
            <w:r>
              <w:br/>
            </w:r>
            <w:r>
              <w:t>public class Employee {</w:t>
            </w:r>
            <w:r>
              <w:br/>
            </w:r>
            <w:r/>
            <w:r>
              <w:br/>
            </w:r>
            <w:r>
              <w:t xml:space="preserve">    @Id</w:t>
            </w:r>
            <w:r>
              <w:br/>
            </w:r>
            <w:r>
              <w:t xml:space="preserve">    @GeneratedValue(</w:t>
            </w:r>
            <w:r>
              <w:br/>
            </w:r>
            <w:r>
              <w:t xml:space="preserve">        strategy = GenerationType.SEQUENCE,</w:t>
            </w:r>
            <w:r>
              <w:br/>
            </w:r>
            <w:r>
              <w:t xml:space="preserve">        generator = "employee_seq"</w:t>
            </w:r>
            <w:r>
              <w:br/>
            </w:r>
            <w:r>
              <w:t xml:space="preserve">    )</w:t>
            </w:r>
            <w:r>
              <w:br/>
            </w:r>
            <w:r>
              <w:t xml:space="preserve">    @SequenceGenerator(</w:t>
            </w:r>
            <w:r>
              <w:br/>
            </w:r>
            <w:r>
              <w:t xml:space="preserve">        name = "employee_seq",</w:t>
            </w:r>
            <w:r>
              <w:br/>
            </w:r>
            <w:r>
              <w:t xml:space="preserve">        sequenceName = "employee_sequence",</w:t>
            </w:r>
            <w:r>
              <w:br/>
            </w:r>
            <w:r>
              <w:t xml:space="preserve">        allocationSize = 1</w:t>
            </w:r>
            <w:r>
              <w:br/>
            </w:r>
            <w:r>
              <w:t xml:space="preserve">    )</w:t>
            </w:r>
            <w:r>
              <w:br/>
            </w:r>
            <w:r>
              <w:t xml:space="preserve">    private Long id;</w:t>
            </w:r>
            <w:r>
              <w:br/>
            </w:r>
            <w:r/>
            <w:r>
              <w:br/>
            </w:r>
            <w:r>
              <w:t xml:space="preserve">    private String name;</w:t>
            </w:r>
            <w:r>
              <w:br/>
            </w:r>
            <w:r>
              <w:t xml:space="preserve">    private String email;</w:t>
            </w:r>
            <w:r>
              <w:br/>
            </w:r>
            <w:r>
              <w:t xml:space="preserve">    private BigDecimal salary;</w:t>
            </w:r>
            <w:r>
              <w:br/>
            </w:r>
            <w:r>
              <w:t>}</w:t>
            </w:r>
          </w:p>
        </w:tc>
      </w:tr>
    </w:tbl>
    <w:p>
      <w:pPr>
        <w:spacing w:after="20"/>
      </w:pPr>
    </w:p>
    <w:p>
      <w:pPr>
        <w:pStyle w:val="Heading2"/>
      </w:pPr>
      <w:r>
        <w:t>4.2 Understanding @SequenceGenerator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b/>
                <w:color w:val="FFFFFF"/>
                <w:sz w:val="18"/>
              </w:rPr>
              <w:t>Attribute</w:t>
            </w:r>
          </w:p>
        </w:tc>
        <w:tc>
          <w:tcPr>
            <w:tcW w:type="dxa" w:w="3408"/>
            <w:vAlign w:val="center"/>
            <w:shd w:fill="2F5597"/>
          </w:tcPr>
          <w:p>
            <w:r/>
            <w:r>
              <w:rPr>
                <w:b/>
                <w:color w:val="FFFFFF"/>
                <w:sz w:val="18"/>
              </w:rPr>
              <w:t>Meaning</w:t>
            </w:r>
          </w:p>
        </w:tc>
        <w:tc>
          <w:tcPr>
            <w:tcW w:type="dxa" w:w="3408"/>
            <w:vAlign w:val="center"/>
            <w:shd w:fill="2F5597"/>
          </w:tcPr>
          <w:p>
            <w:r/>
            <w:r>
              <w:rPr>
                <w:b/>
                <w:color w:val="FFFFFF"/>
                <w:sz w:val="18"/>
              </w:rPr>
              <w:t>Example</w:t>
            </w:r>
          </w:p>
        </w:tc>
      </w:tr>
      <w:tr>
        <w:tc>
          <w:tcPr>
            <w:tcW w:type="dxa" w:w="3408"/>
            <w:vAlign w:val="center"/>
          </w:tcPr>
          <w:p>
            <w:r/>
            <w:r>
              <w:rPr>
                <w:b/>
                <w:sz w:val="18"/>
              </w:rPr>
              <w:t>name</w:t>
            </w:r>
          </w:p>
        </w:tc>
        <w:tc>
          <w:tcPr>
            <w:tcW w:type="dxa" w:w="3408"/>
            <w:vAlign w:val="center"/>
          </w:tcPr>
          <w:p>
            <w:r/>
            <w:r>
              <w:rPr>
                <w:b w:val="0"/>
                <w:sz w:val="18"/>
              </w:rPr>
              <w:t>JPA generator name inside the application</w:t>
            </w:r>
          </w:p>
        </w:tc>
        <w:tc>
          <w:tcPr>
            <w:tcW w:type="dxa" w:w="3408"/>
            <w:vAlign w:val="center"/>
          </w:tcPr>
          <w:p>
            <w:r/>
            <w:r>
              <w:rPr>
                <w:b w:val="0"/>
                <w:sz w:val="18"/>
              </w:rPr>
              <w:t>employee_seq</w:t>
            </w:r>
          </w:p>
        </w:tc>
      </w:tr>
      <w:tr>
        <w:tc>
          <w:tcPr>
            <w:tcW w:type="dxa" w:w="3408"/>
            <w:vAlign w:val="center"/>
          </w:tcPr>
          <w:p>
            <w:r/>
            <w:r>
              <w:rPr>
                <w:b/>
                <w:sz w:val="18"/>
              </w:rPr>
              <w:t>sequenceName</w:t>
            </w:r>
          </w:p>
        </w:tc>
        <w:tc>
          <w:tcPr>
            <w:tcW w:type="dxa" w:w="3408"/>
            <w:vAlign w:val="center"/>
          </w:tcPr>
          <w:p>
            <w:r/>
            <w:r>
              <w:rPr>
                <w:b w:val="0"/>
                <w:sz w:val="18"/>
              </w:rPr>
              <w:t>Actual PostgreSQL database sequence name</w:t>
            </w:r>
          </w:p>
        </w:tc>
        <w:tc>
          <w:tcPr>
            <w:tcW w:type="dxa" w:w="3408"/>
            <w:vAlign w:val="center"/>
          </w:tcPr>
          <w:p>
            <w:r/>
            <w:r>
              <w:rPr>
                <w:b w:val="0"/>
                <w:sz w:val="18"/>
              </w:rPr>
              <w:t>employee_sequence</w:t>
            </w:r>
          </w:p>
        </w:tc>
      </w:tr>
      <w:tr>
        <w:tc>
          <w:tcPr>
            <w:tcW w:type="dxa" w:w="3408"/>
            <w:vAlign w:val="center"/>
          </w:tcPr>
          <w:p>
            <w:r/>
            <w:r>
              <w:rPr>
                <w:b/>
                <w:sz w:val="18"/>
              </w:rPr>
              <w:t>allocationSize</w:t>
            </w:r>
          </w:p>
        </w:tc>
        <w:tc>
          <w:tcPr>
            <w:tcW w:type="dxa" w:w="3408"/>
            <w:vAlign w:val="center"/>
          </w:tcPr>
          <w:p>
            <w:r/>
            <w:r>
              <w:rPr>
                <w:b w:val="0"/>
                <w:sz w:val="18"/>
              </w:rPr>
              <w:t>How many identifiers JPA allocates in a block</w:t>
            </w:r>
          </w:p>
        </w:tc>
        <w:tc>
          <w:tcPr>
            <w:tcW w:type="dxa" w:w="3408"/>
            <w:vAlign w:val="center"/>
          </w:tcPr>
          <w:p>
            <w:r/>
            <w:r>
              <w:rPr>
                <w:b w:val="0"/>
                <w:sz w:val="18"/>
              </w:rPr>
              <w:t>1</w:t>
            </w:r>
          </w:p>
        </w:tc>
      </w:tr>
    </w:tbl>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@GeneratedValue(generator = "employee_seq")</w:t>
            </w:r>
            <w:r>
              <w:br/>
            </w:r>
            <w:r>
              <w:t xml:space="preserve">                │</w:t>
            </w:r>
            <w:r>
              <w:br/>
            </w:r>
            <w:r>
              <w:t xml:space="preserve">                ▼</w:t>
            </w:r>
            <w:r>
              <w:br/>
            </w:r>
            <w:r>
              <w:t>@SequenceGenerator(name = "employee_seq")</w:t>
            </w:r>
            <w:r>
              <w:br/>
            </w:r>
            <w:r>
              <w:t xml:space="preserve">                │</w:t>
            </w:r>
            <w:r>
              <w:br/>
            </w:r>
            <w:r>
              <w:t xml:space="preserve">                ▼</w:t>
            </w:r>
            <w:r>
              <w:br/>
            </w:r>
            <w:r>
              <w:t>sequenceName = "employee_sequence"</w:t>
            </w:r>
            <w:r>
              <w:br/>
            </w:r>
            <w:r>
              <w:t xml:space="preserve">                │</w:t>
            </w:r>
            <w:r>
              <w:br/>
            </w:r>
            <w:r>
              <w:t xml:space="preserve">                ▼</w:t>
            </w:r>
            <w:r>
              <w:br/>
            </w:r>
            <w:r>
              <w:t>PostgreSQL sequence</w:t>
            </w:r>
          </w:p>
        </w:tc>
      </w:tr>
    </w:tbl>
    <w:p>
      <w:pPr>
        <w:spacing w:after="20"/>
      </w:pPr>
    </w:p>
    <w:p>
      <w:pPr>
        <w:pStyle w:val="Heading2"/>
      </w:pPr>
      <w:r>
        <w:t>4.3 allocationSize</w:t>
      </w:r>
    </w:p>
    <w:p>
      <w:r>
        <w:t>allocationSize controls how JPA/Hibernate allocates sequence values. allocationSize = 1 is simple for classroom demonstrations because identifier generation closely tracks sequence calls. Larger allocation sizes can reduce database round trips and may be preferable in production depending on the workload and configuration.</w:t>
      </w:r>
    </w:p>
    <w:p>
      <w:pPr>
        <w:pStyle w:val="Heading2"/>
      </w:pPr>
      <w:r>
        <w:t>4.4 Repository</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public interface EmployeeRepository</w:t>
            </w:r>
            <w:r>
              <w:br/>
            </w:r>
            <w:r>
              <w:t xml:space="preserve">        extends JpaRepository&lt;Employee, Long&gt; {</w:t>
            </w:r>
            <w:r>
              <w:br/>
            </w:r>
            <w:r>
              <w:t>}</w:t>
            </w:r>
          </w:p>
        </w:tc>
      </w:tr>
    </w:tbl>
    <w:p>
      <w:pPr>
        <w:spacing w:after="20"/>
      </w:pPr>
    </w:p>
    <w:p>
      <w:pPr>
        <w:pStyle w:val="Heading1"/>
      </w:pPr>
      <w:r>
        <w:t>5. UUID vs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b/>
                <w:color w:val="FFFFFF"/>
                <w:sz w:val="18"/>
              </w:rPr>
              <w:t>Feature</w:t>
            </w:r>
          </w:p>
        </w:tc>
        <w:tc>
          <w:tcPr>
            <w:tcW w:type="dxa" w:w="3408"/>
            <w:vAlign w:val="center"/>
            <w:shd w:fill="2F5597"/>
          </w:tcPr>
          <w:p>
            <w:r/>
            <w:r>
              <w:rPr>
                <w:b/>
                <w:color w:val="FFFFFF"/>
                <w:sz w:val="18"/>
              </w:rPr>
              <w:t>UUID</w:t>
            </w:r>
          </w:p>
        </w:tc>
        <w:tc>
          <w:tcPr>
            <w:tcW w:type="dxa" w:w="3408"/>
            <w:vAlign w:val="center"/>
            <w:shd w:fill="2F5597"/>
          </w:tcPr>
          <w:p>
            <w:r/>
            <w:r>
              <w:rPr>
                <w:b/>
                <w:color w:val="FFFFFF"/>
                <w:sz w:val="18"/>
              </w:rPr>
              <w:t>Sequence</w:t>
            </w:r>
          </w:p>
        </w:tc>
      </w:tr>
      <w:tr>
        <w:tc>
          <w:tcPr>
            <w:tcW w:type="dxa" w:w="3408"/>
            <w:vAlign w:val="center"/>
          </w:tcPr>
          <w:p>
            <w:r/>
            <w:r>
              <w:rPr>
                <w:b/>
                <w:sz w:val="18"/>
              </w:rPr>
              <w:t>Primary-key type</w:t>
            </w:r>
          </w:p>
        </w:tc>
        <w:tc>
          <w:tcPr>
            <w:tcW w:type="dxa" w:w="3408"/>
            <w:vAlign w:val="center"/>
          </w:tcPr>
          <w:p>
            <w:r/>
            <w:r>
              <w:rPr>
                <w:b w:val="0"/>
                <w:sz w:val="18"/>
              </w:rPr>
              <w:t>UUID</w:t>
            </w:r>
          </w:p>
        </w:tc>
        <w:tc>
          <w:tcPr>
            <w:tcW w:type="dxa" w:w="3408"/>
            <w:vAlign w:val="center"/>
          </w:tcPr>
          <w:p>
            <w:r/>
            <w:r>
              <w:rPr>
                <w:b w:val="0"/>
                <w:sz w:val="18"/>
              </w:rPr>
              <w:t>Long</w:t>
            </w:r>
          </w:p>
        </w:tc>
      </w:tr>
      <w:tr>
        <w:tc>
          <w:tcPr>
            <w:tcW w:type="dxa" w:w="3408"/>
            <w:vAlign w:val="center"/>
          </w:tcPr>
          <w:p>
            <w:r/>
            <w:r>
              <w:rPr>
                <w:b/>
                <w:sz w:val="18"/>
              </w:rPr>
              <w:t>Example</w:t>
            </w:r>
          </w:p>
        </w:tc>
        <w:tc>
          <w:tcPr>
            <w:tcW w:type="dxa" w:w="3408"/>
            <w:vAlign w:val="center"/>
          </w:tcPr>
          <w:p>
            <w:r/>
            <w:r>
              <w:rPr>
                <w:b w:val="0"/>
                <w:sz w:val="18"/>
              </w:rPr>
              <w:t>550e8400-e29b-41d4-a716-446655440000</w:t>
            </w:r>
          </w:p>
        </w:tc>
        <w:tc>
          <w:tcPr>
            <w:tcW w:type="dxa" w:w="3408"/>
            <w:vAlign w:val="center"/>
          </w:tcPr>
          <w:p>
            <w:r/>
            <w:r>
              <w:rPr>
                <w:b w:val="0"/>
                <w:sz w:val="18"/>
              </w:rPr>
              <w:t>1, 2, 3, 4</w:t>
            </w:r>
          </w:p>
        </w:tc>
      </w:tr>
      <w:tr>
        <w:tc>
          <w:tcPr>
            <w:tcW w:type="dxa" w:w="3408"/>
            <w:vAlign w:val="center"/>
          </w:tcPr>
          <w:p>
            <w:r/>
            <w:r>
              <w:rPr>
                <w:b/>
                <w:sz w:val="18"/>
              </w:rPr>
              <w:t>Generation style</w:t>
            </w:r>
          </w:p>
        </w:tc>
        <w:tc>
          <w:tcPr>
            <w:tcW w:type="dxa" w:w="3408"/>
            <w:vAlign w:val="center"/>
          </w:tcPr>
          <w:p>
            <w:r/>
            <w:r>
              <w:rPr>
                <w:b w:val="0"/>
                <w:sz w:val="18"/>
              </w:rPr>
              <w:t>UUID generation</w:t>
            </w:r>
          </w:p>
        </w:tc>
        <w:tc>
          <w:tcPr>
            <w:tcW w:type="dxa" w:w="3408"/>
            <w:vAlign w:val="center"/>
          </w:tcPr>
          <w:p>
            <w:r/>
            <w:r>
              <w:rPr>
                <w:b w:val="0"/>
                <w:sz w:val="18"/>
              </w:rPr>
              <w:t>Database sequence/JPA allocation</w:t>
            </w:r>
          </w:p>
        </w:tc>
      </w:tr>
      <w:tr>
        <w:tc>
          <w:tcPr>
            <w:tcW w:type="dxa" w:w="3408"/>
            <w:vAlign w:val="center"/>
          </w:tcPr>
          <w:p>
            <w:r/>
            <w:r>
              <w:rPr>
                <w:b/>
                <w:sz w:val="18"/>
              </w:rPr>
              <w:t>Human readability</w:t>
            </w:r>
          </w:p>
        </w:tc>
        <w:tc>
          <w:tcPr>
            <w:tcW w:type="dxa" w:w="3408"/>
            <w:vAlign w:val="center"/>
          </w:tcPr>
          <w:p>
            <w:r/>
            <w:r>
              <w:rPr>
                <w:b w:val="0"/>
                <w:sz w:val="18"/>
              </w:rPr>
              <w:t>Low</w:t>
            </w:r>
          </w:p>
        </w:tc>
        <w:tc>
          <w:tcPr>
            <w:tcW w:type="dxa" w:w="3408"/>
            <w:vAlign w:val="center"/>
          </w:tcPr>
          <w:p>
            <w:r/>
            <w:r>
              <w:rPr>
                <w:b w:val="0"/>
                <w:sz w:val="18"/>
              </w:rPr>
              <w:t>High</w:t>
            </w:r>
          </w:p>
        </w:tc>
      </w:tr>
      <w:tr>
        <w:tc>
          <w:tcPr>
            <w:tcW w:type="dxa" w:w="3408"/>
            <w:vAlign w:val="center"/>
          </w:tcPr>
          <w:p>
            <w:r/>
            <w:r>
              <w:rPr>
                <w:b/>
                <w:sz w:val="18"/>
              </w:rPr>
              <w:t>Distributed generation</w:t>
            </w:r>
          </w:p>
        </w:tc>
        <w:tc>
          <w:tcPr>
            <w:tcW w:type="dxa" w:w="3408"/>
            <w:vAlign w:val="center"/>
          </w:tcPr>
          <w:p>
            <w:r/>
            <w:r>
              <w:rPr>
                <w:b w:val="0"/>
                <w:sz w:val="18"/>
              </w:rPr>
              <w:t>Excellent</w:t>
            </w:r>
          </w:p>
        </w:tc>
        <w:tc>
          <w:tcPr>
            <w:tcW w:type="dxa" w:w="3408"/>
            <w:vAlign w:val="center"/>
          </w:tcPr>
          <w:p>
            <w:r/>
            <w:r>
              <w:rPr>
                <w:b w:val="0"/>
                <w:sz w:val="18"/>
              </w:rPr>
              <w:t>Requires coordination if globally shared</w:t>
            </w:r>
          </w:p>
        </w:tc>
      </w:tr>
      <w:tr>
        <w:tc>
          <w:tcPr>
            <w:tcW w:type="dxa" w:w="3408"/>
            <w:vAlign w:val="center"/>
          </w:tcPr>
          <w:p>
            <w:r/>
            <w:r>
              <w:rPr>
                <w:b/>
                <w:sz w:val="18"/>
              </w:rPr>
              <w:t>Index/key size</w:t>
            </w:r>
          </w:p>
        </w:tc>
        <w:tc>
          <w:tcPr>
            <w:tcW w:type="dxa" w:w="3408"/>
            <w:vAlign w:val="center"/>
          </w:tcPr>
          <w:p>
            <w:r/>
            <w:r>
              <w:rPr>
                <w:b w:val="0"/>
                <w:sz w:val="18"/>
              </w:rPr>
              <w:t>Larger</w:t>
            </w:r>
          </w:p>
        </w:tc>
        <w:tc>
          <w:tcPr>
            <w:tcW w:type="dxa" w:w="3408"/>
            <w:vAlign w:val="center"/>
          </w:tcPr>
          <w:p>
            <w:r/>
            <w:r>
              <w:rPr>
                <w:b w:val="0"/>
                <w:sz w:val="18"/>
              </w:rPr>
              <w:t>Smaller numeric key</w:t>
            </w:r>
          </w:p>
        </w:tc>
      </w:tr>
      <w:tr>
        <w:tc>
          <w:tcPr>
            <w:tcW w:type="dxa" w:w="3408"/>
            <w:vAlign w:val="center"/>
          </w:tcPr>
          <w:p>
            <w:r/>
            <w:r>
              <w:rPr>
                <w:b/>
                <w:sz w:val="18"/>
              </w:rPr>
              <w:t>PostgreSQL support</w:t>
            </w:r>
          </w:p>
        </w:tc>
        <w:tc>
          <w:tcPr>
            <w:tcW w:type="dxa" w:w="3408"/>
            <w:vAlign w:val="center"/>
          </w:tcPr>
          <w:p>
            <w:r/>
            <w:r>
              <w:rPr>
                <w:b w:val="0"/>
                <w:sz w:val="18"/>
              </w:rPr>
              <w:t>Excellent</w:t>
            </w:r>
          </w:p>
        </w:tc>
        <w:tc>
          <w:tcPr>
            <w:tcW w:type="dxa" w:w="3408"/>
            <w:vAlign w:val="center"/>
          </w:tcPr>
          <w:p>
            <w:r/>
            <w:r>
              <w:rPr>
                <w:b w:val="0"/>
                <w:sz w:val="18"/>
              </w:rPr>
              <w:t>Excellent</w:t>
            </w:r>
          </w:p>
        </w:tc>
      </w:tr>
    </w:tbl>
    <w:p>
      <w:r>
        <w:t>A useful classroom rule: choose UUID when globally unique independent ID generation matters; choose Sequence when numeric database-generated IDs are a better fit for the application.</w:t>
      </w:r>
    </w:p>
    <w:p>
      <w:pPr>
        <w:pStyle w:val="Heading1"/>
      </w:pPr>
      <w:r>
        <w:t>6. What is @Version?</w:t>
      </w:r>
    </w:p>
    <w:p>
      <w:r>
        <w:t>@Version is not an ID generator. It marks the field JPA uses to implement optimistic locking and detect concurrent modifications.</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@Version</w:t>
            </w:r>
            <w:r>
              <w:br/>
            </w:r>
            <w:r>
              <w:t>private Long version;</w:t>
            </w:r>
          </w:p>
        </w:tc>
      </w:tr>
    </w:tbl>
    <w:p>
      <w:pPr>
        <w:spacing w:after="20"/>
      </w:pPr>
    </w:p>
    <w:p>
      <w:pPr>
        <w:pStyle w:val="Heading2"/>
      </w:pPr>
      <w:r>
        <w:t>6.1 Employee with Sequence and @Version</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@Entity</w:t>
            </w:r>
            <w:r>
              <w:br/>
            </w:r>
            <w:r>
              <w:t>@Table(name = "employee")</w:t>
            </w:r>
            <w:r>
              <w:br/>
            </w:r>
            <w:r>
              <w:t>public class Employee {</w:t>
            </w:r>
            <w:r>
              <w:br/>
            </w:r>
            <w:r/>
            <w:r>
              <w:br/>
            </w:r>
            <w:r>
              <w:t xml:space="preserve">    @Id</w:t>
            </w:r>
            <w:r>
              <w:br/>
            </w:r>
            <w:r>
              <w:t xml:space="preserve">    @GeneratedValue(</w:t>
            </w:r>
            <w:r>
              <w:br/>
            </w:r>
            <w:r>
              <w:t xml:space="preserve">        strategy = GenerationType.SEQUENCE,</w:t>
            </w:r>
            <w:r>
              <w:br/>
            </w:r>
            <w:r>
              <w:t xml:space="preserve">        generator = "employee_seq"</w:t>
            </w:r>
            <w:r>
              <w:br/>
            </w:r>
            <w:r>
              <w:t xml:space="preserve">    )</w:t>
            </w:r>
            <w:r>
              <w:br/>
            </w:r>
            <w:r>
              <w:t xml:space="preserve">    @SequenceGenerator(</w:t>
            </w:r>
            <w:r>
              <w:br/>
            </w:r>
            <w:r>
              <w:t xml:space="preserve">        name = "employee_seq",</w:t>
            </w:r>
            <w:r>
              <w:br/>
            </w:r>
            <w:r>
              <w:t xml:space="preserve">        sequenceName = "employee_sequence",</w:t>
            </w:r>
            <w:r>
              <w:br/>
            </w:r>
            <w:r>
              <w:t xml:space="preserve">        allocationSize = 1</w:t>
            </w:r>
            <w:r>
              <w:br/>
            </w:r>
            <w:r>
              <w:t xml:space="preserve">    )</w:t>
            </w:r>
            <w:r>
              <w:br/>
            </w:r>
            <w:r>
              <w:t xml:space="preserve">    private Long id;</w:t>
            </w:r>
            <w:r>
              <w:br/>
            </w:r>
            <w:r/>
            <w:r>
              <w:br/>
            </w:r>
            <w:r>
              <w:t xml:space="preserve">    @Version</w:t>
            </w:r>
            <w:r>
              <w:br/>
            </w:r>
            <w:r>
              <w:t xml:space="preserve">    private Long version;</w:t>
            </w:r>
            <w:r>
              <w:br/>
            </w:r>
            <w:r/>
            <w:r>
              <w:br/>
            </w:r>
            <w:r>
              <w:t xml:space="preserve">    private String name;</w:t>
            </w:r>
            <w:r>
              <w:br/>
            </w:r>
            <w:r>
              <w:t xml:space="preserve">    private String email;</w:t>
            </w:r>
            <w:r>
              <w:br/>
            </w:r>
            <w:r>
              <w:t xml:space="preserve">    private BigDecimal salary;</w:t>
            </w:r>
            <w:r>
              <w:br/>
            </w:r>
            <w:r>
              <w:t>}</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id       → Primary Key</w:t>
            </w:r>
            <w:r>
              <w:br/>
            </w:r>
            <w:r>
              <w:t>version  → Concurrency Control</w:t>
            </w:r>
          </w:p>
        </w:tc>
      </w:tr>
    </w:tbl>
    <w:p>
      <w:pPr>
        <w:spacing w:after="20"/>
      </w:pPr>
    </w:p>
    <w:p>
      <w:pPr>
        <w:pStyle w:val="Heading1"/>
      </w:pPr>
      <w:r>
        <w:t>7. Optimistic Locking and the Lost Update Problem</w:t>
      </w:r>
    </w:p>
    <w:p>
      <w:r>
        <w:t>Optimistic locking assumes conflicts are relatively uncommon. It does not normally hold a database row lock while the user is reading. Instead, JPA verifies the version when an update is performed.</w:t>
      </w:r>
    </w:p>
    <w:p>
      <w:pPr>
        <w:pStyle w:val="Heading2"/>
      </w:pPr>
      <w:r>
        <w:t>7.1 Initial State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id      = 1</w:t>
            </w:r>
            <w:r>
              <w:br/>
            </w:r>
            <w:r>
              <w:t>name    = Anand</w:t>
            </w:r>
            <w:r>
              <w:br/>
            </w:r>
            <w:r>
              <w:t>salary  = 70000</w:t>
            </w:r>
            <w:r>
              <w:br/>
            </w:r>
            <w:r>
              <w:t>version = 0</w:t>
            </w:r>
          </w:p>
        </w:tc>
      </w:tr>
    </w:tbl>
    <w:p>
      <w:pPr>
        <w:spacing w:after="20"/>
      </w:pPr>
    </w:p>
    <w:p>
      <w:pPr>
        <w:pStyle w:val="Heading2"/>
      </w:pPr>
      <w:r>
        <w:t>7.2 Two Users Read the Same Row</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 xml:space="preserve">          Database</w:t>
            </w:r>
            <w:r>
              <w:br/>
            </w:r>
            <w:r>
              <w:t xml:space="preserve">        version = 0</w:t>
            </w:r>
            <w:r>
              <w:br/>
            </w:r>
            <w:r>
              <w:t xml:space="preserve">          /     \</w:t>
            </w:r>
            <w:r>
              <w:br/>
            </w:r>
            <w:r>
              <w:t xml:space="preserve">         /       \</w:t>
            </w:r>
            <w:r>
              <w:br/>
            </w:r>
            <w:r>
              <w:t xml:space="preserve">     User A     User B</w:t>
            </w:r>
            <w:r>
              <w:br/>
            </w:r>
            <w:r>
              <w:t xml:space="preserve">   version=0   version=0</w:t>
            </w:r>
          </w:p>
        </w:tc>
      </w:tr>
    </w:tbl>
    <w:p>
      <w:pPr>
        <w:spacing w:after="20"/>
      </w:pPr>
    </w:p>
    <w:p>
      <w:pPr>
        <w:pStyle w:val="Heading2"/>
      </w:pPr>
      <w:r>
        <w:t>7.3 User A Updates First</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UPDATE employee</w:t>
            </w:r>
            <w:r>
              <w:br/>
            </w:r>
            <w:r>
              <w:t>SET salary = 75000,</w:t>
            </w:r>
            <w:r>
              <w:br/>
            </w:r>
            <w:r>
              <w:t xml:space="preserve">    version = 1</w:t>
            </w:r>
            <w:r>
              <w:br/>
            </w:r>
            <w:r>
              <w:t>WHERE id = 1</w:t>
            </w:r>
            <w:r>
              <w:br/>
            </w:r>
            <w:r>
              <w:t xml:space="preserve">  AND version = 0;</w:t>
            </w:r>
          </w:p>
        </w:tc>
      </w:tr>
    </w:tbl>
    <w:p>
      <w:pPr>
        <w:spacing w:after="20"/>
      </w:pPr>
    </w:p>
    <w:p>
      <w:r>
        <w:t>The database row now has version 1.</w:t>
      </w:r>
    </w:p>
    <w:p>
      <w:pPr>
        <w:pStyle w:val="Heading2"/>
      </w:pPr>
      <w:r>
        <w:t>7.4 User B Tries to Update the Old Version</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UPDATE employee</w:t>
            </w:r>
            <w:r>
              <w:br/>
            </w:r>
            <w:r>
              <w:t>SET salary = 80000,</w:t>
            </w:r>
            <w:r>
              <w:br/>
            </w:r>
            <w:r>
              <w:t xml:space="preserve">    version = 1</w:t>
            </w:r>
            <w:r>
              <w:br/>
            </w:r>
            <w:r>
              <w:t>WHERE id = 1</w:t>
            </w:r>
            <w:r>
              <w:br/>
            </w:r>
            <w:r>
              <w:t xml:space="preserve">  AND version = 0;</w:t>
            </w:r>
          </w:p>
        </w:tc>
      </w:tr>
    </w:tbl>
    <w:p>
      <w:pPr>
        <w:spacing w:after="20"/>
      </w:pPr>
    </w:p>
    <w:p>
      <w:r>
        <w:t>Because the row is already version 1, no row matches id = 1 AND version = 0. Hibernate/JPA detects the conflict and raises an optimistic-locking failure rather than silently overwriting User A’s change.</w:t>
      </w:r>
    </w:p>
    <w:p>
      <w:pPr>
        <w:pStyle w:val="Heading2"/>
      </w:pPr>
      <w:r>
        <w:t>7.5 Lost Update Without @Version</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Database salary = 70,000</w:t>
            </w:r>
            <w:r>
              <w:br/>
            </w:r>
            <w:r/>
            <w:r>
              <w:br/>
            </w:r>
            <w:r>
              <w:t>User A reads 70,000     User B reads 70,000</w:t>
            </w:r>
            <w:r>
              <w:br/>
            </w:r>
            <w:r>
              <w:t xml:space="preserve">       ↓                       ↓</w:t>
            </w:r>
            <w:r>
              <w:br/>
            </w:r>
            <w:r>
              <w:t>sets 75,000               sets 80,000</w:t>
            </w:r>
            <w:r>
              <w:br/>
            </w:r>
            <w:r>
              <w:t xml:space="preserve">       ↓                       ↓</w:t>
            </w:r>
            <w:r>
              <w:br/>
            </w:r>
            <w:r>
              <w:t xml:space="preserve">     save                    save</w:t>
            </w:r>
            <w:r>
              <w:br/>
            </w:r>
            <w:r/>
            <w:r>
              <w:br/>
            </w:r>
            <w:r>
              <w:t>Final value could become 80,000, silently losing User A's change.</w:t>
            </w:r>
          </w:p>
        </w:tc>
      </w:tr>
    </w:tbl>
    <w:p>
      <w:pPr>
        <w:spacing w:after="20"/>
      </w:pPr>
    </w:p>
    <w:p>
      <w:pPr>
        <w:pStyle w:val="Heading1"/>
      </w:pPr>
      <w:r>
        <w:t>8. Version Lifecycle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INSERT</w:t>
            </w:r>
            <w:r>
              <w:br/>
            </w:r>
            <w:r>
              <w:t>id = 1</w:t>
            </w:r>
            <w:r>
              <w:br/>
            </w:r>
            <w:r>
              <w:t>version = 0</w:t>
            </w:r>
            <w:r>
              <w:br/>
            </w:r>
            <w:r/>
            <w:r>
              <w:br/>
            </w:r>
            <w:r>
              <w:t>First UPDATE</w:t>
            </w:r>
            <w:r>
              <w:br/>
            </w:r>
            <w:r>
              <w:t>id = 1</w:t>
            </w:r>
            <w:r>
              <w:br/>
            </w:r>
            <w:r>
              <w:t>version = 1</w:t>
            </w:r>
            <w:r>
              <w:br/>
            </w:r>
            <w:r/>
            <w:r>
              <w:br/>
            </w:r>
            <w:r>
              <w:t>Second UPDATE</w:t>
            </w:r>
            <w:r>
              <w:br/>
            </w:r>
            <w:r>
              <w:t>id = 1</w:t>
            </w:r>
            <w:r>
              <w:br/>
            </w:r>
            <w:r>
              <w:t>version = 2</w:t>
            </w:r>
          </w:p>
        </w:tc>
      </w:tr>
    </w:tbl>
    <w:p>
      <w:pPr>
        <w:spacing w:after="20"/>
      </w:pPr>
    </w:p>
    <w:p>
      <w:r>
        <w:t>The provider manages the version field. Application code should not manually increment it.</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 Do NOT do this</w:t>
            </w:r>
            <w:r>
              <w:br/>
            </w:r>
            <w:r>
              <w:t>employee.setVersion(employee.getVersion() + 1);</w:t>
            </w:r>
          </w:p>
        </w:tc>
      </w:tr>
    </w:tbl>
    <w:p>
      <w:pPr>
        <w:spacing w:after="20"/>
      </w:pPr>
    </w:p>
    <w:p>
      <w:pPr>
        <w:pStyle w:val="Heading1"/>
      </w:pPr>
      <w:r>
        <w:t>9. Service-Layer Update Example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@Service</w:t>
            </w:r>
            <w:r>
              <w:br/>
            </w:r>
            <w:r>
              <w:t>@RequiredArgsConstructor</w:t>
            </w:r>
            <w:r>
              <w:br/>
            </w:r>
            <w:r>
              <w:t>public class EmployeeService {</w:t>
            </w:r>
            <w:r>
              <w:br/>
            </w:r>
            <w:r/>
            <w:r>
              <w:br/>
            </w:r>
            <w:r>
              <w:t xml:space="preserve">    private final EmployeeRepository employeeRepository;</w:t>
            </w:r>
            <w:r>
              <w:br/>
            </w:r>
            <w:r/>
            <w:r>
              <w:br/>
            </w:r>
            <w:r>
              <w:t xml:space="preserve">    @Transactional</w:t>
            </w:r>
            <w:r>
              <w:br/>
            </w:r>
            <w:r>
              <w:t xml:space="preserve">    public Employee updateEmployee(</w:t>
            </w:r>
            <w:r>
              <w:br/>
            </w:r>
            <w:r>
              <w:t xml:space="preserve">            Long id,</w:t>
            </w:r>
            <w:r>
              <w:br/>
            </w:r>
            <w:r>
              <w:t xml:space="preserve">            EmployeeRequestDto request) {</w:t>
            </w:r>
            <w:r>
              <w:br/>
            </w:r>
            <w:r/>
            <w:r>
              <w:br/>
            </w:r>
            <w:r>
              <w:t xml:space="preserve">        Employee employee = employeeRepository</w:t>
            </w:r>
            <w:r>
              <w:br/>
            </w:r>
            <w:r>
              <w:t xml:space="preserve">                .findById(id)</w:t>
            </w:r>
            <w:r>
              <w:br/>
            </w:r>
            <w:r>
              <w:t xml:space="preserve">                .orElseThrow(() -&gt;</w:t>
            </w:r>
            <w:r>
              <w:br/>
            </w:r>
            <w:r>
              <w:t xml:space="preserve">                    new RuntimeException("Employee not found"));</w:t>
            </w:r>
            <w:r>
              <w:br/>
            </w:r>
            <w:r/>
            <w:r>
              <w:br/>
            </w:r>
            <w:r>
              <w:t xml:space="preserve">        employee.setName(request.name());</w:t>
            </w:r>
            <w:r>
              <w:br/>
            </w:r>
            <w:r>
              <w:t xml:space="preserve">        employee.setEmail(request.email());</w:t>
            </w:r>
            <w:r>
              <w:br/>
            </w:r>
            <w:r>
              <w:t xml:space="preserve">        employee.setSalary(request.salary());</w:t>
            </w:r>
            <w:r>
              <w:br/>
            </w:r>
            <w:r/>
            <w:r>
              <w:br/>
            </w:r>
            <w:r>
              <w:t xml:space="preserve">        return employee;</w:t>
            </w:r>
            <w:r>
              <w:br/>
            </w:r>
            <w:r>
              <w:t xml:space="preserve">    }</w:t>
            </w:r>
            <w:r>
              <w:br/>
            </w:r>
            <w:r>
              <w:t>}</w:t>
            </w:r>
          </w:p>
        </w:tc>
      </w:tr>
    </w:tbl>
    <w:p>
      <w:pPr>
        <w:spacing w:after="20"/>
      </w:pPr>
    </w:p>
    <w:p>
      <w:r>
        <w:t>Because the entity is managed in the transaction, Hibernate can use dirty checking to generate the update. When @Version is present, the version participates in the update condition and is advanced automatically.</w:t>
      </w:r>
    </w:p>
    <w:p>
      <w:pPr>
        <w:pStyle w:val="Heading1"/>
      </w:pPr>
      <w:r>
        <w:t>10. Handling Optimistic Locking Conflicts</w:t>
      </w:r>
    </w:p>
    <w:p>
      <w:r>
        <w:t>In a Spring application, optimistic-locking failures can be translated into an HTTP 409 Conflict response.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@RestControllerAdvice</w:t>
            </w:r>
            <w:r>
              <w:br/>
            </w:r>
            <w:r>
              <w:t>public class GlobalExceptionHandler {</w:t>
            </w:r>
            <w:r>
              <w:br/>
            </w:r>
            <w:r/>
            <w:r>
              <w:br/>
            </w:r>
            <w:r>
              <w:t xml:space="preserve">    @ExceptionHandler(ObjectOptimisticLockingFailureException.class)</w:t>
            </w:r>
            <w:r>
              <w:br/>
            </w:r>
            <w:r>
              <w:t xml:space="preserve">    public ResponseEntity&lt;ErrorResponse&gt; handleOptimisticLocking(</w:t>
            </w:r>
            <w:r>
              <w:br/>
            </w:r>
            <w:r>
              <w:t xml:space="preserve">            ObjectOptimisticLockingFailureException ex,</w:t>
            </w:r>
            <w:r>
              <w:br/>
            </w:r>
            <w:r>
              <w:t xml:space="preserve">            HttpServletRequest request) {</w:t>
            </w:r>
            <w:r>
              <w:br/>
            </w:r>
            <w:r/>
            <w:r>
              <w:br/>
            </w:r>
            <w:r>
              <w:t xml:space="preserve">        ErrorResponse error = new ErrorResponse(</w:t>
            </w:r>
            <w:r>
              <w:br/>
            </w:r>
            <w:r>
              <w:t xml:space="preserve">                LocalDateTime.now(),</w:t>
            </w:r>
            <w:r>
              <w:br/>
            </w:r>
            <w:r>
              <w:t xml:space="preserve">                409,</w:t>
            </w:r>
            <w:r>
              <w:br/>
            </w:r>
            <w:r>
              <w:t xml:space="preserve">                "Conflict",</w:t>
            </w:r>
            <w:r>
              <w:br/>
            </w:r>
            <w:r>
              <w:t xml:space="preserve">                "Employee was updated by another user. Please refresh and try again.",</w:t>
            </w:r>
            <w:r>
              <w:br/>
            </w:r>
            <w:r>
              <w:t xml:space="preserve">                request.getRequestURI()</w:t>
            </w:r>
            <w:r>
              <w:br/>
            </w:r>
            <w:r>
              <w:t xml:space="preserve">        );</w:t>
            </w:r>
            <w:r>
              <w:br/>
            </w:r>
            <w:r/>
            <w:r>
              <w:br/>
            </w:r>
            <w:r>
              <w:t xml:space="preserve">        return ResponseEntity</w:t>
            </w:r>
            <w:r>
              <w:br/>
            </w:r>
            <w:r>
              <w:t xml:space="preserve">                .status(HttpStatus.CONFLICT)</w:t>
            </w:r>
            <w:r>
              <w:br/>
            </w:r>
            <w:r>
              <w:t xml:space="preserve">                .body(error);</w:t>
            </w:r>
            <w:r>
              <w:br/>
            </w:r>
            <w:r>
              <w:t xml:space="preserve">    }</w:t>
            </w:r>
            <w:r>
              <w:br/>
            </w:r>
            <w:r>
              <w:t>}</w:t>
            </w:r>
          </w:p>
        </w:tc>
      </w:tr>
    </w:tbl>
    <w:p>
      <w:pPr>
        <w:spacing w:after="20"/>
      </w:pPr>
    </w:p>
    <w:p>
      <w:pPr>
        <w:pStyle w:val="Heading2"/>
      </w:pPr>
      <w:r>
        <w:t>10.1 Example Error Response</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w:t>
            </w:r>
            <w:r>
              <w:br/>
            </w:r>
            <w:r>
              <w:t xml:space="preserve">  "timestamp": "2026-09-08T17:45:00",</w:t>
            </w:r>
            <w:r>
              <w:br/>
            </w:r>
            <w:r>
              <w:t xml:space="preserve">  "status": 409,</w:t>
            </w:r>
            <w:r>
              <w:br/>
            </w:r>
            <w:r>
              <w:t xml:space="preserve">  "error": "Conflict",</w:t>
            </w:r>
            <w:r>
              <w:br/>
            </w:r>
            <w:r>
              <w:t xml:space="preserve">  "message": "Employee was updated by another user. Please refresh and try again.",</w:t>
            </w:r>
            <w:r>
              <w:br/>
            </w:r>
            <w:r>
              <w:t xml:space="preserve">  "path": "/api/employees/1"</w:t>
            </w:r>
            <w:r>
              <w:br/>
            </w:r>
            <w:r>
              <w:t>}</w:t>
            </w:r>
          </w:p>
        </w:tc>
      </w:tr>
    </w:tbl>
    <w:p>
      <w:pPr>
        <w:spacing w:after="20"/>
      </w:pPr>
    </w:p>
    <w:p>
      <w:pPr>
        <w:pStyle w:val="Heading1"/>
      </w:pPr>
      <w:r>
        <w:t>11. REST API Consideration for @Version</w:t>
      </w:r>
    </w:p>
    <w:p>
      <w:r>
        <w:t>Returning the version in a response DTO can help clients understand which representation they received.</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public record EmployeeResponseDto(</w:t>
            </w:r>
            <w:r>
              <w:br/>
            </w:r>
            <w:r>
              <w:t xml:space="preserve">    Long id,</w:t>
            </w:r>
            <w:r>
              <w:br/>
            </w:r>
            <w:r>
              <w:t xml:space="preserve">    Long version,</w:t>
            </w:r>
            <w:r>
              <w:br/>
            </w:r>
            <w:r>
              <w:t xml:space="preserve">    String name,</w:t>
            </w:r>
            <w:r>
              <w:br/>
            </w:r>
            <w:r>
              <w:t xml:space="preserve">    String email,</w:t>
            </w:r>
            <w:r>
              <w:br/>
            </w:r>
            <w:r>
              <w:t xml:space="preserve">    BigDecimal salary</w:t>
            </w:r>
            <w:r>
              <w:br/>
            </w:r>
            <w:r>
              <w:t>) {}</w:t>
            </w:r>
          </w:p>
        </w:tc>
      </w:tr>
    </w:tbl>
    <w:p>
      <w:pPr>
        <w:spacing w:after="20"/>
      </w:pP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w:t>
            </w:r>
            <w:r>
              <w:br/>
            </w:r>
            <w:r>
              <w:t xml:space="preserve">  "id": 1,</w:t>
            </w:r>
            <w:r>
              <w:br/>
            </w:r>
            <w:r>
              <w:t xml:space="preserve">  "version": 3,</w:t>
            </w:r>
            <w:r>
              <w:br/>
            </w:r>
            <w:r>
              <w:t xml:space="preserve">  "name": "Anand",</w:t>
            </w:r>
            <w:r>
              <w:br/>
            </w:r>
            <w:r>
              <w:t xml:space="preserve">  "email": "anand@gmail.com",</w:t>
            </w:r>
            <w:r>
              <w:br/>
            </w:r>
            <w:r>
              <w:t xml:space="preserve">  "salary": 80000</w:t>
            </w:r>
            <w:r>
              <w:br/>
            </w:r>
            <w:r>
              <w:t>}</w:t>
            </w:r>
          </w:p>
        </w:tc>
      </w:tr>
    </w:tbl>
    <w:p>
      <w:pPr>
        <w:spacing w:after="20"/>
      </w:pPr>
    </w:p>
    <w:p>
      <w:r>
        <w:t>For a disconnected REST client, consider carrying the expected version in the update request or using HTTP conditional requests such as ETags. If the service simply fetches the latest row immediately before each update, it may not detect that the client originally edited an older representation.</w:t>
      </w:r>
    </w:p>
    <w:p>
      <w:pPr>
        <w:pStyle w:val="Heading1"/>
      </w:pPr>
      <w:r>
        <w:t>12. PostgreSQL Configuration</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spring.datasource.url=jdbc:postgresql://localhost:5432/companydb</w:t>
            </w:r>
            <w:r>
              <w:br/>
            </w:r>
            <w:r>
              <w:t>spring.datasource.username=postgres</w:t>
            </w:r>
            <w:r>
              <w:br/>
            </w:r>
            <w:r>
              <w:t>spring.datasource.password=postgres</w:t>
            </w:r>
            <w:r>
              <w:br/>
            </w:r>
            <w:r/>
            <w:r>
              <w:br/>
            </w:r>
            <w:r>
              <w:t>spring.datasource.driver-class-name=org.postgresql.Driver</w:t>
            </w:r>
            <w:r>
              <w:br/>
            </w:r>
            <w:r/>
            <w:r>
              <w:br/>
            </w:r>
            <w:r>
              <w:t>spring.jpa.hibernate.ddl-auto=update</w:t>
            </w:r>
            <w:r>
              <w:br/>
            </w:r>
            <w:r>
              <w:t>spring.jpa.show-sql=true</w:t>
            </w:r>
            <w:r>
              <w:br/>
            </w:r>
            <w:r>
              <w:t>spring.jpa.properties.hibernate.format_sql=true</w:t>
            </w:r>
            <w:r>
              <w:br/>
            </w:r>
            <w:r/>
            <w:r>
              <w:br/>
            </w:r>
            <w:r>
              <w:t>logging.level.org.hibernate.SQL=DEBUG</w:t>
            </w:r>
            <w:r>
              <w:br/>
            </w:r>
            <w:r>
              <w:t>logging.level.org.hibernate.orm.jdbc.bind=TRACE</w:t>
            </w:r>
          </w:p>
        </w:tc>
      </w:tr>
    </w:tbl>
    <w:p>
      <w:pPr>
        <w:spacing w:after="20"/>
      </w:pPr>
    </w:p>
    <w:p>
      <w:pPr>
        <w:pStyle w:val="Heading1"/>
      </w:pPr>
      <w:r>
        <w:t>13. Maven Dependencies</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&lt;dependency&gt;</w:t>
            </w:r>
            <w:r>
              <w:br/>
            </w:r>
            <w:r>
              <w:t xml:space="preserve">    &lt;groupId&gt;org.springframework.boot&lt;/groupId&gt;</w:t>
            </w:r>
            <w:r>
              <w:br/>
            </w:r>
            <w:r>
              <w:t xml:space="preserve">    &lt;artifactId&gt;spring-boot-starter-data-jpa&lt;/artifactId&gt;</w:t>
            </w:r>
            <w:r>
              <w:br/>
            </w:r>
            <w:r>
              <w:t>&lt;/dependency&gt;</w:t>
            </w:r>
            <w:r>
              <w:br/>
            </w:r>
            <w:r/>
            <w:r>
              <w:br/>
            </w:r>
            <w:r>
              <w:t>&lt;dependency&gt;</w:t>
            </w:r>
            <w:r>
              <w:br/>
            </w:r>
            <w:r>
              <w:t xml:space="preserve">    &lt;groupId&gt;org.springframework.boot&lt;/groupId&gt;</w:t>
            </w:r>
            <w:r>
              <w:br/>
            </w:r>
            <w:r>
              <w:t xml:space="preserve">    &lt;artifactId&gt;spring-boot-starter-web&lt;/artifactId&gt;</w:t>
            </w:r>
            <w:r>
              <w:br/>
            </w:r>
            <w:r>
              <w:t>&lt;/dependency&gt;</w:t>
            </w:r>
            <w:r>
              <w:br/>
            </w:r>
            <w:r/>
            <w:r>
              <w:br/>
            </w:r>
            <w:r>
              <w:t>&lt;dependency&gt;</w:t>
            </w:r>
            <w:r>
              <w:br/>
            </w:r>
            <w:r>
              <w:t xml:space="preserve">    &lt;groupId&gt;org.postgresql&lt;/groupId&gt;</w:t>
            </w:r>
            <w:r>
              <w:br/>
            </w:r>
            <w:r>
              <w:t xml:space="preserve">    &lt;artifactId&gt;postgresql&lt;/artifactId&gt;</w:t>
            </w:r>
            <w:r>
              <w:br/>
            </w:r>
            <w:r>
              <w:t xml:space="preserve">    &lt;scope&gt;runtime&lt;/scope&gt;</w:t>
            </w:r>
            <w:r>
              <w:br/>
            </w:r>
            <w:r>
              <w:t>&lt;/dependency&gt;</w:t>
            </w:r>
            <w:r>
              <w:br/>
            </w:r>
            <w:r/>
            <w:r>
              <w:br/>
            </w:r>
            <w:r>
              <w:t>&lt;dependency&gt;</w:t>
            </w:r>
            <w:r>
              <w:br/>
            </w:r>
            <w:r>
              <w:t xml:space="preserve">    &lt;groupId&gt;org.projectlombok&lt;/groupId&gt;</w:t>
            </w:r>
            <w:r>
              <w:br/>
            </w:r>
            <w:r>
              <w:t xml:space="preserve">    &lt;artifactId&gt;lombok&lt;/artifactId&gt;</w:t>
            </w:r>
            <w:r>
              <w:br/>
            </w:r>
            <w:r>
              <w:t xml:space="preserve">    &lt;optional&gt;true&lt;/optional&gt;</w:t>
            </w:r>
            <w:r>
              <w:br/>
            </w:r>
            <w:r>
              <w:t>&lt;/dependency&gt;</w:t>
            </w:r>
          </w:p>
        </w:tc>
      </w:tr>
    </w:tbl>
    <w:p>
      <w:pPr>
        <w:spacing w:after="20"/>
      </w:pPr>
    </w:p>
    <w:p>
      <w:pPr>
        <w:pStyle w:val="Heading1"/>
      </w:pPr>
      <w:r>
        <w:t>14. Sequence vs Identity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2F5597"/>
          </w:tcPr>
          <w:p>
            <w:r/>
            <w:r>
              <w:rPr>
                <w:b/>
                <w:color w:val="FFFFFF"/>
                <w:sz w:val="18"/>
              </w:rPr>
              <w:t>Point</w:t>
            </w:r>
          </w:p>
        </w:tc>
        <w:tc>
          <w:tcPr>
            <w:tcW w:type="dxa" w:w="3408"/>
            <w:vAlign w:val="center"/>
            <w:shd w:fill="2F5597"/>
          </w:tcPr>
          <w:p>
            <w:r/>
            <w:r>
              <w:rPr>
                <w:b/>
                <w:color w:val="FFFFFF"/>
                <w:sz w:val="18"/>
              </w:rPr>
              <w:t>SEQUENCE</w:t>
            </w:r>
          </w:p>
        </w:tc>
        <w:tc>
          <w:tcPr>
            <w:tcW w:type="dxa" w:w="3408"/>
            <w:vAlign w:val="center"/>
            <w:shd w:fill="2F5597"/>
          </w:tcPr>
          <w:p>
            <w:r/>
            <w:r>
              <w:rPr>
                <w:b/>
                <w:color w:val="FFFFFF"/>
                <w:sz w:val="18"/>
              </w:rPr>
              <w:t>IDENTITY</w:t>
            </w:r>
          </w:p>
        </w:tc>
      </w:tr>
      <w:tr>
        <w:tc>
          <w:tcPr>
            <w:tcW w:type="dxa" w:w="3408"/>
            <w:vAlign w:val="center"/>
          </w:tcPr>
          <w:p>
            <w:r/>
            <w:r>
              <w:rPr>
                <w:b/>
                <w:sz w:val="18"/>
              </w:rPr>
              <w:t>Annotation</w:t>
            </w:r>
          </w:p>
        </w:tc>
        <w:tc>
          <w:tcPr>
            <w:tcW w:type="dxa" w:w="3408"/>
            <w:vAlign w:val="center"/>
          </w:tcPr>
          <w:p>
            <w:r/>
            <w:r>
              <w:rPr>
                <w:b w:val="0"/>
                <w:sz w:val="18"/>
              </w:rPr>
              <w:t>GenerationType.SEQUENCE</w:t>
            </w:r>
          </w:p>
        </w:tc>
        <w:tc>
          <w:tcPr>
            <w:tcW w:type="dxa" w:w="3408"/>
            <w:vAlign w:val="center"/>
          </w:tcPr>
          <w:p>
            <w:r/>
            <w:r>
              <w:rPr>
                <w:b w:val="0"/>
                <w:sz w:val="18"/>
              </w:rPr>
              <w:t>GenerationType.IDENTITY</w:t>
            </w:r>
          </w:p>
        </w:tc>
      </w:tr>
      <w:tr>
        <w:tc>
          <w:tcPr>
            <w:tcW w:type="dxa" w:w="3408"/>
            <w:vAlign w:val="center"/>
          </w:tcPr>
          <w:p>
            <w:r/>
            <w:r>
              <w:rPr>
                <w:b/>
                <w:sz w:val="18"/>
              </w:rPr>
              <w:t>ID source</w:t>
            </w:r>
          </w:p>
        </w:tc>
        <w:tc>
          <w:tcPr>
            <w:tcW w:type="dxa" w:w="3408"/>
            <w:vAlign w:val="center"/>
          </w:tcPr>
          <w:p>
            <w:r/>
            <w:r>
              <w:rPr>
                <w:b w:val="0"/>
                <w:sz w:val="18"/>
              </w:rPr>
              <w:t>Database sequence</w:t>
            </w:r>
          </w:p>
        </w:tc>
        <w:tc>
          <w:tcPr>
            <w:tcW w:type="dxa" w:w="3408"/>
            <w:vAlign w:val="center"/>
          </w:tcPr>
          <w:p>
            <w:r/>
            <w:r>
              <w:rPr>
                <w:b w:val="0"/>
                <w:sz w:val="18"/>
              </w:rPr>
              <w:t>Generated during insert / identity column behavior</w:t>
            </w:r>
          </w:p>
        </w:tc>
      </w:tr>
      <w:tr>
        <w:tc>
          <w:tcPr>
            <w:tcW w:type="dxa" w:w="3408"/>
            <w:vAlign w:val="center"/>
          </w:tcPr>
          <w:p>
            <w:r/>
            <w:r>
              <w:rPr>
                <w:b/>
                <w:sz w:val="18"/>
              </w:rPr>
              <w:t>Pre-allocation</w:t>
            </w:r>
          </w:p>
        </w:tc>
        <w:tc>
          <w:tcPr>
            <w:tcW w:type="dxa" w:w="3408"/>
            <w:vAlign w:val="center"/>
          </w:tcPr>
          <w:p>
            <w:r/>
            <w:r>
              <w:rPr>
                <w:b w:val="0"/>
                <w:sz w:val="18"/>
              </w:rPr>
              <w:t>Possible</w:t>
            </w:r>
          </w:p>
        </w:tc>
        <w:tc>
          <w:tcPr>
            <w:tcW w:type="dxa" w:w="3408"/>
            <w:vAlign w:val="center"/>
          </w:tcPr>
          <w:p>
            <w:r/>
            <w:r>
              <w:rPr>
                <w:b w:val="0"/>
                <w:sz w:val="18"/>
              </w:rPr>
              <w:t>Usually not in the same way</w:t>
            </w:r>
          </w:p>
        </w:tc>
      </w:tr>
      <w:tr>
        <w:tc>
          <w:tcPr>
            <w:tcW w:type="dxa" w:w="3408"/>
            <w:vAlign w:val="center"/>
          </w:tcPr>
          <w:p>
            <w:r/>
            <w:r>
              <w:rPr>
                <w:b/>
                <w:sz w:val="18"/>
              </w:rPr>
              <w:t>Batching/flexibility</w:t>
            </w:r>
          </w:p>
        </w:tc>
        <w:tc>
          <w:tcPr>
            <w:tcW w:type="dxa" w:w="3408"/>
            <w:vAlign w:val="center"/>
          </w:tcPr>
          <w:p>
            <w:r/>
            <w:r>
              <w:rPr>
                <w:b w:val="0"/>
                <w:sz w:val="18"/>
              </w:rPr>
              <w:t>Often more flexible</w:t>
            </w:r>
          </w:p>
        </w:tc>
        <w:tc>
          <w:tcPr>
            <w:tcW w:type="dxa" w:w="3408"/>
            <w:vAlign w:val="center"/>
          </w:tcPr>
          <w:p>
            <w:r/>
            <w:r>
              <w:rPr>
                <w:b w:val="0"/>
                <w:sz w:val="18"/>
              </w:rPr>
              <w:t>Can be more restrictive depending on provider/database</w:t>
            </w:r>
          </w:p>
        </w:tc>
      </w:tr>
      <w:tr>
        <w:tc>
          <w:tcPr>
            <w:tcW w:type="dxa" w:w="3408"/>
            <w:vAlign w:val="center"/>
          </w:tcPr>
          <w:p>
            <w:r/>
            <w:r>
              <w:rPr>
                <w:b/>
                <w:sz w:val="18"/>
              </w:rPr>
              <w:t>PostgreSQL fit</w:t>
            </w:r>
          </w:p>
        </w:tc>
        <w:tc>
          <w:tcPr>
            <w:tcW w:type="dxa" w:w="3408"/>
            <w:vAlign w:val="center"/>
          </w:tcPr>
          <w:p>
            <w:r/>
            <w:r>
              <w:rPr>
                <w:b w:val="0"/>
                <w:sz w:val="18"/>
              </w:rPr>
              <w:t>Natural and flexible</w:t>
            </w:r>
          </w:p>
        </w:tc>
        <w:tc>
          <w:tcPr>
            <w:tcW w:type="dxa" w:w="3408"/>
            <w:vAlign w:val="center"/>
          </w:tcPr>
          <w:p>
            <w:r/>
            <w:r>
              <w:rPr>
                <w:b w:val="0"/>
                <w:sz w:val="18"/>
              </w:rPr>
              <w:t>Also supported</w:t>
            </w:r>
          </w:p>
        </w:tc>
      </w:tr>
    </w:tbl>
    <w:p>
      <w:r>
        <w:t>For PostgreSQL/JPA applications, sequences are a natural option when identifier allocation and batching flexibility matter.</w:t>
      </w:r>
    </w:p>
    <w:p>
      <w:pPr>
        <w:pStyle w:val="Heading1"/>
      </w:pPr>
      <w:r>
        <w:t>15. Common Mistakes</w:t>
      </w:r>
    </w:p>
    <w:p>
      <w:pPr>
        <w:ind w:left="360" w:hanging="288"/>
      </w:pPr>
      <w:r>
        <w:t>1.  Thinking @Version generates a primary key. It does not.</w:t>
      </w:r>
    </w:p>
    <w:p>
      <w:pPr>
        <w:ind w:left="360" w:hanging="288"/>
      </w:pPr>
      <w:r>
        <w:t>2.  Manually incrementing the @Version field instead of letting JPA manage it.</w:t>
      </w:r>
    </w:p>
    <w:p>
      <w:pPr>
        <w:ind w:left="360" w:hanging="288"/>
      </w:pPr>
      <w:r>
        <w:t>3.  Confusing @SequenceGenerator.name with sequenceName.</w:t>
      </w:r>
    </w:p>
    <w:p>
      <w:pPr>
        <w:ind w:left="360" w:hanging="288"/>
      </w:pPr>
      <w:r>
        <w:t>4.  Using a repository ID type that does not match the entity ID field.</w:t>
      </w:r>
    </w:p>
    <w:p>
      <w:pPr>
        <w:ind w:left="360" w:hanging="288"/>
      </w:pPr>
      <w:r>
        <w:t>5.  Assuming UUID is automatically better for every microservice.</w:t>
      </w:r>
    </w:p>
    <w:p>
      <w:pPr>
        <w:ind w:left="360" w:hanging="288"/>
      </w:pPr>
      <w:r>
        <w:t>6.  Using allocationSize = 1 everywhere without considering production performance.</w:t>
      </w:r>
    </w:p>
    <w:p>
      <w:pPr>
        <w:ind w:left="360" w:hanging="288"/>
      </w:pPr>
      <w:r>
        <w:t>7.  Expecting optimistic locking to work as a stale-client check when the server always reloads the newest entity and ignores the client version.</w:t>
      </w:r>
    </w:p>
    <w:p>
      <w:pPr>
        <w:pStyle w:val="Heading1"/>
      </w:pPr>
      <w:r>
        <w:t>16. How to Explain This to Students</w:t>
      </w:r>
    </w:p>
    <w:p>
      <w:pPr>
        <w:ind w:left="360" w:hanging="288"/>
      </w:pPr>
      <w:r>
        <w:t>1.  Start with @Id: every entity needs a primary key.</w:t>
      </w:r>
    </w:p>
    <w:p>
      <w:pPr>
        <w:ind w:left="360" w:hanging="288"/>
      </w:pPr>
      <w:r>
        <w:t>2.  Introduce @GeneratedValue: we usually do not want to manually assign every ID.</w:t>
      </w:r>
    </w:p>
    <w:p>
      <w:pPr>
        <w:ind w:left="360" w:hanging="288"/>
      </w:pPr>
      <w:r>
        <w:t>3.  Show UUID generation with a UUID Customer ID.</w:t>
      </w:r>
    </w:p>
    <w:p>
      <w:pPr>
        <w:ind w:left="360" w:hanging="288"/>
      </w:pPr>
      <w:r>
        <w:t>4.  Show Sequence generation with a Long Employee ID and PostgreSQL sequence.</w:t>
      </w:r>
    </w:p>
    <w:p>
      <w:pPr>
        <w:ind w:left="360" w:hanging="288"/>
      </w:pPr>
      <w:r>
        <w:t>5.  Compare UUID and Sequence so students understand that both solve identity generation.</w:t>
      </w:r>
    </w:p>
    <w:p>
      <w:pPr>
        <w:ind w:left="360" w:hanging="288"/>
      </w:pPr>
      <w:r>
        <w:t>6.  Ask what happens if two users update the same row at the same time.</w:t>
      </w:r>
    </w:p>
    <w:p>
      <w:pPr>
        <w:ind w:left="360" w:hanging="288"/>
      </w:pPr>
      <w:r>
        <w:t>7.  Introduce @Version and optimistic locking.</w:t>
      </w:r>
    </w:p>
    <w:p>
      <w:pPr>
        <w:ind w:left="360" w:hanging="288"/>
      </w:pPr>
      <w:r>
        <w:t>8.  Demonstrate the version check in the conceptual UPDATE SQL.</w:t>
      </w:r>
    </w:p>
    <w:p>
      <w:pPr>
        <w:ind w:left="360" w:hanging="288"/>
      </w:pPr>
      <w:r>
        <w:t>9.  Explain the lost update problem and why 409 Conflict can be returned by a REST API.</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@Id</w:t>
            </w:r>
            <w:r>
              <w:br/>
            </w:r>
            <w:r>
              <w:t xml:space="preserve">  ↓</w:t>
            </w:r>
            <w:r>
              <w:br/>
            </w:r>
            <w:r>
              <w:t>Which field is the primary key?</w:t>
            </w:r>
            <w:r>
              <w:br/>
            </w:r>
            <w:r/>
            <w:r>
              <w:br/>
            </w:r>
            <w:r>
              <w:t>@GeneratedValue</w:t>
            </w:r>
            <w:r>
              <w:br/>
            </w:r>
            <w:r>
              <w:t xml:space="preserve">  ↓</w:t>
            </w:r>
            <w:r>
              <w:br/>
            </w:r>
            <w:r>
              <w:t>How is the primary key generated?</w:t>
            </w:r>
            <w:r>
              <w:br/>
            </w:r>
            <w:r>
              <w:t xml:space="preserve">       /      \</w:t>
            </w:r>
            <w:r>
              <w:br/>
            </w:r>
            <w:r>
              <w:t xml:space="preserve">     UUID    SEQUENCE</w:t>
            </w:r>
            <w:r>
              <w:br/>
            </w:r>
            <w:r/>
            <w:r>
              <w:br/>
            </w:r>
            <w:r>
              <w:t>@Version</w:t>
            </w:r>
            <w:r>
              <w:br/>
            </w:r>
            <w:r>
              <w:t xml:space="preserve">  ↓</w:t>
            </w:r>
            <w:r>
              <w:br/>
            </w:r>
            <w:r>
              <w:t>Has this row changed since the version being updated?</w:t>
            </w:r>
          </w:p>
        </w:tc>
      </w:tr>
    </w:tbl>
    <w:p>
      <w:pPr>
        <w:spacing w:after="20"/>
      </w:pPr>
    </w:p>
    <w:p>
      <w:pPr>
        <w:pStyle w:val="Heading1"/>
      </w:pPr>
      <w:r>
        <w:t>17. UUID vs Sequence vs @Version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2F5597"/>
          </w:tcPr>
          <w:p>
            <w:r/>
            <w:r>
              <w:rPr>
                <w:b/>
                <w:color w:val="FFFFFF"/>
                <w:sz w:val="18"/>
              </w:rPr>
              <w:t>Concept</w:t>
            </w:r>
          </w:p>
        </w:tc>
        <w:tc>
          <w:tcPr>
            <w:tcW w:type="dxa" w:w="2556"/>
            <w:vAlign w:val="center"/>
            <w:shd w:fill="2F5597"/>
          </w:tcPr>
          <w:p>
            <w:r/>
            <w:r>
              <w:rPr>
                <w:b/>
                <w:color w:val="FFFFFF"/>
                <w:sz w:val="18"/>
              </w:rPr>
              <w:t>UUID</w:t>
            </w:r>
          </w:p>
        </w:tc>
        <w:tc>
          <w:tcPr>
            <w:tcW w:type="dxa" w:w="2556"/>
            <w:vAlign w:val="center"/>
            <w:shd w:fill="2F5597"/>
          </w:tcPr>
          <w:p>
            <w:r/>
            <w:r>
              <w:rPr>
                <w:b/>
                <w:color w:val="FFFFFF"/>
                <w:sz w:val="18"/>
              </w:rPr>
              <w:t>Sequence</w:t>
            </w:r>
          </w:p>
        </w:tc>
        <w:tc>
          <w:tcPr>
            <w:tcW w:type="dxa" w:w="2556"/>
            <w:vAlign w:val="center"/>
            <w:shd w:fill="2F5597"/>
          </w:tcPr>
          <w:p>
            <w:r/>
            <w:r>
              <w:rPr>
                <w:b/>
                <w:color w:val="FFFFFF"/>
                <w:sz w:val="18"/>
              </w:rPr>
              <w:t>@Version</w:t>
            </w:r>
          </w:p>
        </w:tc>
      </w:tr>
      <w:tr>
        <w:tc>
          <w:tcPr>
            <w:tcW w:type="dxa" w:w="2556"/>
            <w:vAlign w:val="center"/>
          </w:tcPr>
          <w:p>
            <w:r/>
            <w:r>
              <w:rPr>
                <w:b/>
                <w:sz w:val="18"/>
              </w:rPr>
              <w:t>Purpose</w:t>
            </w:r>
          </w:p>
        </w:tc>
        <w:tc>
          <w:tcPr>
            <w:tcW w:type="dxa" w:w="2556"/>
            <w:vAlign w:val="center"/>
          </w:tcPr>
          <w:p>
            <w:r/>
            <w:r>
              <w:rPr>
                <w:b w:val="0"/>
                <w:sz w:val="18"/>
              </w:rPr>
              <w:t>Primary-key generation</w:t>
            </w:r>
          </w:p>
        </w:tc>
        <w:tc>
          <w:tcPr>
            <w:tcW w:type="dxa" w:w="2556"/>
            <w:vAlign w:val="center"/>
          </w:tcPr>
          <w:p>
            <w:r/>
            <w:r>
              <w:rPr>
                <w:b w:val="0"/>
                <w:sz w:val="18"/>
              </w:rPr>
              <w:t>Primary-key generation</w:t>
            </w:r>
          </w:p>
        </w:tc>
        <w:tc>
          <w:tcPr>
            <w:tcW w:type="dxa" w:w="2556"/>
            <w:vAlign w:val="center"/>
          </w:tcPr>
          <w:p>
            <w:r/>
            <w:r>
              <w:rPr>
                <w:b w:val="0"/>
                <w:sz w:val="18"/>
              </w:rPr>
              <w:t>Concurrency control</w:t>
            </w:r>
          </w:p>
        </w:tc>
      </w:tr>
      <w:tr>
        <w:tc>
          <w:tcPr>
            <w:tcW w:type="dxa" w:w="2556"/>
            <w:vAlign w:val="center"/>
          </w:tcPr>
          <w:p>
            <w:r/>
            <w:r>
              <w:rPr>
                <w:b/>
                <w:sz w:val="18"/>
              </w:rPr>
              <w:t>Typical Java type</w:t>
            </w:r>
          </w:p>
        </w:tc>
        <w:tc>
          <w:tcPr>
            <w:tcW w:type="dxa" w:w="2556"/>
            <w:vAlign w:val="center"/>
          </w:tcPr>
          <w:p>
            <w:r/>
            <w:r>
              <w:rPr>
                <w:b w:val="0"/>
                <w:sz w:val="18"/>
              </w:rPr>
              <w:t>UUID</w:t>
            </w:r>
          </w:p>
        </w:tc>
        <w:tc>
          <w:tcPr>
            <w:tcW w:type="dxa" w:w="2556"/>
            <w:vAlign w:val="center"/>
          </w:tcPr>
          <w:p>
            <w:r/>
            <w:r>
              <w:rPr>
                <w:b w:val="0"/>
                <w:sz w:val="18"/>
              </w:rPr>
              <w:t>Long</w:t>
            </w:r>
          </w:p>
        </w:tc>
        <w:tc>
          <w:tcPr>
            <w:tcW w:type="dxa" w:w="2556"/>
            <w:vAlign w:val="center"/>
          </w:tcPr>
          <w:p>
            <w:r/>
            <w:r>
              <w:rPr>
                <w:b w:val="0"/>
                <w:sz w:val="18"/>
              </w:rPr>
              <w:t>Long / Integer</w:t>
            </w:r>
          </w:p>
        </w:tc>
      </w:tr>
      <w:tr>
        <w:tc>
          <w:tcPr>
            <w:tcW w:type="dxa" w:w="2556"/>
            <w:vAlign w:val="center"/>
          </w:tcPr>
          <w:p>
            <w:r/>
            <w:r>
              <w:rPr>
                <w:b/>
                <w:sz w:val="18"/>
              </w:rPr>
              <w:t>Example value</w:t>
            </w:r>
          </w:p>
        </w:tc>
        <w:tc>
          <w:tcPr>
            <w:tcW w:type="dxa" w:w="2556"/>
            <w:vAlign w:val="center"/>
          </w:tcPr>
          <w:p>
            <w:r/>
            <w:r>
              <w:rPr>
                <w:b w:val="0"/>
                <w:sz w:val="18"/>
              </w:rPr>
              <w:t>550e8400...</w:t>
            </w:r>
          </w:p>
        </w:tc>
        <w:tc>
          <w:tcPr>
            <w:tcW w:type="dxa" w:w="2556"/>
            <w:vAlign w:val="center"/>
          </w:tcPr>
          <w:p>
            <w:r/>
            <w:r>
              <w:rPr>
                <w:b w:val="0"/>
                <w:sz w:val="18"/>
              </w:rPr>
              <w:t>101</w:t>
            </w:r>
          </w:p>
        </w:tc>
        <w:tc>
          <w:tcPr>
            <w:tcW w:type="dxa" w:w="2556"/>
            <w:vAlign w:val="center"/>
          </w:tcPr>
          <w:p>
            <w:r/>
            <w:r>
              <w:rPr>
                <w:b w:val="0"/>
                <w:sz w:val="18"/>
              </w:rPr>
              <w:t>2</w:t>
            </w:r>
          </w:p>
        </w:tc>
      </w:tr>
      <w:tr>
        <w:tc>
          <w:tcPr>
            <w:tcW w:type="dxa" w:w="2556"/>
            <w:vAlign w:val="center"/>
          </w:tcPr>
          <w:p>
            <w:r/>
            <w:r>
              <w:rPr>
                <w:b/>
                <w:sz w:val="18"/>
              </w:rPr>
              <w:t>Changes on entity update</w:t>
            </w:r>
          </w:p>
        </w:tc>
        <w:tc>
          <w:tcPr>
            <w:tcW w:type="dxa" w:w="2556"/>
            <w:vAlign w:val="center"/>
          </w:tcPr>
          <w:p>
            <w:r/>
            <w:r>
              <w:rPr>
                <w:b w:val="0"/>
                <w:sz w:val="18"/>
              </w:rPr>
              <w:t>No</w:t>
            </w:r>
          </w:p>
        </w:tc>
        <w:tc>
          <w:tcPr>
            <w:tcW w:type="dxa" w:w="2556"/>
            <w:vAlign w:val="center"/>
          </w:tcPr>
          <w:p>
            <w:r/>
            <w:r>
              <w:rPr>
                <w:b w:val="0"/>
                <w:sz w:val="18"/>
              </w:rPr>
              <w:t>No</w:t>
            </w:r>
          </w:p>
        </w:tc>
        <w:tc>
          <w:tcPr>
            <w:tcW w:type="dxa" w:w="2556"/>
            <w:vAlign w:val="center"/>
          </w:tcPr>
          <w:p>
            <w:r/>
            <w:r>
              <w:rPr>
                <w:b w:val="0"/>
                <w:sz w:val="18"/>
              </w:rPr>
              <w:t>Yes</w:t>
            </w:r>
          </w:p>
        </w:tc>
      </w:tr>
      <w:tr>
        <w:tc>
          <w:tcPr>
            <w:tcW w:type="dxa" w:w="2556"/>
            <w:vAlign w:val="center"/>
          </w:tcPr>
          <w:p>
            <w:r/>
            <w:r>
              <w:rPr>
                <w:b/>
                <w:sz w:val="18"/>
              </w:rPr>
              <w:t>Primary key</w:t>
            </w:r>
          </w:p>
        </w:tc>
        <w:tc>
          <w:tcPr>
            <w:tcW w:type="dxa" w:w="2556"/>
            <w:vAlign w:val="center"/>
          </w:tcPr>
          <w:p>
            <w:r/>
            <w:r>
              <w:rPr>
                <w:b w:val="0"/>
                <w:sz w:val="18"/>
              </w:rPr>
              <w:t>Yes</w:t>
            </w:r>
          </w:p>
        </w:tc>
        <w:tc>
          <w:tcPr>
            <w:tcW w:type="dxa" w:w="2556"/>
            <w:vAlign w:val="center"/>
          </w:tcPr>
          <w:p>
            <w:r/>
            <w:r>
              <w:rPr>
                <w:b w:val="0"/>
                <w:sz w:val="18"/>
              </w:rPr>
              <w:t>Yes</w:t>
            </w:r>
          </w:p>
        </w:tc>
        <w:tc>
          <w:tcPr>
            <w:tcW w:type="dxa" w:w="2556"/>
            <w:vAlign w:val="center"/>
          </w:tcPr>
          <w:p>
            <w:r/>
            <w:r>
              <w:rPr>
                <w:b w:val="0"/>
                <w:sz w:val="18"/>
              </w:rPr>
              <w:t>No</w:t>
            </w:r>
          </w:p>
        </w:tc>
      </w:tr>
      <w:tr>
        <w:tc>
          <w:tcPr>
            <w:tcW w:type="dxa" w:w="2556"/>
            <w:vAlign w:val="center"/>
          </w:tcPr>
          <w:p>
            <w:r/>
            <w:r>
              <w:rPr>
                <w:b/>
                <w:sz w:val="18"/>
              </w:rPr>
              <w:t>Optimistic locking</w:t>
            </w:r>
          </w:p>
        </w:tc>
        <w:tc>
          <w:tcPr>
            <w:tcW w:type="dxa" w:w="2556"/>
            <w:vAlign w:val="center"/>
          </w:tcPr>
          <w:p>
            <w:r/>
            <w:r>
              <w:rPr>
                <w:b w:val="0"/>
                <w:sz w:val="18"/>
              </w:rPr>
              <w:t>No</w:t>
            </w:r>
          </w:p>
        </w:tc>
        <w:tc>
          <w:tcPr>
            <w:tcW w:type="dxa" w:w="2556"/>
            <w:vAlign w:val="center"/>
          </w:tcPr>
          <w:p>
            <w:r/>
            <w:r>
              <w:rPr>
                <w:b w:val="0"/>
                <w:sz w:val="18"/>
              </w:rPr>
              <w:t>No</w:t>
            </w:r>
          </w:p>
        </w:tc>
        <w:tc>
          <w:tcPr>
            <w:tcW w:type="dxa" w:w="2556"/>
            <w:vAlign w:val="center"/>
          </w:tcPr>
          <w:p>
            <w:r/>
            <w:r>
              <w:rPr>
                <w:b w:val="0"/>
                <w:sz w:val="18"/>
              </w:rPr>
              <w:t>Yes</w:t>
            </w:r>
          </w:p>
        </w:tc>
      </w:tr>
      <w:tr>
        <w:tc>
          <w:tcPr>
            <w:tcW w:type="dxa" w:w="2556"/>
            <w:vAlign w:val="center"/>
          </w:tcPr>
          <w:p>
            <w:r/>
            <w:r>
              <w:rPr>
                <w:b/>
                <w:sz w:val="18"/>
              </w:rPr>
              <w:t>Best fit</w:t>
            </w:r>
          </w:p>
        </w:tc>
        <w:tc>
          <w:tcPr>
            <w:tcW w:type="dxa" w:w="2556"/>
            <w:vAlign w:val="center"/>
          </w:tcPr>
          <w:p>
            <w:r/>
            <w:r>
              <w:rPr>
                <w:b w:val="0"/>
                <w:sz w:val="18"/>
              </w:rPr>
              <w:t>Distributed/global ID generation</w:t>
            </w:r>
          </w:p>
        </w:tc>
        <w:tc>
          <w:tcPr>
            <w:tcW w:type="dxa" w:w="2556"/>
            <w:vAlign w:val="center"/>
          </w:tcPr>
          <w:p>
            <w:r/>
            <w:r>
              <w:rPr>
                <w:b w:val="0"/>
                <w:sz w:val="18"/>
              </w:rPr>
              <w:t>Numeric relational IDs</w:t>
            </w:r>
          </w:p>
        </w:tc>
        <w:tc>
          <w:tcPr>
            <w:tcW w:type="dxa" w:w="2556"/>
            <w:vAlign w:val="center"/>
          </w:tcPr>
          <w:p>
            <w:r/>
            <w:r>
              <w:rPr>
                <w:b w:val="0"/>
                <w:sz w:val="18"/>
              </w:rPr>
              <w:t>Preventing lost updates</w:t>
            </w:r>
          </w:p>
        </w:tc>
      </w:tr>
    </w:tbl>
    <w:p>
      <w:pPr>
        <w:pStyle w:val="Heading1"/>
      </w:pPr>
      <w:r>
        <w:t>18. Interview Questions and Answers</w:t>
      </w:r>
    </w:p>
    <w:p>
      <w:r>
        <w:rPr>
          <w:b/>
        </w:rPr>
        <w:t>Q: What is GenerationType.UUID?</w:t>
      </w:r>
    </w:p>
    <w:p>
      <w:pPr>
        <w:ind w:left="288"/>
      </w:pPr>
      <w:r>
        <w:t>A: It tells JPA to generate a UUID identifier for the entity.</w:t>
      </w:r>
    </w:p>
    <w:p>
      <w:r>
        <w:rPr>
          <w:b/>
        </w:rPr>
        <w:t>Q: Why use UUID?</w:t>
      </w:r>
    </w:p>
    <w:p>
      <w:pPr>
        <w:ind w:left="288"/>
      </w:pPr>
      <w:r>
        <w:t>A: It is useful when independently generated, globally unique identifiers are desirable.</w:t>
      </w:r>
    </w:p>
    <w:p>
      <w:r>
        <w:rPr>
          <w:b/>
        </w:rPr>
        <w:t>Q: What is GenerationType.SEQUENCE?</w:t>
      </w:r>
    </w:p>
    <w:p>
      <w:pPr>
        <w:ind w:left="288"/>
      </w:pPr>
      <w:r>
        <w:t>A: It tells JPA to use a database-sequence strategy for primary-key generation.</w:t>
      </w:r>
    </w:p>
    <w:p>
      <w:r>
        <w:rPr>
          <w:b/>
        </w:rPr>
        <w:t>Q: What does @SequenceGenerator do?</w:t>
      </w:r>
    </w:p>
    <w:p>
      <w:pPr>
        <w:ind w:left="288"/>
      </w:pPr>
      <w:r>
        <w:t>A: It configures the JPA generator and maps it to an actual database sequence.</w:t>
      </w:r>
    </w:p>
    <w:p>
      <w:r>
        <w:rPr>
          <w:b/>
        </w:rPr>
        <w:t>Q: What is the difference between name and sequenceName?</w:t>
      </w:r>
    </w:p>
    <w:p>
      <w:pPr>
        <w:ind w:left="288"/>
      </w:pPr>
      <w:r>
        <w:t>A: name is the JPA generator name; sequenceName is the actual PostgreSQL sequence name.</w:t>
      </w:r>
    </w:p>
    <w:p>
      <w:r>
        <w:rPr>
          <w:b/>
        </w:rPr>
        <w:t>Q: What is allocationSize?</w:t>
      </w:r>
    </w:p>
    <w:p>
      <w:pPr>
        <w:ind w:left="288"/>
      </w:pPr>
      <w:r>
        <w:t>A: It controls how many sequence identifiers JPA allocates in a block before obtaining another range.</w:t>
      </w:r>
    </w:p>
    <w:p>
      <w:r>
        <w:rPr>
          <w:b/>
        </w:rPr>
        <w:t>Q: What is @Version?</w:t>
      </w:r>
    </w:p>
    <w:p>
      <w:pPr>
        <w:ind w:left="288"/>
      </w:pPr>
      <w:r>
        <w:t>A: It marks the field used by JPA for optimistic locking.</w:t>
      </w:r>
    </w:p>
    <w:p>
      <w:r>
        <w:rPr>
          <w:b/>
        </w:rPr>
        <w:t>Q: Does @Version generate the primary key?</w:t>
      </w:r>
    </w:p>
    <w:p>
      <w:pPr>
        <w:ind w:left="288"/>
      </w:pPr>
      <w:r>
        <w:t>A: No. It is for concurrency control.</w:t>
      </w:r>
    </w:p>
    <w:p>
      <w:r>
        <w:rPr>
          <w:b/>
        </w:rPr>
        <w:t>Q: Who increments the version value?</w:t>
      </w:r>
    </w:p>
    <w:p>
      <w:pPr>
        <w:ind w:left="288"/>
      </w:pPr>
      <w:r>
        <w:t>A: The JPA provider/Hibernate manages it.</w:t>
      </w:r>
    </w:p>
    <w:p>
      <w:r>
        <w:rPr>
          <w:b/>
        </w:rPr>
        <w:t>Q: What problem does optimistic locking solve?</w:t>
      </w:r>
    </w:p>
    <w:p>
      <w:pPr>
        <w:ind w:left="288"/>
      </w:pPr>
      <w:r>
        <w:t>A: It helps prevent lost updates when concurrent transactions modify the same row.</w:t>
      </w:r>
    </w:p>
    <w:p>
      <w:r>
        <w:rPr>
          <w:b/>
        </w:rPr>
        <w:t>Q: Should we manually increment @Version?</w:t>
      </w:r>
    </w:p>
    <w:p>
      <w:pPr>
        <w:ind w:left="288"/>
      </w:pPr>
      <w:r>
        <w:t>A: No.</w:t>
      </w:r>
    </w:p>
    <w:p>
      <w:r>
        <w:rPr>
          <w:b/>
        </w:rPr>
        <w:t>Q: What is optimistic locking?</w:t>
      </w:r>
    </w:p>
    <w:p>
      <w:pPr>
        <w:ind w:left="288"/>
      </w:pPr>
      <w:r>
        <w:t>A: A strategy that detects conflicting updates using a version check rather than holding a long-lived database lock while reading.</w:t>
      </w:r>
    </w:p>
    <w:p>
      <w:r>
        <w:rPr>
          <w:b/>
        </w:rPr>
        <w:t>Q: What is pessimistic locking?</w:t>
      </w:r>
    </w:p>
    <w:p>
      <w:pPr>
        <w:ind w:left="288"/>
      </w:pPr>
      <w:r>
        <w:t>A: A strategy that acquires database locks so competing transactions may block or wait.</w:t>
      </w:r>
    </w:p>
    <w:p>
      <w:r>
        <w:rPr>
          <w:b/>
        </w:rPr>
        <w:t>Q: UUID vs Sequence?</w:t>
      </w:r>
    </w:p>
    <w:p>
      <w:pPr>
        <w:ind w:left="288"/>
      </w:pPr>
      <w:r>
        <w:t>A: UUID gives globally unique non-sequential identifiers; Sequence gives database-generated numeric identifiers.</w:t>
      </w:r>
    </w:p>
    <w:p>
      <w:r>
        <w:rPr>
          <w:b/>
        </w:rPr>
        <w:t>Q: Why can HTTP 409 be used for optimistic locking errors?</w:t>
      </w:r>
    </w:p>
    <w:p>
      <w:pPr>
        <w:ind w:left="288"/>
      </w:pPr>
      <w:r>
        <w:t>A: Because the requested state change conflicts with the current state of the resource.</w:t>
      </w:r>
    </w:p>
    <w:p>
      <w:pPr>
        <w:pStyle w:val="Heading1"/>
      </w:pPr>
      <w:r>
        <w:t>19. Final Revision</w:t>
      </w:r>
    </w:p>
    <w:tbl>
      <w:tblPr>
        <w:tblW w:type="auto" w:w="0"/>
        <w:jc w:val="center"/>
        <w:tblLook w:firstColumn="1" w:firstRow="1" w:lastColumn="0" w:lastRow="0" w:noHBand="0" w:noVBand="1" w:val="04A0"/>
      </w:tblPr>
      <w:tblGrid>
        <w:gridCol w:w="10224"/>
      </w:tblGrid>
      <w:tr>
        <w:trPr>
          <w:cantSplit/>
        </w:trPr>
        <w:tc>
          <w:tcPr>
            <w:tcW w:type="dxa" w:w="10224"/>
            <w:shd w:fill="F3F6F9"/>
          </w:tcPr>
          <w:p>
            <w:pPr>
              <w:pStyle w:val="CodeBlock"/>
            </w:pPr>
            <w:r>
              <w:t>// UUID primary key</w:t>
            </w:r>
            <w:r>
              <w:br/>
            </w:r>
            <w:r>
              <w:t>@Id</w:t>
            </w:r>
            <w:r>
              <w:br/>
            </w:r>
            <w:r>
              <w:t>@GeneratedValue(strategy = GenerationType.UUID)</w:t>
            </w:r>
            <w:r>
              <w:br/>
            </w:r>
            <w:r>
              <w:t>private UUID id;</w:t>
            </w:r>
            <w:r>
              <w:br/>
            </w:r>
            <w:r/>
            <w:r>
              <w:br/>
            </w:r>
            <w:r>
              <w:t>// PostgreSQL Sequence primary key</w:t>
            </w:r>
            <w:r>
              <w:br/>
            </w:r>
            <w:r>
              <w:t>@Id</w:t>
            </w:r>
            <w:r>
              <w:br/>
            </w:r>
            <w:r>
              <w:t>@GeneratedValue(</w:t>
            </w:r>
            <w:r>
              <w:br/>
            </w:r>
            <w:r>
              <w:t xml:space="preserve">    strategy = GenerationType.SEQUENCE,</w:t>
            </w:r>
            <w:r>
              <w:br/>
            </w:r>
            <w:r>
              <w:t xml:space="preserve">    generator = "employee_seq"</w:t>
            </w:r>
            <w:r>
              <w:br/>
            </w:r>
            <w:r>
              <w:t>)</w:t>
            </w:r>
            <w:r>
              <w:br/>
            </w:r>
            <w:r>
              <w:t>@SequenceGenerator(</w:t>
            </w:r>
            <w:r>
              <w:br/>
            </w:r>
            <w:r>
              <w:t xml:space="preserve">    name = "employee_seq",</w:t>
            </w:r>
            <w:r>
              <w:br/>
            </w:r>
            <w:r>
              <w:t xml:space="preserve">    sequenceName = "employee_sequence",</w:t>
            </w:r>
            <w:r>
              <w:br/>
            </w:r>
            <w:r>
              <w:t xml:space="preserve">    allocationSize = 1</w:t>
            </w:r>
            <w:r>
              <w:br/>
            </w:r>
            <w:r>
              <w:t>)</w:t>
            </w:r>
            <w:r>
              <w:br/>
            </w:r>
            <w:r>
              <w:t>private Long id;</w:t>
            </w:r>
            <w:r>
              <w:br/>
            </w:r>
            <w:r/>
            <w:r>
              <w:br/>
            </w:r>
            <w:r>
              <w:t>// Optimistic locking</w:t>
            </w:r>
            <w:r>
              <w:br/>
            </w:r>
            <w:r>
              <w:t>@Version</w:t>
            </w:r>
            <w:r>
              <w:br/>
            </w:r>
            <w:r>
              <w:t>private Long version;</w:t>
            </w:r>
          </w:p>
        </w:tc>
      </w:tr>
    </w:tbl>
    <w:p>
      <w:pPr>
        <w:spacing w:after="20"/>
      </w:pPr>
    </w:p>
    <w:p>
      <w:r>
        <w:t>Memory rule: UUID and Sequence answer “How do I generate the primary key?”; @Version answers “Has this row changed since the version I am trying to update?”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UUID • Sequence • @Version • Optimistic Locking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Spring Data JPA | PostgreSQL | Training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