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44" w:rsidRPr="00EB3D44" w:rsidRDefault="00EB3D44" w:rsidP="00EB3D44">
      <w:pPr>
        <w:spacing w:after="100" w:afterAutospacing="1" w:line="240" w:lineRule="auto"/>
        <w:outlineLvl w:val="0"/>
        <w:rPr>
          <w:rFonts w:ascii="Segoe UI" w:eastAsia="Times New Roman" w:hAnsi="Segoe UI" w:cs="Segoe UI"/>
          <w:color w:val="000000"/>
          <w:kern w:val="36"/>
          <w:sz w:val="66"/>
          <w:szCs w:val="66"/>
        </w:rPr>
      </w:pPr>
      <w:r w:rsidRPr="00EB3D44">
        <w:rPr>
          <w:rFonts w:ascii="Segoe UI" w:eastAsia="Times New Roman" w:hAnsi="Segoe UI" w:cs="Segoe UI"/>
          <w:color w:val="000000"/>
          <w:kern w:val="36"/>
          <w:sz w:val="66"/>
          <w:szCs w:val="66"/>
        </w:rPr>
        <w:t>Writing SQL Queries: Let's Start with the Basics</w:t>
      </w:r>
    </w:p>
    <w:p w:rsidR="00EB3D44" w:rsidRPr="00EB3D44" w:rsidRDefault="00EB3D44" w:rsidP="00EB3D44">
      <w:pPr>
        <w:spacing w:after="0" w:line="240" w:lineRule="auto"/>
        <w:rPr>
          <w:rFonts w:ascii="Segoe UI" w:eastAsia="Times New Roman" w:hAnsi="Segoe UI" w:cs="Segoe UI"/>
          <w:color w:val="000000"/>
          <w:sz w:val="20"/>
          <w:szCs w:val="20"/>
        </w:rPr>
      </w:pPr>
      <w:r w:rsidRPr="00EB3D44">
        <w:rPr>
          <w:rFonts w:ascii="Segoe UI" w:eastAsia="Times New Roman" w:hAnsi="Segoe UI" w:cs="Segoe UI"/>
          <w:color w:val="000000"/>
          <w:sz w:val="20"/>
          <w:szCs w:val="20"/>
        </w:rPr>
        <w:t> </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Jackie Goldstein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Renaissance Computer Systems</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November 2005</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color w:val="2A2A2A"/>
          <w:sz w:val="20"/>
          <w:szCs w:val="20"/>
        </w:rPr>
        <w:t>Summary: </w:t>
      </w:r>
      <w:r w:rsidRPr="00EB3D44">
        <w:rPr>
          <w:rFonts w:ascii="Segoe UI" w:eastAsia="Times New Roman" w:hAnsi="Segoe UI" w:cs="Segoe UI"/>
          <w:color w:val="2A2A2A"/>
          <w:sz w:val="20"/>
          <w:szCs w:val="20"/>
        </w:rPr>
        <w:t>Learn to be more productive with SQL Server 2005 Express Edition with this quick introduction to the T-SQL language and the basics of getting information from the database using the SELECT statement.</w:t>
      </w:r>
    </w:p>
    <w:p w:rsidR="00EB3D44" w:rsidRPr="00EB3D44" w:rsidRDefault="00EB3D44" w:rsidP="00EB3D44">
      <w:pPr>
        <w:spacing w:after="0" w:line="270" w:lineRule="atLeast"/>
        <w:rPr>
          <w:rFonts w:ascii="Segoe UI" w:eastAsia="Times New Roman" w:hAnsi="Segoe UI" w:cs="Segoe UI"/>
          <w:color w:val="2A2A2A"/>
          <w:sz w:val="20"/>
          <w:szCs w:val="20"/>
        </w:rPr>
      </w:pPr>
      <w:hyperlink r:id="rId5" w:anchor="ssequerybasics_topic1" w:history="1">
        <w:r w:rsidRPr="00EB3D44">
          <w:rPr>
            <w:rFonts w:ascii="Segoe UI" w:eastAsia="Times New Roman" w:hAnsi="Segoe UI" w:cs="Segoe UI"/>
            <w:color w:val="00709F"/>
            <w:sz w:val="20"/>
            <w:szCs w:val="20"/>
            <w:u w:val="single"/>
          </w:rPr>
          <w:t>Introduction</w:t>
        </w:r>
      </w:hyperlink>
      <w:r w:rsidRPr="00EB3D44">
        <w:rPr>
          <w:rFonts w:ascii="Segoe UI" w:eastAsia="Times New Roman" w:hAnsi="Segoe UI" w:cs="Segoe UI"/>
          <w:color w:val="2A2A2A"/>
          <w:sz w:val="20"/>
          <w:szCs w:val="20"/>
        </w:rPr>
        <w:br/>
      </w:r>
      <w:hyperlink r:id="rId6" w:anchor="ssequerybasics_topic2" w:history="1">
        <w:r w:rsidRPr="00EB3D44">
          <w:rPr>
            <w:rFonts w:ascii="Segoe UI" w:eastAsia="Times New Roman" w:hAnsi="Segoe UI" w:cs="Segoe UI"/>
            <w:color w:val="00709F"/>
            <w:sz w:val="20"/>
            <w:szCs w:val="20"/>
            <w:u w:val="single"/>
          </w:rPr>
          <w:t>Fetching Data: SQL SELECT Queries</w:t>
        </w:r>
      </w:hyperlink>
      <w:r w:rsidRPr="00EB3D44">
        <w:rPr>
          <w:rFonts w:ascii="Segoe UI" w:eastAsia="Times New Roman" w:hAnsi="Segoe UI" w:cs="Segoe UI"/>
          <w:color w:val="2A2A2A"/>
          <w:sz w:val="20"/>
          <w:szCs w:val="20"/>
        </w:rPr>
        <w:br/>
      </w:r>
      <w:hyperlink r:id="rId7" w:anchor="ssequerybasics_topic3" w:history="1">
        <w:r w:rsidRPr="00EB3D44">
          <w:rPr>
            <w:rFonts w:ascii="Segoe UI" w:eastAsia="Times New Roman" w:hAnsi="Segoe UI" w:cs="Segoe UI"/>
            <w:color w:val="00709F"/>
            <w:sz w:val="20"/>
            <w:szCs w:val="20"/>
            <w:u w:val="single"/>
          </w:rPr>
          <w:t>Conclusion</w:t>
        </w:r>
      </w:hyperlink>
      <w:r w:rsidRPr="00EB3D44">
        <w:rPr>
          <w:rFonts w:ascii="Segoe UI" w:eastAsia="Times New Roman" w:hAnsi="Segoe UI" w:cs="Segoe UI"/>
          <w:color w:val="2A2A2A"/>
          <w:sz w:val="20"/>
          <w:szCs w:val="20"/>
        </w:rPr>
        <w:br/>
      </w:r>
      <w:hyperlink r:id="rId8" w:anchor="ssequerybasics_topic4" w:history="1">
        <w:r w:rsidRPr="00EB3D44">
          <w:rPr>
            <w:rFonts w:ascii="Segoe UI" w:eastAsia="Times New Roman" w:hAnsi="Segoe UI" w:cs="Segoe UI"/>
            <w:color w:val="00709F"/>
            <w:sz w:val="20"/>
            <w:szCs w:val="20"/>
            <w:u w:val="single"/>
          </w:rPr>
          <w:t>References</w:t>
        </w:r>
      </w:hyperlink>
    </w:p>
    <w:p w:rsidR="00EB3D44" w:rsidRPr="00EB3D44" w:rsidRDefault="00EB3D44" w:rsidP="00EB3D44">
      <w:pPr>
        <w:spacing w:after="0" w:line="312" w:lineRule="atLeast"/>
        <w:outlineLvl w:val="1"/>
        <w:rPr>
          <w:rFonts w:ascii="Segoe UI Semibold" w:eastAsia="Times New Roman" w:hAnsi="Segoe UI Semibold" w:cs="Segoe UI Semibold"/>
          <w:color w:val="000000"/>
          <w:sz w:val="35"/>
          <w:szCs w:val="35"/>
        </w:rPr>
      </w:pPr>
      <w:r w:rsidRPr="00EB3D44">
        <w:rPr>
          <w:rFonts w:ascii="Segoe UI Semibold" w:eastAsia="Times New Roman" w:hAnsi="Segoe UI Semibold" w:cs="Segoe UI Semibold"/>
          <w:color w:val="000000"/>
          <w:sz w:val="35"/>
          <w:szCs w:val="35"/>
        </w:rPr>
        <w:t>Introduction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With the availability of ever more powerful programming tools and environments such as Visual Basic and Visual Studio.NET, as well as the availability of powerful database engines such as the free SQL Server 2005 Express Edition, more and more people find themselves having to learn the basics of SQL queries and statements. Sometimes they are professional developers who are experienced in other types of programming, and sometimes they are individuals whose expertise lies in other areas, but they suddenly find themselves programming database applications for fun and/or profit. If you fall into one of these categories, or are just curious about database programming, then this article is for you.</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SQL Server 2005 Express offers you the opportunity to dive deeply into advanced databases and database applications, while still being free of charge. It is the same core database engine as all of the other versions in the SQL Server 2005, but it allows for easier setup and distribution all at no cost. It supports all of the advanced database features including, views, stored procedures, triggers, functions, native XML support, full T-SQL support, and high performance.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The purpose of this article is to lay out the basic structure and use of SQL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queries and statements. These statements are part of Transact-SQL (T-SQL) language specification and are central to the use of Microsoft SQL Server. T-SQL is an extension to the ANSI SQL standard and adds improvements and capabilities, making T-SQL an efficient, robust, and secure language for data access and manipulation.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Although many tools are available for designing your queries visually, such as the Visual Database Tools that are available with Microsoft Visual Studio, it is still worthwhile and important to understand the SQL language. There is a real benefit to understanding what the visual tools are doing and why. There are also times when manually writing the necessary SQL statement is the only, or simply the fastest, way to achieve what you want. It is also an ideal way to learn how to use the full power of a relational database such as SQL Express.</w:t>
      </w:r>
    </w:p>
    <w:p w:rsidR="00EB3D44" w:rsidRPr="00EB3D44" w:rsidRDefault="00EB3D44" w:rsidP="00EB3D44">
      <w:pPr>
        <w:spacing w:after="0" w:line="240" w:lineRule="auto"/>
        <w:outlineLvl w:val="2"/>
        <w:rPr>
          <w:rFonts w:ascii="Segoe UI Semibold" w:eastAsia="Times New Roman" w:hAnsi="Segoe UI Semibold" w:cs="Segoe UI Semibold"/>
          <w:color w:val="000000"/>
          <w:sz w:val="25"/>
          <w:szCs w:val="25"/>
        </w:rPr>
      </w:pPr>
      <w:r w:rsidRPr="00EB3D44">
        <w:rPr>
          <w:rFonts w:ascii="Segoe UI Semibold" w:eastAsia="Times New Roman" w:hAnsi="Segoe UI Semibold" w:cs="Segoe UI Semibold"/>
          <w:color w:val="000000"/>
          <w:sz w:val="25"/>
          <w:szCs w:val="25"/>
        </w:rPr>
        <w:t>Relational Databases: A 30 Second Review</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Although there exist many different types of database, we will focus on the most common type—the relational database. A relational database consists of one or more </w:t>
      </w:r>
      <w:r w:rsidRPr="00EB3D44">
        <w:rPr>
          <w:rFonts w:ascii="Segoe UI" w:eastAsia="Times New Roman" w:hAnsi="Segoe UI" w:cs="Segoe UI"/>
          <w:b/>
          <w:bCs/>
          <w:color w:val="2A2A2A"/>
          <w:sz w:val="20"/>
          <w:szCs w:val="20"/>
        </w:rPr>
        <w:t>tables</w:t>
      </w:r>
      <w:r w:rsidRPr="00EB3D44">
        <w:rPr>
          <w:rFonts w:ascii="Segoe UI" w:eastAsia="Times New Roman" w:hAnsi="Segoe UI" w:cs="Segoe UI"/>
          <w:color w:val="2A2A2A"/>
          <w:sz w:val="20"/>
          <w:szCs w:val="20"/>
        </w:rPr>
        <w:t>, where each </w:t>
      </w:r>
      <w:r w:rsidRPr="00EB3D44">
        <w:rPr>
          <w:rFonts w:ascii="Segoe UI" w:eastAsia="Times New Roman" w:hAnsi="Segoe UI" w:cs="Segoe UI"/>
          <w:b/>
          <w:bCs/>
          <w:color w:val="2A2A2A"/>
          <w:sz w:val="20"/>
          <w:szCs w:val="20"/>
        </w:rPr>
        <w:t>table</w:t>
      </w:r>
      <w:r w:rsidRPr="00EB3D44">
        <w:rPr>
          <w:rFonts w:ascii="Segoe UI" w:eastAsia="Times New Roman" w:hAnsi="Segoe UI" w:cs="Segoe UI"/>
          <w:color w:val="2A2A2A"/>
          <w:sz w:val="20"/>
          <w:szCs w:val="20"/>
        </w:rPr>
        <w:t> consists of 0 or more </w:t>
      </w:r>
      <w:r w:rsidRPr="00EB3D44">
        <w:rPr>
          <w:rFonts w:ascii="Segoe UI" w:eastAsia="Times New Roman" w:hAnsi="Segoe UI" w:cs="Segoe UI"/>
          <w:b/>
          <w:bCs/>
          <w:color w:val="2A2A2A"/>
          <w:sz w:val="20"/>
          <w:szCs w:val="20"/>
        </w:rPr>
        <w:t>records</w:t>
      </w:r>
      <w:r w:rsidRPr="00EB3D44">
        <w:rPr>
          <w:rFonts w:ascii="Segoe UI" w:eastAsia="Times New Roman" w:hAnsi="Segoe UI" w:cs="Segoe UI"/>
          <w:color w:val="2A2A2A"/>
          <w:sz w:val="20"/>
          <w:szCs w:val="20"/>
        </w:rPr>
        <w:t>, or </w:t>
      </w:r>
      <w:r w:rsidRPr="00EB3D44">
        <w:rPr>
          <w:rFonts w:ascii="Segoe UI" w:eastAsia="Times New Roman" w:hAnsi="Segoe UI" w:cs="Segoe UI"/>
          <w:b/>
          <w:bCs/>
          <w:color w:val="2A2A2A"/>
          <w:sz w:val="20"/>
          <w:szCs w:val="20"/>
        </w:rPr>
        <w:t>rows</w:t>
      </w:r>
      <w:r w:rsidRPr="00EB3D44">
        <w:rPr>
          <w:rFonts w:ascii="Segoe UI" w:eastAsia="Times New Roman" w:hAnsi="Segoe UI" w:cs="Segoe UI"/>
          <w:color w:val="2A2A2A"/>
          <w:sz w:val="20"/>
          <w:szCs w:val="20"/>
        </w:rPr>
        <w:t xml:space="preserve">, of data. The data for each row is organized into discrete units of information, </w:t>
      </w:r>
      <w:r w:rsidRPr="00EB3D44">
        <w:rPr>
          <w:rFonts w:ascii="Segoe UI" w:eastAsia="Times New Roman" w:hAnsi="Segoe UI" w:cs="Segoe UI"/>
          <w:color w:val="2A2A2A"/>
          <w:sz w:val="20"/>
          <w:szCs w:val="20"/>
        </w:rPr>
        <w:lastRenderedPageBreak/>
        <w:t>known as </w:t>
      </w:r>
      <w:r w:rsidRPr="00EB3D44">
        <w:rPr>
          <w:rFonts w:ascii="Segoe UI" w:eastAsia="Times New Roman" w:hAnsi="Segoe UI" w:cs="Segoe UI"/>
          <w:b/>
          <w:bCs/>
          <w:color w:val="2A2A2A"/>
          <w:sz w:val="20"/>
          <w:szCs w:val="20"/>
        </w:rPr>
        <w:t>fields</w:t>
      </w:r>
      <w:r w:rsidRPr="00EB3D44">
        <w:rPr>
          <w:rFonts w:ascii="Segoe UI" w:eastAsia="Times New Roman" w:hAnsi="Segoe UI" w:cs="Segoe UI"/>
          <w:color w:val="2A2A2A"/>
          <w:sz w:val="20"/>
          <w:szCs w:val="20"/>
        </w:rPr>
        <w:t> or </w:t>
      </w:r>
      <w:r w:rsidRPr="00EB3D44">
        <w:rPr>
          <w:rFonts w:ascii="Segoe UI" w:eastAsia="Times New Roman" w:hAnsi="Segoe UI" w:cs="Segoe UI"/>
          <w:b/>
          <w:bCs/>
          <w:color w:val="2A2A2A"/>
          <w:sz w:val="20"/>
          <w:szCs w:val="20"/>
        </w:rPr>
        <w:t>columns</w:t>
      </w:r>
      <w:r w:rsidRPr="00EB3D44">
        <w:rPr>
          <w:rFonts w:ascii="Segoe UI" w:eastAsia="Times New Roman" w:hAnsi="Segoe UI" w:cs="Segoe UI"/>
          <w:color w:val="2A2A2A"/>
          <w:sz w:val="20"/>
          <w:szCs w:val="20"/>
        </w:rPr>
        <w:t>. When we want to show the fields of a table, let's say the Customers table, we will often show it like this:</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noProof/>
          <w:color w:val="2A2A2A"/>
          <w:sz w:val="20"/>
          <w:szCs w:val="20"/>
        </w:rPr>
        <w:drawing>
          <wp:inline distT="0" distB="0" distL="0" distR="0">
            <wp:extent cx="1095375" cy="1495425"/>
            <wp:effectExtent l="0" t="0" r="9525" b="9525"/>
            <wp:docPr id="10" name="Picture 10" descr="Bb264565.sse_qbasics_1(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1" descr="Bb264565.sse_qbasics_1(en-US,SQL.9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495425"/>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Many of the tables in a database will have </w:t>
      </w:r>
      <w:r w:rsidRPr="00EB3D44">
        <w:rPr>
          <w:rFonts w:ascii="Segoe UI" w:eastAsia="Times New Roman" w:hAnsi="Segoe UI" w:cs="Segoe UI"/>
          <w:b/>
          <w:bCs/>
          <w:color w:val="2A2A2A"/>
          <w:sz w:val="20"/>
          <w:szCs w:val="20"/>
        </w:rPr>
        <w:t>relationships</w:t>
      </w:r>
      <w:r w:rsidRPr="00EB3D44">
        <w:rPr>
          <w:rFonts w:ascii="Segoe UI" w:eastAsia="Times New Roman" w:hAnsi="Segoe UI" w:cs="Segoe UI"/>
          <w:color w:val="2A2A2A"/>
          <w:sz w:val="20"/>
          <w:szCs w:val="20"/>
        </w:rPr>
        <w:t>, or links, between them, either in a one-to-one or a one-to-many relationship. The connection between the tables is made by a </w:t>
      </w:r>
      <w:r w:rsidRPr="00EB3D44">
        <w:rPr>
          <w:rFonts w:ascii="Segoe UI" w:eastAsia="Times New Roman" w:hAnsi="Segoe UI" w:cs="Segoe UI"/>
          <w:b/>
          <w:bCs/>
          <w:color w:val="2A2A2A"/>
          <w:sz w:val="20"/>
          <w:szCs w:val="20"/>
        </w:rPr>
        <w:t>Primary Key</w:t>
      </w:r>
      <w:r w:rsidRPr="00EB3D44">
        <w:rPr>
          <w:rFonts w:ascii="Segoe UI" w:eastAsia="Times New Roman" w:hAnsi="Segoe UI" w:cs="Segoe UI"/>
          <w:color w:val="2A2A2A"/>
          <w:sz w:val="20"/>
          <w:szCs w:val="20"/>
        </w:rPr>
        <w:t> – </w:t>
      </w:r>
      <w:r w:rsidRPr="00EB3D44">
        <w:rPr>
          <w:rFonts w:ascii="Segoe UI" w:eastAsia="Times New Roman" w:hAnsi="Segoe UI" w:cs="Segoe UI"/>
          <w:b/>
          <w:bCs/>
          <w:color w:val="2A2A2A"/>
          <w:sz w:val="20"/>
          <w:szCs w:val="20"/>
        </w:rPr>
        <w:t>Foreign Key</w:t>
      </w:r>
      <w:r w:rsidRPr="00EB3D44">
        <w:rPr>
          <w:rFonts w:ascii="Segoe UI" w:eastAsia="Times New Roman" w:hAnsi="Segoe UI" w:cs="Segoe UI"/>
          <w:color w:val="2A2A2A"/>
          <w:sz w:val="20"/>
          <w:szCs w:val="20"/>
        </w:rPr>
        <w:t xml:space="preserve"> pair, where a Foreign Key field(s) in a given table is the Primary Key of another table. As a typical example, there is a one-to-many relationship between Customers and Orders. Both tables have a </w:t>
      </w:r>
      <w:proofErr w:type="spellStart"/>
      <w:r w:rsidRPr="00EB3D44">
        <w:rPr>
          <w:rFonts w:ascii="Segoe UI" w:eastAsia="Times New Roman" w:hAnsi="Segoe UI" w:cs="Segoe UI"/>
          <w:color w:val="2A2A2A"/>
          <w:sz w:val="20"/>
          <w:szCs w:val="20"/>
        </w:rPr>
        <w:t>CustID</w:t>
      </w:r>
      <w:proofErr w:type="spellEnd"/>
      <w:r w:rsidRPr="00EB3D44">
        <w:rPr>
          <w:rFonts w:ascii="Segoe UI" w:eastAsia="Times New Roman" w:hAnsi="Segoe UI" w:cs="Segoe UI"/>
          <w:color w:val="2A2A2A"/>
          <w:sz w:val="20"/>
          <w:szCs w:val="20"/>
        </w:rPr>
        <w:t xml:space="preserve"> field, which is the Primary Key of the Customers table and is a Foreign Key of the Orders Table. The related fields do not need to have the identical name, but it is a good practice to keep them the same.</w:t>
      </w:r>
    </w:p>
    <w:p w:rsidR="00EB3D44" w:rsidRPr="00EB3D44" w:rsidRDefault="00EB3D44" w:rsidP="00EB3D44">
      <w:pPr>
        <w:spacing w:after="0" w:line="312" w:lineRule="atLeast"/>
        <w:outlineLvl w:val="1"/>
        <w:rPr>
          <w:rFonts w:ascii="Segoe UI Semibold" w:eastAsia="Times New Roman" w:hAnsi="Segoe UI Semibold" w:cs="Segoe UI Semibold"/>
          <w:color w:val="000000"/>
          <w:sz w:val="35"/>
          <w:szCs w:val="35"/>
        </w:rPr>
      </w:pPr>
      <w:r w:rsidRPr="00EB3D44">
        <w:rPr>
          <w:rFonts w:ascii="Segoe UI Semibold" w:eastAsia="Times New Roman" w:hAnsi="Segoe UI Semibold" w:cs="Segoe UI Semibold"/>
          <w:color w:val="000000"/>
          <w:sz w:val="35"/>
          <w:szCs w:val="35"/>
        </w:rPr>
        <w:t>Fetching Data: SQL SELECT Queries</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It is a rare database application that doesn't spend much of its time fetching and displaying data. Once we have data in the database, we want to "slice and dice" it every which way. That is, we want to look at the data and analyze it in an endless number of different ways, constantly varying the filtering, sorting, and calculations that we apply to the raw data. The SQL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 is what we use to choose, or select, the data that we want returned from the database to our application. It is the language we use to formulate our question, or query, that we want answered by the database. We can start out with very simple queries, but the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 has many different options and extensions, which provide the great flexibility that we may ultimately need. Our goal is to help you understand the structure and most common elements of a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 so that later you will be able to understand the many options and nuances and apply them to your specific needs. We'll start with the bare minimum and slowly add options for greater functionality.</w:t>
      </w:r>
    </w:p>
    <w:p w:rsidR="00EB3D44" w:rsidRPr="00EB3D44" w:rsidRDefault="00EB3D44" w:rsidP="00EB3D44">
      <w:pPr>
        <w:spacing w:after="100"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Note: </w:t>
      </w:r>
      <w:r w:rsidRPr="00EB3D44">
        <w:rPr>
          <w:rFonts w:ascii="Segoe UI" w:eastAsia="Times New Roman" w:hAnsi="Segoe UI" w:cs="Segoe UI"/>
          <w:color w:val="000000"/>
          <w:sz w:val="20"/>
          <w:szCs w:val="20"/>
        </w:rPr>
        <w:t xml:space="preserve">For our illustrations, we will use the Employees table from the </w:t>
      </w:r>
      <w:proofErr w:type="spellStart"/>
      <w:r w:rsidRPr="00EB3D44">
        <w:rPr>
          <w:rFonts w:ascii="Segoe UI" w:eastAsia="Times New Roman" w:hAnsi="Segoe UI" w:cs="Segoe UI"/>
          <w:color w:val="000000"/>
          <w:sz w:val="20"/>
          <w:szCs w:val="20"/>
        </w:rPr>
        <w:t>Northwind</w:t>
      </w:r>
      <w:proofErr w:type="spellEnd"/>
      <w:r w:rsidRPr="00EB3D44">
        <w:rPr>
          <w:rFonts w:ascii="Segoe UI" w:eastAsia="Times New Roman" w:hAnsi="Segoe UI" w:cs="Segoe UI"/>
          <w:color w:val="000000"/>
          <w:sz w:val="20"/>
          <w:szCs w:val="20"/>
        </w:rPr>
        <w:t xml:space="preserve"> sample database that has come with MS Access, MS SQL Server and is available for download at </w:t>
      </w:r>
      <w:hyperlink r:id="rId10" w:history="1">
        <w:r w:rsidRPr="00EB3D44">
          <w:rPr>
            <w:rFonts w:ascii="Segoe UI" w:eastAsia="Times New Roman" w:hAnsi="Segoe UI" w:cs="Segoe UI"/>
            <w:color w:val="00709F"/>
            <w:sz w:val="20"/>
            <w:szCs w:val="20"/>
            <w:u w:val="single"/>
          </w:rPr>
          <w:t>the Microsoft Download Center</w:t>
        </w:r>
      </w:hyperlink>
      <w:r w:rsidRPr="00EB3D44">
        <w:rPr>
          <w:rFonts w:ascii="Segoe UI" w:eastAsia="Times New Roman" w:hAnsi="Segoe UI" w:cs="Segoe UI"/>
          <w:color w:val="000000"/>
          <w:sz w:val="20"/>
          <w:szCs w:val="20"/>
        </w:rPr>
        <w:t>.</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A SQL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 can be broken down into numerous elements, each beginning with a keyword. Although it is not necessary, common convention is to write these keywords in all capital letters. In this article, we will focus on the most fundamental and common elements of a </w:t>
      </w:r>
      <w:proofErr w:type="spellStart"/>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statement</w:t>
      </w:r>
      <w:proofErr w:type="spellEnd"/>
      <w:r w:rsidRPr="00EB3D44">
        <w:rPr>
          <w:rFonts w:ascii="Segoe UI" w:eastAsia="Times New Roman" w:hAnsi="Segoe UI" w:cs="Segoe UI"/>
          <w:color w:val="2A2A2A"/>
          <w:sz w:val="20"/>
          <w:szCs w:val="20"/>
        </w:rPr>
        <w:t>, namely</w:t>
      </w:r>
    </w:p>
    <w:p w:rsidR="00EB3D44" w:rsidRPr="00EB3D44" w:rsidRDefault="00EB3D44" w:rsidP="00EB3D44">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SELECT</w:t>
      </w:r>
    </w:p>
    <w:p w:rsidR="00EB3D44" w:rsidRPr="00EB3D44" w:rsidRDefault="00EB3D44" w:rsidP="00EB3D44">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FROM</w:t>
      </w:r>
    </w:p>
    <w:p w:rsidR="00EB3D44" w:rsidRPr="00EB3D44" w:rsidRDefault="00EB3D44" w:rsidP="00EB3D44">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WHERE</w:t>
      </w:r>
    </w:p>
    <w:p w:rsidR="00EB3D44" w:rsidRPr="00EB3D44" w:rsidRDefault="00EB3D44" w:rsidP="00EB3D44">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ORDER BY</w:t>
      </w:r>
    </w:p>
    <w:p w:rsidR="00EB3D44" w:rsidRPr="00EB3D44" w:rsidRDefault="00EB3D44" w:rsidP="00EB3D44">
      <w:pPr>
        <w:spacing w:after="0" w:line="240" w:lineRule="auto"/>
        <w:outlineLvl w:val="2"/>
        <w:rPr>
          <w:rFonts w:ascii="Segoe UI Semibold" w:eastAsia="Times New Roman" w:hAnsi="Segoe UI Semibold" w:cs="Segoe UI Semibold"/>
          <w:color w:val="000000"/>
          <w:sz w:val="25"/>
          <w:szCs w:val="25"/>
        </w:rPr>
      </w:pPr>
      <w:r w:rsidRPr="00EB3D44">
        <w:rPr>
          <w:rFonts w:ascii="Segoe UI Semibold" w:eastAsia="Times New Roman" w:hAnsi="Segoe UI Semibold" w:cs="Segoe UI Semibold"/>
          <w:color w:val="000000"/>
          <w:sz w:val="25"/>
          <w:szCs w:val="25"/>
        </w:rPr>
        <w:t>The SELECT ... FROM Clause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The most basic SELECT statement has only 2 parts: (1) what columns you want to return and (2) what table(s) those columns come from.</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If we want to retrieve all of the information about all of the customers in the Employees table, we could use the asterisk (*) as a shortcut for all of the columns, and our query looks like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SELECT *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lastRenderedPageBreak/>
        <w:t>If we want only specific columns (as is usually the case), we can/should explicitly specify them in a comma-separated list, as in</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which</w:t>
      </w:r>
      <w:proofErr w:type="gramEnd"/>
      <w:r w:rsidRPr="00EB3D44">
        <w:rPr>
          <w:rFonts w:ascii="Segoe UI" w:eastAsia="Times New Roman" w:hAnsi="Segoe UI" w:cs="Segoe UI"/>
          <w:color w:val="2A2A2A"/>
          <w:sz w:val="20"/>
          <w:szCs w:val="20"/>
        </w:rPr>
        <w:t xml:space="preserve"> results in the specified fields of data for </w:t>
      </w:r>
      <w:r w:rsidRPr="00EB3D44">
        <w:rPr>
          <w:rFonts w:ascii="Segoe UI" w:eastAsia="Times New Roman" w:hAnsi="Segoe UI" w:cs="Segoe UI"/>
          <w:i/>
          <w:iCs/>
          <w:color w:val="2A2A2A"/>
          <w:sz w:val="20"/>
          <w:szCs w:val="20"/>
        </w:rPr>
        <w:t>all</w:t>
      </w:r>
      <w:r w:rsidRPr="00EB3D44">
        <w:rPr>
          <w:rFonts w:ascii="Segoe UI" w:eastAsia="Times New Roman" w:hAnsi="Segoe UI" w:cs="Segoe UI"/>
          <w:color w:val="2A2A2A"/>
          <w:sz w:val="20"/>
          <w:szCs w:val="20"/>
        </w:rPr>
        <w:t> of the rows in the table: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10075" cy="2019300"/>
            <wp:effectExtent l="0" t="0" r="9525" b="0"/>
            <wp:docPr id="9" name="Picture 9" descr="Bb264565.sse_qbasics_2(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2" descr="Bb264565.sse_qbasics_2(en-US,SQL.9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19300"/>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Explicitly specifying the desired fields also allows us to control the order in which the fields are returned, so that if we wanted the last name to appear before the first name, we could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40" w:lineRule="auto"/>
        <w:outlineLvl w:val="2"/>
        <w:rPr>
          <w:rFonts w:ascii="Segoe UI Semibold" w:eastAsia="Times New Roman" w:hAnsi="Segoe UI Semibold" w:cs="Segoe UI Semibold"/>
          <w:color w:val="000000"/>
          <w:sz w:val="25"/>
          <w:szCs w:val="25"/>
        </w:rPr>
      </w:pPr>
      <w:r w:rsidRPr="00EB3D44">
        <w:rPr>
          <w:rFonts w:ascii="Segoe UI Semibold" w:eastAsia="Times New Roman" w:hAnsi="Segoe UI Semibold" w:cs="Segoe UI Semibold"/>
          <w:color w:val="000000"/>
          <w:sz w:val="25"/>
          <w:szCs w:val="25"/>
        </w:rPr>
        <w:t>The WHERE Clause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The next thing we want to do is to start limiting, or filtering, the data we fetch from the database. By adding a </w:t>
      </w:r>
      <w:r w:rsidRPr="00EB3D44">
        <w:rPr>
          <w:rFonts w:ascii="Segoe UI" w:eastAsia="Times New Roman" w:hAnsi="Segoe UI" w:cs="Segoe UI"/>
          <w:b/>
          <w:bCs/>
          <w:color w:val="2A2A2A"/>
          <w:sz w:val="20"/>
          <w:szCs w:val="20"/>
        </w:rPr>
        <w:t>WHERE </w:t>
      </w:r>
      <w:r w:rsidRPr="00EB3D44">
        <w:rPr>
          <w:rFonts w:ascii="Segoe UI" w:eastAsia="Times New Roman" w:hAnsi="Segoe UI" w:cs="Segoe UI"/>
          <w:color w:val="2A2A2A"/>
          <w:sz w:val="20"/>
          <w:szCs w:val="20"/>
        </w:rPr>
        <w:t>clause to the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 we add one (or more) conditions that must be met by the selected data. This will limit the number of rows that answer the query and are fetched. In many cases, this is where most of the "action" of a query takes place.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We can continue with our previous query, and limit it to only those employees living in London:</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WHERE City = 'London'</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resulting</w:t>
      </w:r>
      <w:proofErr w:type="gramEnd"/>
      <w:r w:rsidRPr="00EB3D44">
        <w:rPr>
          <w:rFonts w:ascii="Segoe UI" w:eastAsia="Times New Roman" w:hAnsi="Segoe UI" w:cs="Segoe UI"/>
          <w:color w:val="2A2A2A"/>
          <w:sz w:val="20"/>
          <w:szCs w:val="20"/>
        </w:rPr>
        <w:t xml:space="preserve"> in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noProof/>
          <w:color w:val="2A2A2A"/>
          <w:sz w:val="20"/>
          <w:szCs w:val="20"/>
        </w:rPr>
        <w:drawing>
          <wp:inline distT="0" distB="0" distL="0" distR="0">
            <wp:extent cx="4457700" cy="971550"/>
            <wp:effectExtent l="0" t="0" r="0" b="0"/>
            <wp:docPr id="8" name="Picture 8" descr="Bb264565.sse_qbasics_3(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3" descr="Bb264565.sse_qbasics_3(en-US,SQL.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971550"/>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If you wanted to get the opposite, the employees who do </w:t>
      </w:r>
      <w:r w:rsidRPr="00EB3D44">
        <w:rPr>
          <w:rFonts w:ascii="Segoe UI" w:eastAsia="Times New Roman" w:hAnsi="Segoe UI" w:cs="Segoe UI"/>
          <w:i/>
          <w:iCs/>
          <w:color w:val="2A2A2A"/>
          <w:sz w:val="20"/>
          <w:szCs w:val="20"/>
        </w:rPr>
        <w:t>not </w:t>
      </w:r>
      <w:r w:rsidRPr="00EB3D44">
        <w:rPr>
          <w:rFonts w:ascii="Segoe UI" w:eastAsia="Times New Roman" w:hAnsi="Segoe UI" w:cs="Segoe UI"/>
          <w:color w:val="2A2A2A"/>
          <w:sz w:val="20"/>
          <w:szCs w:val="20"/>
        </w:rPr>
        <w:t>live in London, you would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WHERE City &lt;&gt; 'London'</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 xml:space="preserve">It is not necessary to test for equality; you can also use the standard equality/inequality operators that you would expect. For example, to get a list of employees </w:t>
      </w:r>
      <w:proofErr w:type="spellStart"/>
      <w:r w:rsidRPr="00EB3D44">
        <w:rPr>
          <w:rFonts w:ascii="Segoe UI" w:eastAsia="Times New Roman" w:hAnsi="Segoe UI" w:cs="Segoe UI"/>
          <w:color w:val="2A2A2A"/>
          <w:sz w:val="20"/>
          <w:szCs w:val="20"/>
        </w:rPr>
        <w:t>who where</w:t>
      </w:r>
      <w:proofErr w:type="spellEnd"/>
      <w:r w:rsidRPr="00EB3D44">
        <w:rPr>
          <w:rFonts w:ascii="Segoe UI" w:eastAsia="Times New Roman" w:hAnsi="Segoe UI" w:cs="Segoe UI"/>
          <w:color w:val="2A2A2A"/>
          <w:sz w:val="20"/>
          <w:szCs w:val="20"/>
        </w:rPr>
        <w:t xml:space="preserve"> hired on or after a given date, you would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WHERE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xml:space="preserve"> &gt;= '1-july-1993'</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lastRenderedPageBreak/>
        <w:t>and</w:t>
      </w:r>
      <w:proofErr w:type="gramEnd"/>
      <w:r w:rsidRPr="00EB3D44">
        <w:rPr>
          <w:rFonts w:ascii="Segoe UI" w:eastAsia="Times New Roman" w:hAnsi="Segoe UI" w:cs="Segoe UI"/>
          <w:color w:val="2A2A2A"/>
          <w:sz w:val="20"/>
          <w:szCs w:val="20"/>
        </w:rPr>
        <w:t xml:space="preserve"> get the resulting rows</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29125" cy="1152525"/>
            <wp:effectExtent l="0" t="0" r="9525" b="9525"/>
            <wp:docPr id="7" name="Picture 7" descr="Bb264565.sse_qbasics_4(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4" descr="Bb264565.sse_qbasics_4(en-US,SQL.9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1152525"/>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Of course, we can write more complex conditions. The obvious way to do this is by having multiple conditions in the </w:t>
      </w:r>
      <w:r w:rsidRPr="00EB3D44">
        <w:rPr>
          <w:rFonts w:ascii="Segoe UI" w:eastAsia="Times New Roman" w:hAnsi="Segoe UI" w:cs="Segoe UI"/>
          <w:b/>
          <w:bCs/>
          <w:color w:val="2A2A2A"/>
          <w:sz w:val="20"/>
          <w:szCs w:val="20"/>
        </w:rPr>
        <w:t>WHERE</w:t>
      </w:r>
      <w:r w:rsidRPr="00EB3D44">
        <w:rPr>
          <w:rFonts w:ascii="Segoe UI" w:eastAsia="Times New Roman" w:hAnsi="Segoe UI" w:cs="Segoe UI"/>
          <w:color w:val="2A2A2A"/>
          <w:sz w:val="20"/>
          <w:szCs w:val="20"/>
        </w:rPr>
        <w:t> clause. If we want to know which employees were hired between two given dates, we could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WHERE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xml:space="preserve"> &gt;= '1-june-1992') AND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xml:space="preserve"> &lt;= '15-december-1993')</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resulting</w:t>
      </w:r>
      <w:proofErr w:type="gramEnd"/>
      <w:r w:rsidRPr="00EB3D44">
        <w:rPr>
          <w:rFonts w:ascii="Segoe UI" w:eastAsia="Times New Roman" w:hAnsi="Segoe UI" w:cs="Segoe UI"/>
          <w:color w:val="2A2A2A"/>
          <w:sz w:val="20"/>
          <w:szCs w:val="20"/>
        </w:rPr>
        <w:t xml:space="preserve"> in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10075" cy="990600"/>
            <wp:effectExtent l="0" t="0" r="9525" b="0"/>
            <wp:docPr id="6" name="Picture 6" descr="Bb264565.sse_qbasics_5(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5" descr="Bb264565.sse_qbasics_5(en-US,SQL.9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990600"/>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 xml:space="preserve">Note that SQL also has a special BETWEEN </w:t>
      </w:r>
      <w:proofErr w:type="gramStart"/>
      <w:r w:rsidRPr="00EB3D44">
        <w:rPr>
          <w:rFonts w:ascii="Segoe UI" w:eastAsia="Times New Roman" w:hAnsi="Segoe UI" w:cs="Segoe UI"/>
          <w:color w:val="2A2A2A"/>
          <w:sz w:val="20"/>
          <w:szCs w:val="20"/>
        </w:rPr>
        <w:t>operator</w:t>
      </w:r>
      <w:proofErr w:type="gramEnd"/>
      <w:r w:rsidRPr="00EB3D44">
        <w:rPr>
          <w:rFonts w:ascii="Segoe UI" w:eastAsia="Times New Roman" w:hAnsi="Segoe UI" w:cs="Segoe UI"/>
          <w:color w:val="2A2A2A"/>
          <w:sz w:val="20"/>
          <w:szCs w:val="20"/>
        </w:rPr>
        <w:t xml:space="preserve"> that checks to see if a value is between two values (including equality on both ends). This allows us to rewrite the previous query as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WHERE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xml:space="preserve"> BETWEEN '1-june-1992' AND '15-december-1993'</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We could also use the </w:t>
      </w:r>
      <w:r w:rsidRPr="00EB3D44">
        <w:rPr>
          <w:rFonts w:ascii="Segoe UI" w:eastAsia="Times New Roman" w:hAnsi="Segoe UI" w:cs="Segoe UI"/>
          <w:b/>
          <w:bCs/>
          <w:color w:val="2A2A2A"/>
          <w:sz w:val="20"/>
          <w:szCs w:val="20"/>
        </w:rPr>
        <w:t>NOT</w:t>
      </w:r>
      <w:r w:rsidRPr="00EB3D44">
        <w:rPr>
          <w:rFonts w:ascii="Segoe UI" w:eastAsia="Times New Roman" w:hAnsi="Segoe UI" w:cs="Segoe UI"/>
          <w:color w:val="2A2A2A"/>
          <w:sz w:val="20"/>
          <w:szCs w:val="20"/>
        </w:rPr>
        <w:t> operator, to fetch those rows that are </w:t>
      </w:r>
      <w:r w:rsidRPr="00EB3D44">
        <w:rPr>
          <w:rFonts w:ascii="Segoe UI" w:eastAsia="Times New Roman" w:hAnsi="Segoe UI" w:cs="Segoe UI"/>
          <w:i/>
          <w:iCs/>
          <w:color w:val="2A2A2A"/>
          <w:sz w:val="20"/>
          <w:szCs w:val="20"/>
        </w:rPr>
        <w:t>not</w:t>
      </w:r>
      <w:r w:rsidRPr="00EB3D44">
        <w:rPr>
          <w:rFonts w:ascii="Segoe UI" w:eastAsia="Times New Roman" w:hAnsi="Segoe UI" w:cs="Segoe UI"/>
          <w:color w:val="2A2A2A"/>
          <w:sz w:val="20"/>
          <w:szCs w:val="20"/>
        </w:rPr>
        <w:t> between the specified dates: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WHERE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xml:space="preserve"> NOT BETWEEN '1-june-1992' AND '15-december-1993'</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Let us finish this section on the </w:t>
      </w:r>
      <w:r w:rsidRPr="00EB3D44">
        <w:rPr>
          <w:rFonts w:ascii="Segoe UI" w:eastAsia="Times New Roman" w:hAnsi="Segoe UI" w:cs="Segoe UI"/>
          <w:b/>
          <w:bCs/>
          <w:color w:val="2A2A2A"/>
          <w:sz w:val="20"/>
          <w:szCs w:val="20"/>
        </w:rPr>
        <w:t>WHERE</w:t>
      </w:r>
      <w:r w:rsidRPr="00EB3D44">
        <w:rPr>
          <w:rFonts w:ascii="Segoe UI" w:eastAsia="Times New Roman" w:hAnsi="Segoe UI" w:cs="Segoe UI"/>
          <w:color w:val="2A2A2A"/>
          <w:sz w:val="20"/>
          <w:szCs w:val="20"/>
        </w:rPr>
        <w:t> clause by looking at two additional, slightly more sophisticated, comparison operators.</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What if we want to check if a column value is equal to more than one value? If it is only 2 values, then it is easy enough to test for each of those values, combining them with the </w:t>
      </w:r>
      <w:r w:rsidRPr="00EB3D44">
        <w:rPr>
          <w:rFonts w:ascii="Segoe UI" w:eastAsia="Times New Roman" w:hAnsi="Segoe UI" w:cs="Segoe UI"/>
          <w:b/>
          <w:bCs/>
          <w:color w:val="2A2A2A"/>
          <w:sz w:val="20"/>
          <w:szCs w:val="20"/>
        </w:rPr>
        <w:t>OR</w:t>
      </w:r>
      <w:r w:rsidRPr="00EB3D44">
        <w:rPr>
          <w:rFonts w:ascii="Segoe UI" w:eastAsia="Times New Roman" w:hAnsi="Segoe UI" w:cs="Segoe UI"/>
          <w:color w:val="2A2A2A"/>
          <w:sz w:val="20"/>
          <w:szCs w:val="20"/>
        </w:rPr>
        <w:t> operator and writing something like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WHERE City = 'London' OR City = 'Seattle'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However, if there are three, four, or more values that we want to compare against, the above approach quickly becomes messy. In such cases, we can use the </w:t>
      </w:r>
      <w:r w:rsidRPr="00EB3D44">
        <w:rPr>
          <w:rFonts w:ascii="Segoe UI" w:eastAsia="Times New Roman" w:hAnsi="Segoe UI" w:cs="Segoe UI"/>
          <w:b/>
          <w:bCs/>
          <w:color w:val="2A2A2A"/>
          <w:sz w:val="20"/>
          <w:szCs w:val="20"/>
        </w:rPr>
        <w:t>IN </w:t>
      </w:r>
      <w:r w:rsidRPr="00EB3D44">
        <w:rPr>
          <w:rFonts w:ascii="Segoe UI" w:eastAsia="Times New Roman" w:hAnsi="Segoe UI" w:cs="Segoe UI"/>
          <w:color w:val="2A2A2A"/>
          <w:sz w:val="20"/>
          <w:szCs w:val="20"/>
        </w:rPr>
        <w:t>operator to test against a set of values. If we wanted to see if the City was either Seattle, Tacoma, or Redmond, we would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WHERE City IN ('Seattle', 'Tacoma', 'Redmond')</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producing</w:t>
      </w:r>
      <w:proofErr w:type="gramEnd"/>
      <w:r w:rsidRPr="00EB3D44">
        <w:rPr>
          <w:rFonts w:ascii="Segoe UI" w:eastAsia="Times New Roman" w:hAnsi="Segoe UI" w:cs="Segoe UI"/>
          <w:color w:val="2A2A2A"/>
          <w:sz w:val="20"/>
          <w:szCs w:val="20"/>
        </w:rPr>
        <w:t xml:space="preserve"> the results shown below.</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lastRenderedPageBreak/>
        <w:drawing>
          <wp:inline distT="0" distB="0" distL="0" distR="0">
            <wp:extent cx="4410075" cy="981075"/>
            <wp:effectExtent l="0" t="0" r="9525" b="9525"/>
            <wp:docPr id="5" name="Picture 5" descr="Bb264565.sse_qbasics_6(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6" descr="Bb264565.sse_qbasics_6(en-US,SQL.9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981075"/>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As with the </w:t>
      </w:r>
      <w:r w:rsidRPr="00EB3D44">
        <w:rPr>
          <w:rFonts w:ascii="Segoe UI" w:eastAsia="Times New Roman" w:hAnsi="Segoe UI" w:cs="Segoe UI"/>
          <w:b/>
          <w:bCs/>
          <w:color w:val="2A2A2A"/>
          <w:sz w:val="20"/>
          <w:szCs w:val="20"/>
        </w:rPr>
        <w:t>BETWEEN</w:t>
      </w:r>
      <w:r w:rsidRPr="00EB3D44">
        <w:rPr>
          <w:rFonts w:ascii="Segoe UI" w:eastAsia="Times New Roman" w:hAnsi="Segoe UI" w:cs="Segoe UI"/>
          <w:color w:val="2A2A2A"/>
          <w:sz w:val="20"/>
          <w:szCs w:val="20"/>
        </w:rPr>
        <w:t> operator, here too we can reverse the results obtained and query for those rows where City is not in the specified list:</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 xml:space="preserve">SELECT </w:t>
      </w:r>
      <w:proofErr w:type="spellStart"/>
      <w:r w:rsidRPr="00EB3D44">
        <w:rPr>
          <w:rFonts w:ascii="Segoe UI" w:eastAsia="Times New Roman" w:hAnsi="Segoe UI" w:cs="Segoe UI"/>
          <w:color w:val="2A2A2A"/>
          <w:sz w:val="20"/>
          <w:szCs w:val="20"/>
        </w:rPr>
        <w:t>EmployeeID</w:t>
      </w:r>
      <w:proofErr w:type="spellEnd"/>
      <w:r w:rsidRPr="00EB3D44">
        <w:rPr>
          <w:rFonts w:ascii="Segoe UI" w:eastAsia="Times New Roman" w:hAnsi="Segoe UI" w:cs="Segoe UI"/>
          <w:color w:val="2A2A2A"/>
          <w:sz w:val="20"/>
          <w:szCs w:val="20"/>
        </w:rPr>
        <w:t xml:space="preserve">, </w:t>
      </w:r>
      <w:proofErr w:type="spellStart"/>
      <w:r w:rsidRPr="00EB3D44">
        <w:rPr>
          <w:rFonts w:ascii="Segoe UI" w:eastAsia="Times New Roman" w:hAnsi="Segoe UI" w:cs="Segoe UI"/>
          <w:color w:val="2A2A2A"/>
          <w:sz w:val="20"/>
          <w:szCs w:val="20"/>
        </w:rPr>
        <w:t>FirstName</w:t>
      </w:r>
      <w:proofErr w:type="spellEnd"/>
      <w:r w:rsidRPr="00EB3D44">
        <w:rPr>
          <w:rFonts w:ascii="Segoe UI" w:eastAsia="Times New Roman" w:hAnsi="Segoe UI" w:cs="Segoe UI"/>
          <w:color w:val="2A2A2A"/>
          <w:sz w:val="20"/>
          <w:szCs w:val="20"/>
        </w:rPr>
        <w:t xml:space="preserve">, </w:t>
      </w:r>
      <w:proofErr w:type="spellStart"/>
      <w:r w:rsidRPr="00EB3D44">
        <w:rPr>
          <w:rFonts w:ascii="Segoe UI" w:eastAsia="Times New Roman" w:hAnsi="Segoe UI" w:cs="Segoe UI"/>
          <w:color w:val="2A2A2A"/>
          <w:sz w:val="20"/>
          <w:szCs w:val="20"/>
        </w:rPr>
        <w:t>LastName</w:t>
      </w:r>
      <w:proofErr w:type="spellEnd"/>
      <w:r w:rsidRPr="00EB3D44">
        <w:rPr>
          <w:rFonts w:ascii="Segoe UI" w:eastAsia="Times New Roman" w:hAnsi="Segoe UI" w:cs="Segoe UI"/>
          <w:color w:val="2A2A2A"/>
          <w:sz w:val="20"/>
          <w:szCs w:val="20"/>
        </w:rPr>
        <w:t xml:space="preserve">, </w:t>
      </w:r>
      <w:proofErr w:type="spellStart"/>
      <w:r w:rsidRPr="00EB3D44">
        <w:rPr>
          <w:rFonts w:ascii="Segoe UI" w:eastAsia="Times New Roman" w:hAnsi="Segoe UI" w:cs="Segoe UI"/>
          <w:color w:val="2A2A2A"/>
          <w:sz w:val="20"/>
          <w:szCs w:val="20"/>
        </w:rPr>
        <w:t>HireDate</w:t>
      </w:r>
      <w:proofErr w:type="spellEnd"/>
      <w:r w:rsidRPr="00EB3D44">
        <w:rPr>
          <w:rFonts w:ascii="Segoe UI" w:eastAsia="Times New Roman" w:hAnsi="Segoe UI" w:cs="Segoe UI"/>
          <w:color w:val="2A2A2A"/>
          <w:sz w:val="20"/>
          <w:szCs w:val="20"/>
        </w:rPr>
        <w:t>, City FROM Employees</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WHERE City NOT IN ('Seattle', 'Tacoma', 'Redmond')</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Finally, the </w:t>
      </w:r>
      <w:r w:rsidRPr="00EB3D44">
        <w:rPr>
          <w:rFonts w:ascii="Segoe UI" w:eastAsia="Times New Roman" w:hAnsi="Segoe UI" w:cs="Segoe UI"/>
          <w:b/>
          <w:bCs/>
          <w:color w:val="2A2A2A"/>
          <w:sz w:val="20"/>
          <w:szCs w:val="20"/>
        </w:rPr>
        <w:t>LIKE </w:t>
      </w:r>
      <w:r w:rsidRPr="00EB3D44">
        <w:rPr>
          <w:rFonts w:ascii="Segoe UI" w:eastAsia="Times New Roman" w:hAnsi="Segoe UI" w:cs="Segoe UI"/>
          <w:color w:val="2A2A2A"/>
          <w:sz w:val="20"/>
          <w:szCs w:val="20"/>
        </w:rPr>
        <w:t>operator allows us to perform basic pattern-matching using wildcard characters. For Microsoft SQL Server, the wildcard characters are defined as follows: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598"/>
        <w:gridCol w:w="7746"/>
      </w:tblGrid>
      <w:tr w:rsidR="00EB3D44" w:rsidRPr="00EB3D44" w:rsidTr="00EB3D4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B3D44" w:rsidRPr="00EB3D44" w:rsidRDefault="00EB3D44" w:rsidP="00EB3D44">
            <w:pPr>
              <w:spacing w:before="300" w:after="300" w:line="240" w:lineRule="auto"/>
              <w:rPr>
                <w:rFonts w:ascii="Times New Roman" w:eastAsia="Times New Roman" w:hAnsi="Times New Roman" w:cs="Times New Roman"/>
                <w:b/>
                <w:bCs/>
                <w:color w:val="636363"/>
                <w:sz w:val="24"/>
                <w:szCs w:val="24"/>
              </w:rPr>
            </w:pPr>
            <w:r w:rsidRPr="00EB3D44">
              <w:rPr>
                <w:rFonts w:ascii="Times New Roman" w:eastAsia="Times New Roman" w:hAnsi="Times New Roman" w:cs="Times New Roman"/>
                <w:b/>
                <w:bCs/>
                <w:color w:val="636363"/>
                <w:sz w:val="24"/>
                <w:szCs w:val="24"/>
              </w:rPr>
              <w:t>Wildcard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B3D44" w:rsidRPr="00EB3D44" w:rsidRDefault="00EB3D44" w:rsidP="00EB3D44">
            <w:pPr>
              <w:spacing w:before="300" w:after="300" w:line="240" w:lineRule="auto"/>
              <w:rPr>
                <w:rFonts w:ascii="Times New Roman" w:eastAsia="Times New Roman" w:hAnsi="Times New Roman" w:cs="Times New Roman"/>
                <w:b/>
                <w:bCs/>
                <w:color w:val="636363"/>
                <w:sz w:val="24"/>
                <w:szCs w:val="24"/>
              </w:rPr>
            </w:pPr>
            <w:r w:rsidRPr="00EB3D44">
              <w:rPr>
                <w:rFonts w:ascii="Times New Roman" w:eastAsia="Times New Roman" w:hAnsi="Times New Roman" w:cs="Times New Roman"/>
                <w:b/>
                <w:bCs/>
                <w:color w:val="636363"/>
                <w:sz w:val="24"/>
                <w:szCs w:val="24"/>
              </w:rPr>
              <w:t>Description</w:t>
            </w:r>
          </w:p>
        </w:tc>
      </w:tr>
      <w:tr w:rsidR="00EB3D44" w:rsidRPr="00EB3D44" w:rsidTr="00EB3D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r w:rsidRPr="00EB3D44">
              <w:rPr>
                <w:rFonts w:ascii="Times New Roman" w:eastAsia="Times New Roman" w:hAnsi="Times New Roman" w:cs="Times New Roman"/>
                <w:color w:val="2A2A2A"/>
                <w:sz w:val="24"/>
                <w:szCs w:val="24"/>
              </w:rPr>
              <w:t>_ (underscore)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r w:rsidRPr="00EB3D44">
              <w:rPr>
                <w:rFonts w:ascii="Times New Roman" w:eastAsia="Times New Roman" w:hAnsi="Times New Roman" w:cs="Times New Roman"/>
                <w:color w:val="2A2A2A"/>
                <w:sz w:val="24"/>
                <w:szCs w:val="24"/>
              </w:rPr>
              <w:t>matches any single character</w:t>
            </w:r>
          </w:p>
        </w:tc>
      </w:tr>
      <w:tr w:rsidR="00EB3D44" w:rsidRPr="00EB3D44" w:rsidTr="00EB3D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r w:rsidRPr="00EB3D44">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r w:rsidRPr="00EB3D44">
              <w:rPr>
                <w:rFonts w:ascii="Times New Roman" w:eastAsia="Times New Roman" w:hAnsi="Times New Roman" w:cs="Times New Roman"/>
                <w:color w:val="2A2A2A"/>
                <w:sz w:val="24"/>
                <w:szCs w:val="24"/>
              </w:rPr>
              <w:t>matches a string of one or more characters</w:t>
            </w:r>
          </w:p>
        </w:tc>
      </w:tr>
      <w:tr w:rsidR="00EB3D44" w:rsidRPr="00EB3D44" w:rsidTr="00EB3D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r w:rsidRPr="00EB3D44">
              <w:rPr>
                <w:rFonts w:ascii="Times New Roman" w:eastAsia="Times New Roman" w:hAnsi="Times New Roman" w:cs="Times New Roman"/>
                <w:color w:val="2A2A2A"/>
                <w:sz w:val="24"/>
                <w:szCs w:val="24"/>
              </w:rPr>
              <w:t>[ ]</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proofErr w:type="gramStart"/>
            <w:r w:rsidRPr="00EB3D44">
              <w:rPr>
                <w:rFonts w:ascii="Times New Roman" w:eastAsia="Times New Roman" w:hAnsi="Times New Roman" w:cs="Times New Roman"/>
                <w:color w:val="2A2A2A"/>
                <w:sz w:val="24"/>
                <w:szCs w:val="24"/>
              </w:rPr>
              <w:t>matches</w:t>
            </w:r>
            <w:proofErr w:type="gramEnd"/>
            <w:r w:rsidRPr="00EB3D44">
              <w:rPr>
                <w:rFonts w:ascii="Times New Roman" w:eastAsia="Times New Roman" w:hAnsi="Times New Roman" w:cs="Times New Roman"/>
                <w:color w:val="2A2A2A"/>
                <w:sz w:val="24"/>
                <w:szCs w:val="24"/>
              </w:rPr>
              <w:t xml:space="preserve"> any single character within the specified range (e.g. [a-f]) or set (e.g. [</w:t>
            </w:r>
            <w:proofErr w:type="spellStart"/>
            <w:r w:rsidRPr="00EB3D44">
              <w:rPr>
                <w:rFonts w:ascii="Times New Roman" w:eastAsia="Times New Roman" w:hAnsi="Times New Roman" w:cs="Times New Roman"/>
                <w:color w:val="2A2A2A"/>
                <w:sz w:val="24"/>
                <w:szCs w:val="24"/>
              </w:rPr>
              <w:t>abcdef</w:t>
            </w:r>
            <w:proofErr w:type="spellEnd"/>
            <w:r w:rsidRPr="00EB3D44">
              <w:rPr>
                <w:rFonts w:ascii="Times New Roman" w:eastAsia="Times New Roman" w:hAnsi="Times New Roman" w:cs="Times New Roman"/>
                <w:color w:val="2A2A2A"/>
                <w:sz w:val="24"/>
                <w:szCs w:val="24"/>
              </w:rPr>
              <w:t>]).</w:t>
            </w:r>
          </w:p>
        </w:tc>
      </w:tr>
      <w:tr w:rsidR="00EB3D44" w:rsidRPr="00EB3D44" w:rsidTr="00EB3D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r w:rsidRPr="00EB3D44">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B3D44" w:rsidRPr="00EB3D44" w:rsidRDefault="00EB3D44" w:rsidP="00EB3D44">
            <w:pPr>
              <w:spacing w:before="300" w:after="300" w:line="240" w:lineRule="auto"/>
              <w:rPr>
                <w:rFonts w:ascii="Times New Roman" w:eastAsia="Times New Roman" w:hAnsi="Times New Roman" w:cs="Times New Roman"/>
                <w:color w:val="2A2A2A"/>
                <w:sz w:val="24"/>
                <w:szCs w:val="24"/>
              </w:rPr>
            </w:pPr>
            <w:proofErr w:type="gramStart"/>
            <w:r w:rsidRPr="00EB3D44">
              <w:rPr>
                <w:rFonts w:ascii="Times New Roman" w:eastAsia="Times New Roman" w:hAnsi="Times New Roman" w:cs="Times New Roman"/>
                <w:color w:val="2A2A2A"/>
                <w:sz w:val="24"/>
                <w:szCs w:val="24"/>
              </w:rPr>
              <w:t>matches</w:t>
            </w:r>
            <w:proofErr w:type="gramEnd"/>
            <w:r w:rsidRPr="00EB3D44">
              <w:rPr>
                <w:rFonts w:ascii="Times New Roman" w:eastAsia="Times New Roman" w:hAnsi="Times New Roman" w:cs="Times New Roman"/>
                <w:color w:val="2A2A2A"/>
                <w:sz w:val="24"/>
                <w:szCs w:val="24"/>
              </w:rPr>
              <w:t xml:space="preserve"> any single character not within the specified range (e.g. [^a-f]) or set (e.g. [^</w:t>
            </w:r>
            <w:proofErr w:type="spellStart"/>
            <w:r w:rsidRPr="00EB3D44">
              <w:rPr>
                <w:rFonts w:ascii="Times New Roman" w:eastAsia="Times New Roman" w:hAnsi="Times New Roman" w:cs="Times New Roman"/>
                <w:color w:val="2A2A2A"/>
                <w:sz w:val="24"/>
                <w:szCs w:val="24"/>
              </w:rPr>
              <w:t>abcdef</w:t>
            </w:r>
            <w:proofErr w:type="spellEnd"/>
            <w:r w:rsidRPr="00EB3D44">
              <w:rPr>
                <w:rFonts w:ascii="Times New Roman" w:eastAsia="Times New Roman" w:hAnsi="Times New Roman" w:cs="Times New Roman"/>
                <w:color w:val="2A2A2A"/>
                <w:sz w:val="24"/>
                <w:szCs w:val="24"/>
              </w:rPr>
              <w:t>]).</w:t>
            </w:r>
          </w:p>
        </w:tc>
      </w:tr>
    </w:tbl>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A few examples should help clarify these rules.</w:t>
      </w:r>
    </w:p>
    <w:p w:rsidR="00EB3D44" w:rsidRPr="00EB3D44" w:rsidRDefault="00EB3D44" w:rsidP="00EB3D44">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WHERE</w:t>
      </w:r>
      <w:r w:rsidRPr="00EB3D44">
        <w:rPr>
          <w:rFonts w:ascii="Segoe UI" w:eastAsia="Times New Roman" w:hAnsi="Segoe UI" w:cs="Segoe UI"/>
          <w:color w:val="000000"/>
          <w:sz w:val="20"/>
          <w:szCs w:val="20"/>
        </w:rPr>
        <w:t> </w:t>
      </w:r>
      <w:proofErr w:type="spellStart"/>
      <w:r w:rsidRPr="00EB3D44">
        <w:rPr>
          <w:rFonts w:ascii="Segoe UI" w:eastAsia="Times New Roman" w:hAnsi="Segoe UI" w:cs="Segoe UI"/>
          <w:color w:val="000000"/>
          <w:sz w:val="20"/>
          <w:szCs w:val="20"/>
        </w:rPr>
        <w:t>FirstName</w:t>
      </w:r>
      <w:proofErr w:type="spellEnd"/>
      <w:r w:rsidRPr="00EB3D44">
        <w:rPr>
          <w:rFonts w:ascii="Segoe UI" w:eastAsia="Times New Roman" w:hAnsi="Segoe UI" w:cs="Segoe UI"/>
          <w:color w:val="000000"/>
          <w:sz w:val="20"/>
          <w:szCs w:val="20"/>
        </w:rPr>
        <w:t> </w:t>
      </w:r>
      <w:r w:rsidRPr="00EB3D44">
        <w:rPr>
          <w:rFonts w:ascii="Segoe UI" w:eastAsia="Times New Roman" w:hAnsi="Segoe UI" w:cs="Segoe UI"/>
          <w:b/>
          <w:bCs/>
          <w:color w:val="000000"/>
          <w:sz w:val="20"/>
          <w:szCs w:val="20"/>
        </w:rPr>
        <w:t>LIKE</w:t>
      </w:r>
      <w:r w:rsidRPr="00EB3D44">
        <w:rPr>
          <w:rFonts w:ascii="Segoe UI" w:eastAsia="Times New Roman" w:hAnsi="Segoe UI" w:cs="Segoe UI"/>
          <w:color w:val="000000"/>
          <w:sz w:val="20"/>
          <w:szCs w:val="20"/>
        </w:rPr>
        <w:t> '_</w:t>
      </w:r>
      <w:proofErr w:type="spellStart"/>
      <w:r w:rsidRPr="00EB3D44">
        <w:rPr>
          <w:rFonts w:ascii="Segoe UI" w:eastAsia="Times New Roman" w:hAnsi="Segoe UI" w:cs="Segoe UI"/>
          <w:color w:val="000000"/>
          <w:sz w:val="20"/>
          <w:szCs w:val="20"/>
        </w:rPr>
        <w:t>im</w:t>
      </w:r>
      <w:proofErr w:type="spellEnd"/>
      <w:r w:rsidRPr="00EB3D44">
        <w:rPr>
          <w:rFonts w:ascii="Segoe UI" w:eastAsia="Times New Roman" w:hAnsi="Segoe UI" w:cs="Segoe UI"/>
          <w:color w:val="000000"/>
          <w:sz w:val="20"/>
          <w:szCs w:val="20"/>
        </w:rPr>
        <w:t>' finds all three-letter first names that end with '</w:t>
      </w:r>
      <w:proofErr w:type="spellStart"/>
      <w:r w:rsidRPr="00EB3D44">
        <w:rPr>
          <w:rFonts w:ascii="Segoe UI" w:eastAsia="Times New Roman" w:hAnsi="Segoe UI" w:cs="Segoe UI"/>
          <w:color w:val="000000"/>
          <w:sz w:val="20"/>
          <w:szCs w:val="20"/>
        </w:rPr>
        <w:t>im</w:t>
      </w:r>
      <w:proofErr w:type="spellEnd"/>
      <w:r w:rsidRPr="00EB3D44">
        <w:rPr>
          <w:rFonts w:ascii="Segoe UI" w:eastAsia="Times New Roman" w:hAnsi="Segoe UI" w:cs="Segoe UI"/>
          <w:color w:val="000000"/>
          <w:sz w:val="20"/>
          <w:szCs w:val="20"/>
        </w:rPr>
        <w:t>' (e.g. Jim, Tim).</w:t>
      </w:r>
    </w:p>
    <w:p w:rsidR="00EB3D44" w:rsidRPr="00EB3D44" w:rsidRDefault="00EB3D44" w:rsidP="00EB3D44">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WHERE</w:t>
      </w:r>
      <w:r w:rsidRPr="00EB3D44">
        <w:rPr>
          <w:rFonts w:ascii="Segoe UI" w:eastAsia="Times New Roman" w:hAnsi="Segoe UI" w:cs="Segoe UI"/>
          <w:color w:val="000000"/>
          <w:sz w:val="20"/>
          <w:szCs w:val="20"/>
        </w:rPr>
        <w:t> </w:t>
      </w:r>
      <w:proofErr w:type="spellStart"/>
      <w:r w:rsidRPr="00EB3D44">
        <w:rPr>
          <w:rFonts w:ascii="Segoe UI" w:eastAsia="Times New Roman" w:hAnsi="Segoe UI" w:cs="Segoe UI"/>
          <w:color w:val="000000"/>
          <w:sz w:val="20"/>
          <w:szCs w:val="20"/>
        </w:rPr>
        <w:t>LastName</w:t>
      </w:r>
      <w:proofErr w:type="spellEnd"/>
      <w:r w:rsidRPr="00EB3D44">
        <w:rPr>
          <w:rFonts w:ascii="Segoe UI" w:eastAsia="Times New Roman" w:hAnsi="Segoe UI" w:cs="Segoe UI"/>
          <w:color w:val="000000"/>
          <w:sz w:val="20"/>
          <w:szCs w:val="20"/>
        </w:rPr>
        <w:t> </w:t>
      </w:r>
      <w:r w:rsidRPr="00EB3D44">
        <w:rPr>
          <w:rFonts w:ascii="Segoe UI" w:eastAsia="Times New Roman" w:hAnsi="Segoe UI" w:cs="Segoe UI"/>
          <w:b/>
          <w:bCs/>
          <w:color w:val="000000"/>
          <w:sz w:val="20"/>
          <w:szCs w:val="20"/>
        </w:rPr>
        <w:t>LIKE</w:t>
      </w:r>
      <w:r w:rsidRPr="00EB3D44">
        <w:rPr>
          <w:rFonts w:ascii="Segoe UI" w:eastAsia="Times New Roman" w:hAnsi="Segoe UI" w:cs="Segoe UI"/>
          <w:color w:val="000000"/>
          <w:sz w:val="20"/>
          <w:szCs w:val="20"/>
        </w:rPr>
        <w:t> '%stein' finds all employees whose last name ends with 'stein'</w:t>
      </w:r>
    </w:p>
    <w:p w:rsidR="00EB3D44" w:rsidRPr="00EB3D44" w:rsidRDefault="00EB3D44" w:rsidP="00EB3D44">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WHERE</w:t>
      </w:r>
      <w:r w:rsidRPr="00EB3D44">
        <w:rPr>
          <w:rFonts w:ascii="Segoe UI" w:eastAsia="Times New Roman" w:hAnsi="Segoe UI" w:cs="Segoe UI"/>
          <w:color w:val="000000"/>
          <w:sz w:val="20"/>
          <w:szCs w:val="20"/>
        </w:rPr>
        <w:t> </w:t>
      </w:r>
      <w:proofErr w:type="spellStart"/>
      <w:r w:rsidRPr="00EB3D44">
        <w:rPr>
          <w:rFonts w:ascii="Segoe UI" w:eastAsia="Times New Roman" w:hAnsi="Segoe UI" w:cs="Segoe UI"/>
          <w:color w:val="000000"/>
          <w:sz w:val="20"/>
          <w:szCs w:val="20"/>
        </w:rPr>
        <w:t>LastName</w:t>
      </w:r>
      <w:proofErr w:type="spellEnd"/>
      <w:r w:rsidRPr="00EB3D44">
        <w:rPr>
          <w:rFonts w:ascii="Segoe UI" w:eastAsia="Times New Roman" w:hAnsi="Segoe UI" w:cs="Segoe UI"/>
          <w:color w:val="000000"/>
          <w:sz w:val="20"/>
          <w:szCs w:val="20"/>
        </w:rPr>
        <w:t> </w:t>
      </w:r>
      <w:r w:rsidRPr="00EB3D44">
        <w:rPr>
          <w:rFonts w:ascii="Segoe UI" w:eastAsia="Times New Roman" w:hAnsi="Segoe UI" w:cs="Segoe UI"/>
          <w:b/>
          <w:bCs/>
          <w:color w:val="000000"/>
          <w:sz w:val="20"/>
          <w:szCs w:val="20"/>
        </w:rPr>
        <w:t>LIKE</w:t>
      </w:r>
      <w:r w:rsidRPr="00EB3D44">
        <w:rPr>
          <w:rFonts w:ascii="Segoe UI" w:eastAsia="Times New Roman" w:hAnsi="Segoe UI" w:cs="Segoe UI"/>
          <w:color w:val="000000"/>
          <w:sz w:val="20"/>
          <w:szCs w:val="20"/>
        </w:rPr>
        <w:t> '%stein%' finds all employees whose last name includes 'stein' anywhere in the name.</w:t>
      </w:r>
    </w:p>
    <w:p w:rsidR="00EB3D44" w:rsidRPr="00EB3D44" w:rsidRDefault="00EB3D44" w:rsidP="00EB3D44">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WHERE</w:t>
      </w:r>
      <w:r w:rsidRPr="00EB3D44">
        <w:rPr>
          <w:rFonts w:ascii="Segoe UI" w:eastAsia="Times New Roman" w:hAnsi="Segoe UI" w:cs="Segoe UI"/>
          <w:color w:val="000000"/>
          <w:sz w:val="20"/>
          <w:szCs w:val="20"/>
        </w:rPr>
        <w:t> </w:t>
      </w:r>
      <w:proofErr w:type="spellStart"/>
      <w:r w:rsidRPr="00EB3D44">
        <w:rPr>
          <w:rFonts w:ascii="Segoe UI" w:eastAsia="Times New Roman" w:hAnsi="Segoe UI" w:cs="Segoe UI"/>
          <w:color w:val="000000"/>
          <w:sz w:val="20"/>
          <w:szCs w:val="20"/>
        </w:rPr>
        <w:t>FirstName</w:t>
      </w:r>
      <w:proofErr w:type="spellEnd"/>
      <w:r w:rsidRPr="00EB3D44">
        <w:rPr>
          <w:rFonts w:ascii="Segoe UI" w:eastAsia="Times New Roman" w:hAnsi="Segoe UI" w:cs="Segoe UI"/>
          <w:color w:val="000000"/>
          <w:sz w:val="20"/>
          <w:szCs w:val="20"/>
        </w:rPr>
        <w:t> </w:t>
      </w:r>
      <w:r w:rsidRPr="00EB3D44">
        <w:rPr>
          <w:rFonts w:ascii="Segoe UI" w:eastAsia="Times New Roman" w:hAnsi="Segoe UI" w:cs="Segoe UI"/>
          <w:b/>
          <w:bCs/>
          <w:color w:val="000000"/>
          <w:sz w:val="20"/>
          <w:szCs w:val="20"/>
        </w:rPr>
        <w:t>LIKE</w:t>
      </w:r>
      <w:r w:rsidRPr="00EB3D44">
        <w:rPr>
          <w:rFonts w:ascii="Segoe UI" w:eastAsia="Times New Roman" w:hAnsi="Segoe UI" w:cs="Segoe UI"/>
          <w:color w:val="000000"/>
          <w:sz w:val="20"/>
          <w:szCs w:val="20"/>
        </w:rPr>
        <w:t> '[JT]</w:t>
      </w:r>
      <w:proofErr w:type="spellStart"/>
      <w:r w:rsidRPr="00EB3D44">
        <w:rPr>
          <w:rFonts w:ascii="Segoe UI" w:eastAsia="Times New Roman" w:hAnsi="Segoe UI" w:cs="Segoe UI"/>
          <w:color w:val="000000"/>
          <w:sz w:val="20"/>
          <w:szCs w:val="20"/>
        </w:rPr>
        <w:t>im</w:t>
      </w:r>
      <w:proofErr w:type="spellEnd"/>
      <w:r w:rsidRPr="00EB3D44">
        <w:rPr>
          <w:rFonts w:ascii="Segoe UI" w:eastAsia="Times New Roman" w:hAnsi="Segoe UI" w:cs="Segoe UI"/>
          <w:color w:val="000000"/>
          <w:sz w:val="20"/>
          <w:szCs w:val="20"/>
        </w:rPr>
        <w:t>' finds three-letter first names that end with '</w:t>
      </w:r>
      <w:proofErr w:type="spellStart"/>
      <w:r w:rsidRPr="00EB3D44">
        <w:rPr>
          <w:rFonts w:ascii="Segoe UI" w:eastAsia="Times New Roman" w:hAnsi="Segoe UI" w:cs="Segoe UI"/>
          <w:color w:val="000000"/>
          <w:sz w:val="20"/>
          <w:szCs w:val="20"/>
        </w:rPr>
        <w:t>im</w:t>
      </w:r>
      <w:proofErr w:type="spellEnd"/>
      <w:r w:rsidRPr="00EB3D44">
        <w:rPr>
          <w:rFonts w:ascii="Segoe UI" w:eastAsia="Times New Roman" w:hAnsi="Segoe UI" w:cs="Segoe UI"/>
          <w:color w:val="000000"/>
          <w:sz w:val="20"/>
          <w:szCs w:val="20"/>
        </w:rPr>
        <w:t>' and begin with either 'J' or 'T' (that is, </w:t>
      </w:r>
      <w:r w:rsidRPr="00EB3D44">
        <w:rPr>
          <w:rFonts w:ascii="Segoe UI" w:eastAsia="Times New Roman" w:hAnsi="Segoe UI" w:cs="Segoe UI"/>
          <w:i/>
          <w:iCs/>
          <w:color w:val="000000"/>
          <w:sz w:val="20"/>
          <w:szCs w:val="20"/>
        </w:rPr>
        <w:t>only</w:t>
      </w:r>
      <w:r w:rsidRPr="00EB3D44">
        <w:rPr>
          <w:rFonts w:ascii="Segoe UI" w:eastAsia="Times New Roman" w:hAnsi="Segoe UI" w:cs="Segoe UI"/>
          <w:color w:val="000000"/>
          <w:sz w:val="20"/>
          <w:szCs w:val="20"/>
        </w:rPr>
        <w:t> Jim and Tim)</w:t>
      </w:r>
    </w:p>
    <w:p w:rsidR="00EB3D44" w:rsidRPr="00EB3D44" w:rsidRDefault="00EB3D44" w:rsidP="00EB3D44">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EB3D44">
        <w:rPr>
          <w:rFonts w:ascii="Segoe UI" w:eastAsia="Times New Roman" w:hAnsi="Segoe UI" w:cs="Segoe UI"/>
          <w:b/>
          <w:bCs/>
          <w:color w:val="000000"/>
          <w:sz w:val="20"/>
          <w:szCs w:val="20"/>
        </w:rPr>
        <w:t>WHERE</w:t>
      </w:r>
      <w:r w:rsidRPr="00EB3D44">
        <w:rPr>
          <w:rFonts w:ascii="Segoe UI" w:eastAsia="Times New Roman" w:hAnsi="Segoe UI" w:cs="Segoe UI"/>
          <w:color w:val="000000"/>
          <w:sz w:val="20"/>
          <w:szCs w:val="20"/>
        </w:rPr>
        <w:t> </w:t>
      </w:r>
      <w:proofErr w:type="spellStart"/>
      <w:r w:rsidRPr="00EB3D44">
        <w:rPr>
          <w:rFonts w:ascii="Segoe UI" w:eastAsia="Times New Roman" w:hAnsi="Segoe UI" w:cs="Segoe UI"/>
          <w:color w:val="000000"/>
          <w:sz w:val="20"/>
          <w:szCs w:val="20"/>
        </w:rPr>
        <w:t>LastName</w:t>
      </w:r>
      <w:proofErr w:type="spellEnd"/>
      <w:r w:rsidRPr="00EB3D44">
        <w:rPr>
          <w:rFonts w:ascii="Segoe UI" w:eastAsia="Times New Roman" w:hAnsi="Segoe UI" w:cs="Segoe UI"/>
          <w:color w:val="000000"/>
          <w:sz w:val="20"/>
          <w:szCs w:val="20"/>
        </w:rPr>
        <w:t> </w:t>
      </w:r>
      <w:r w:rsidRPr="00EB3D44">
        <w:rPr>
          <w:rFonts w:ascii="Segoe UI" w:eastAsia="Times New Roman" w:hAnsi="Segoe UI" w:cs="Segoe UI"/>
          <w:b/>
          <w:bCs/>
          <w:color w:val="000000"/>
          <w:sz w:val="20"/>
          <w:szCs w:val="20"/>
        </w:rPr>
        <w:t>LIKE</w:t>
      </w:r>
      <w:r w:rsidRPr="00EB3D44">
        <w:rPr>
          <w:rFonts w:ascii="Segoe UI" w:eastAsia="Times New Roman" w:hAnsi="Segoe UI" w:cs="Segoe UI"/>
          <w:color w:val="000000"/>
          <w:sz w:val="20"/>
          <w:szCs w:val="20"/>
        </w:rPr>
        <w:t> </w:t>
      </w:r>
      <w:proofErr w:type="gramStart"/>
      <w:r w:rsidRPr="00EB3D44">
        <w:rPr>
          <w:rFonts w:ascii="Segoe UI" w:eastAsia="Times New Roman" w:hAnsi="Segoe UI" w:cs="Segoe UI"/>
          <w:color w:val="000000"/>
          <w:sz w:val="20"/>
          <w:szCs w:val="20"/>
        </w:rPr>
        <w:t>'m[</w:t>
      </w:r>
      <w:proofErr w:type="gramEnd"/>
      <w:r w:rsidRPr="00EB3D44">
        <w:rPr>
          <w:rFonts w:ascii="Segoe UI" w:eastAsia="Times New Roman" w:hAnsi="Segoe UI" w:cs="Segoe UI"/>
          <w:color w:val="000000"/>
          <w:sz w:val="20"/>
          <w:szCs w:val="20"/>
        </w:rPr>
        <w:t>^c]%' finds all last names beginning with 'm' where the following (second) letter is not 'c'.</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lastRenderedPageBreak/>
        <w:t>Here too, we can opt to use the NOT operator: to find all of the employees whose first name does not start with 'M' or 'A', we would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WHERE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NOT LIKE </w:t>
      </w:r>
      <w:proofErr w:type="gramStart"/>
      <w:r w:rsidRPr="00EB3D44">
        <w:rPr>
          <w:rFonts w:ascii="Courier New" w:eastAsia="Times New Roman" w:hAnsi="Courier New" w:cs="Courier New"/>
          <w:color w:val="000000"/>
          <w:sz w:val="20"/>
          <w:szCs w:val="20"/>
        </w:rPr>
        <w:t>'M%</w:t>
      </w:r>
      <w:proofErr w:type="gramEnd"/>
      <w:r w:rsidRPr="00EB3D44">
        <w:rPr>
          <w:rFonts w:ascii="Courier New" w:eastAsia="Times New Roman" w:hAnsi="Courier New" w:cs="Courier New"/>
          <w:color w:val="000000"/>
          <w:sz w:val="20"/>
          <w:szCs w:val="20"/>
        </w:rPr>
        <w:t>') AND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NOT LIKE 'A%')</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resulting</w:t>
      </w:r>
      <w:proofErr w:type="gramEnd"/>
      <w:r w:rsidRPr="00EB3D44">
        <w:rPr>
          <w:rFonts w:ascii="Segoe UI" w:eastAsia="Times New Roman" w:hAnsi="Segoe UI" w:cs="Segoe UI"/>
          <w:color w:val="2A2A2A"/>
          <w:sz w:val="20"/>
          <w:szCs w:val="20"/>
        </w:rPr>
        <w:t xml:space="preserve"> in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29125" cy="1209675"/>
            <wp:effectExtent l="0" t="0" r="9525" b="9525"/>
            <wp:docPr id="4" name="Picture 4" descr="Bb264565.sse_qbasics_7(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7" descr="Bb264565.sse_qbasics_7(en-US,SQL.9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1209675"/>
                    </a:xfrm>
                    <a:prstGeom prst="rect">
                      <a:avLst/>
                    </a:prstGeom>
                    <a:noFill/>
                    <a:ln>
                      <a:noFill/>
                    </a:ln>
                  </pic:spPr>
                </pic:pic>
              </a:graphicData>
            </a:graphic>
          </wp:inline>
        </w:drawing>
      </w:r>
    </w:p>
    <w:p w:rsidR="00EB3D44" w:rsidRPr="00EB3D44" w:rsidRDefault="00EB3D44" w:rsidP="00EB3D44">
      <w:pPr>
        <w:spacing w:after="0" w:line="240" w:lineRule="auto"/>
        <w:outlineLvl w:val="2"/>
        <w:rPr>
          <w:rFonts w:ascii="Segoe UI Semibold" w:eastAsia="Times New Roman" w:hAnsi="Segoe UI Semibold" w:cs="Segoe UI Semibold"/>
          <w:color w:val="000000"/>
          <w:sz w:val="25"/>
          <w:szCs w:val="25"/>
        </w:rPr>
      </w:pPr>
      <w:r w:rsidRPr="00EB3D44">
        <w:rPr>
          <w:rFonts w:ascii="Segoe UI Semibold" w:eastAsia="Times New Roman" w:hAnsi="Segoe UI Semibold" w:cs="Segoe UI Semibold"/>
          <w:color w:val="000000"/>
          <w:sz w:val="25"/>
          <w:szCs w:val="25"/>
        </w:rPr>
        <w:t>The ORDER BY Clause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Until now, we have been discussing filtering the data: that is, defining the conditions that determine which rows will be included in the final set of rows to be fetched and returned from the database. Once we have determined which columns and rows will be included in the results of our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query, we may want to control the order in which the rows appear—sorting the data.</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To sort the data rows, we include the </w:t>
      </w:r>
      <w:r w:rsidRPr="00EB3D44">
        <w:rPr>
          <w:rFonts w:ascii="Segoe UI" w:eastAsia="Times New Roman" w:hAnsi="Segoe UI" w:cs="Segoe UI"/>
          <w:b/>
          <w:bCs/>
          <w:color w:val="2A2A2A"/>
          <w:sz w:val="20"/>
          <w:szCs w:val="20"/>
        </w:rPr>
        <w:t>ORDER BY</w:t>
      </w:r>
      <w:r w:rsidRPr="00EB3D44">
        <w:rPr>
          <w:rFonts w:ascii="Segoe UI" w:eastAsia="Times New Roman" w:hAnsi="Segoe UI" w:cs="Segoe UI"/>
          <w:color w:val="2A2A2A"/>
          <w:sz w:val="20"/>
          <w:szCs w:val="20"/>
        </w:rPr>
        <w:t> clause. The </w:t>
      </w:r>
      <w:r w:rsidRPr="00EB3D44">
        <w:rPr>
          <w:rFonts w:ascii="Segoe UI" w:eastAsia="Times New Roman" w:hAnsi="Segoe UI" w:cs="Segoe UI"/>
          <w:b/>
          <w:bCs/>
          <w:color w:val="2A2A2A"/>
          <w:sz w:val="20"/>
          <w:szCs w:val="20"/>
        </w:rPr>
        <w:t>ORDER BY</w:t>
      </w:r>
      <w:r w:rsidRPr="00EB3D44">
        <w:rPr>
          <w:rFonts w:ascii="Segoe UI" w:eastAsia="Times New Roman" w:hAnsi="Segoe UI" w:cs="Segoe UI"/>
          <w:color w:val="2A2A2A"/>
          <w:sz w:val="20"/>
          <w:szCs w:val="20"/>
        </w:rPr>
        <w:t> clause includes one or more column names that specify the sort order. If we return to one of our first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statements, we can sort its results by City with the following statement:</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ORDER BY City</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By default, the sort order for a column is ascending (from lowest value to highest value), as shown below for the previous query:</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19600" cy="1990725"/>
            <wp:effectExtent l="0" t="0" r="0" b="9525"/>
            <wp:docPr id="3" name="Picture 3" descr="Bb264565.sse_qbasics_8(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8" descr="Bb264565.sse_qbasics_8(en-US,SQL.9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990725"/>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If we want the sort order for a column to be descending, we can include the </w:t>
      </w:r>
      <w:r w:rsidRPr="00EB3D44">
        <w:rPr>
          <w:rFonts w:ascii="Segoe UI" w:eastAsia="Times New Roman" w:hAnsi="Segoe UI" w:cs="Segoe UI"/>
          <w:b/>
          <w:bCs/>
          <w:color w:val="2A2A2A"/>
          <w:sz w:val="20"/>
          <w:szCs w:val="20"/>
        </w:rPr>
        <w:t>DESC</w:t>
      </w:r>
      <w:r w:rsidRPr="00EB3D44">
        <w:rPr>
          <w:rFonts w:ascii="Segoe UI" w:eastAsia="Times New Roman" w:hAnsi="Segoe UI" w:cs="Segoe UI"/>
          <w:color w:val="2A2A2A"/>
          <w:sz w:val="20"/>
          <w:szCs w:val="20"/>
        </w:rPr>
        <w:t> keyword after the column name.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The </w:t>
      </w:r>
      <w:r w:rsidRPr="00EB3D44">
        <w:rPr>
          <w:rFonts w:ascii="Segoe UI" w:eastAsia="Times New Roman" w:hAnsi="Segoe UI" w:cs="Segoe UI"/>
          <w:b/>
          <w:bCs/>
          <w:color w:val="2A2A2A"/>
          <w:sz w:val="20"/>
          <w:szCs w:val="20"/>
        </w:rPr>
        <w:t>ORDER BY</w:t>
      </w:r>
      <w:r w:rsidRPr="00EB3D44">
        <w:rPr>
          <w:rFonts w:ascii="Segoe UI" w:eastAsia="Times New Roman" w:hAnsi="Segoe UI" w:cs="Segoe UI"/>
          <w:color w:val="2A2A2A"/>
          <w:sz w:val="20"/>
          <w:szCs w:val="20"/>
        </w:rPr>
        <w:t> clause is not limited to a single column. You can include a comma-delimited list of columns to sort by—the rows will all be sorted by the first column specified and then by the next column specified. If we add the Country field to the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clause and want to sort by Country and City, we would write:</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Country,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ORDER BY Country, City DESC</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lastRenderedPageBreak/>
        <w:t>Note that to make it interesting, we have specified the sort order for the City column to be descending (from highest to lowest value). The sort order for the Country column is still ascending. We could be more explicit about this by writing</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Country,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ORDER BY Country ASC, City DESC</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but</w:t>
      </w:r>
      <w:proofErr w:type="gramEnd"/>
      <w:r w:rsidRPr="00EB3D44">
        <w:rPr>
          <w:rFonts w:ascii="Segoe UI" w:eastAsia="Times New Roman" w:hAnsi="Segoe UI" w:cs="Segoe UI"/>
          <w:color w:val="2A2A2A"/>
          <w:sz w:val="20"/>
          <w:szCs w:val="20"/>
        </w:rPr>
        <w:t xml:space="preserve"> this is not necessary and is rarely done. The results returned by this query are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76750" cy="2009775"/>
            <wp:effectExtent l="0" t="0" r="0" b="9525"/>
            <wp:docPr id="2" name="Picture 2" descr="Bb264565.sse_qbasics_9(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9" descr="Bb264565.sse_qbasics_9(en-US,SQL.9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009775"/>
                    </a:xfrm>
                    <a:prstGeom prst="rect">
                      <a:avLst/>
                    </a:prstGeom>
                    <a:noFill/>
                    <a:ln>
                      <a:noFill/>
                    </a:ln>
                  </pic:spPr>
                </pic:pic>
              </a:graphicData>
            </a:graphic>
          </wp:inline>
        </w:drawing>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It is important to note that a column does not need to be included in the list of selected (returned) columns in order to be used in the </w:t>
      </w:r>
      <w:r w:rsidRPr="00EB3D44">
        <w:rPr>
          <w:rFonts w:ascii="Segoe UI" w:eastAsia="Times New Roman" w:hAnsi="Segoe UI" w:cs="Segoe UI"/>
          <w:b/>
          <w:bCs/>
          <w:color w:val="2A2A2A"/>
          <w:sz w:val="20"/>
          <w:szCs w:val="20"/>
        </w:rPr>
        <w:t xml:space="preserve">ORDER </w:t>
      </w:r>
      <w:proofErr w:type="spellStart"/>
      <w:r w:rsidRPr="00EB3D44">
        <w:rPr>
          <w:rFonts w:ascii="Segoe UI" w:eastAsia="Times New Roman" w:hAnsi="Segoe UI" w:cs="Segoe UI"/>
          <w:b/>
          <w:bCs/>
          <w:color w:val="2A2A2A"/>
          <w:sz w:val="20"/>
          <w:szCs w:val="20"/>
        </w:rPr>
        <w:t>BY</w:t>
      </w:r>
      <w:r w:rsidRPr="00EB3D44">
        <w:rPr>
          <w:rFonts w:ascii="Segoe UI" w:eastAsia="Times New Roman" w:hAnsi="Segoe UI" w:cs="Segoe UI"/>
          <w:color w:val="2A2A2A"/>
          <w:sz w:val="20"/>
          <w:szCs w:val="20"/>
        </w:rPr>
        <w:t>clause</w:t>
      </w:r>
      <w:proofErr w:type="spellEnd"/>
      <w:r w:rsidRPr="00EB3D44">
        <w:rPr>
          <w:rFonts w:ascii="Segoe UI" w:eastAsia="Times New Roman" w:hAnsi="Segoe UI" w:cs="Segoe UI"/>
          <w:color w:val="2A2A2A"/>
          <w:sz w:val="20"/>
          <w:szCs w:val="20"/>
        </w:rPr>
        <w:t>. If we don't need to see/use the Country values, but are only interested in them as the primary sorting field we could write the query as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 xml:space="preserve">SELECT </w:t>
      </w:r>
      <w:proofErr w:type="spellStart"/>
      <w:r w:rsidRPr="00EB3D44">
        <w:rPr>
          <w:rFonts w:ascii="Courier New" w:eastAsia="Times New Roman" w:hAnsi="Courier New" w:cs="Courier New"/>
          <w:color w:val="000000"/>
          <w:sz w:val="20"/>
          <w:szCs w:val="20"/>
        </w:rPr>
        <w:t>EmployeeID</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FirstName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LastName</w:t>
      </w:r>
      <w:proofErr w:type="spellEnd"/>
      <w:r w:rsidRPr="00EB3D44">
        <w:rPr>
          <w:rFonts w:ascii="Courier New" w:eastAsia="Times New Roman" w:hAnsi="Courier New" w:cs="Courier New"/>
          <w:color w:val="000000"/>
          <w:sz w:val="20"/>
          <w:szCs w:val="20"/>
        </w:rPr>
        <w:t xml:space="preserve">, </w:t>
      </w:r>
      <w:proofErr w:type="spellStart"/>
      <w:r w:rsidRPr="00EB3D44">
        <w:rPr>
          <w:rFonts w:ascii="Courier New" w:eastAsia="Times New Roman" w:hAnsi="Courier New" w:cs="Courier New"/>
          <w:color w:val="000000"/>
          <w:sz w:val="20"/>
          <w:szCs w:val="20"/>
        </w:rPr>
        <w:t>HireDate</w:t>
      </w:r>
      <w:proofErr w:type="spellEnd"/>
      <w:r w:rsidRPr="00EB3D44">
        <w:rPr>
          <w:rFonts w:ascii="Courier New" w:eastAsia="Times New Roman" w:hAnsi="Courier New" w:cs="Courier New"/>
          <w:color w:val="000000"/>
          <w:sz w:val="20"/>
          <w:szCs w:val="20"/>
        </w:rPr>
        <w:t>, City FROM Employees</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D44">
        <w:rPr>
          <w:rFonts w:ascii="Courier New" w:eastAsia="Times New Roman" w:hAnsi="Courier New" w:cs="Courier New"/>
          <w:color w:val="000000"/>
          <w:sz w:val="20"/>
          <w:szCs w:val="20"/>
        </w:rPr>
        <w:t>ORDER BY Country ASC, City DESC</w:t>
      </w:r>
    </w:p>
    <w:p w:rsidR="00EB3D44" w:rsidRPr="00EB3D44" w:rsidRDefault="00EB3D44" w:rsidP="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3D44" w:rsidRPr="00EB3D44" w:rsidRDefault="00EB3D44" w:rsidP="00EB3D44">
      <w:pPr>
        <w:spacing w:after="0" w:line="270" w:lineRule="atLeast"/>
        <w:rPr>
          <w:rFonts w:ascii="Segoe UI" w:eastAsia="Times New Roman" w:hAnsi="Segoe UI" w:cs="Segoe UI"/>
          <w:color w:val="2A2A2A"/>
          <w:sz w:val="20"/>
          <w:szCs w:val="20"/>
        </w:rPr>
      </w:pPr>
      <w:proofErr w:type="gramStart"/>
      <w:r w:rsidRPr="00EB3D44">
        <w:rPr>
          <w:rFonts w:ascii="Segoe UI" w:eastAsia="Times New Roman" w:hAnsi="Segoe UI" w:cs="Segoe UI"/>
          <w:color w:val="2A2A2A"/>
          <w:sz w:val="20"/>
          <w:szCs w:val="20"/>
        </w:rPr>
        <w:t>with</w:t>
      </w:r>
      <w:proofErr w:type="gramEnd"/>
      <w:r w:rsidRPr="00EB3D44">
        <w:rPr>
          <w:rFonts w:ascii="Segoe UI" w:eastAsia="Times New Roman" w:hAnsi="Segoe UI" w:cs="Segoe UI"/>
          <w:color w:val="2A2A2A"/>
          <w:sz w:val="20"/>
          <w:szCs w:val="20"/>
        </w:rPr>
        <w:t xml:space="preserve"> the results being sorted in the same order as before:</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b/>
          <w:bCs/>
          <w:noProof/>
          <w:color w:val="2A2A2A"/>
          <w:sz w:val="20"/>
          <w:szCs w:val="20"/>
        </w:rPr>
        <w:drawing>
          <wp:inline distT="0" distB="0" distL="0" distR="0">
            <wp:extent cx="4419600" cy="2019300"/>
            <wp:effectExtent l="0" t="0" r="0" b="0"/>
            <wp:docPr id="1" name="Picture 1" descr="Bb264565.sse_qbasics_10(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qbasics_10" descr="Bb264565.sse_qbasics_10(en-US,SQL.9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019300"/>
                    </a:xfrm>
                    <a:prstGeom prst="rect">
                      <a:avLst/>
                    </a:prstGeom>
                    <a:noFill/>
                    <a:ln>
                      <a:noFill/>
                    </a:ln>
                  </pic:spPr>
                </pic:pic>
              </a:graphicData>
            </a:graphic>
          </wp:inline>
        </w:drawing>
      </w:r>
    </w:p>
    <w:p w:rsidR="00EB3D44" w:rsidRPr="00EB3D44" w:rsidRDefault="00EB3D44" w:rsidP="00EB3D44">
      <w:pPr>
        <w:spacing w:after="0" w:line="312" w:lineRule="atLeast"/>
        <w:outlineLvl w:val="1"/>
        <w:rPr>
          <w:rFonts w:ascii="Segoe UI Semibold" w:eastAsia="Times New Roman" w:hAnsi="Segoe UI Semibold" w:cs="Segoe UI Semibold"/>
          <w:color w:val="000000"/>
          <w:sz w:val="35"/>
          <w:szCs w:val="35"/>
        </w:rPr>
      </w:pPr>
      <w:r w:rsidRPr="00EB3D44">
        <w:rPr>
          <w:rFonts w:ascii="Segoe UI Semibold" w:eastAsia="Times New Roman" w:hAnsi="Segoe UI Semibold" w:cs="Segoe UI Semibold"/>
          <w:color w:val="000000"/>
          <w:sz w:val="35"/>
          <w:szCs w:val="35"/>
        </w:rPr>
        <w:t>Conclusion</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In this article we have taken a look at the most basic elements of a SQL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statement used for common database querying tasks. This includes how to specify and filter both the columns and the rows to be returned by the query. We also looked at how to control the order of rows that are returned.</w:t>
      </w:r>
    </w:p>
    <w:p w:rsidR="00EB3D44" w:rsidRPr="00EB3D44" w:rsidRDefault="00EB3D44" w:rsidP="00EB3D44">
      <w:pPr>
        <w:spacing w:after="0" w:line="270" w:lineRule="atLeast"/>
        <w:rPr>
          <w:rFonts w:ascii="Segoe UI" w:eastAsia="Times New Roman" w:hAnsi="Segoe UI" w:cs="Segoe UI"/>
          <w:color w:val="2A2A2A"/>
          <w:sz w:val="20"/>
          <w:szCs w:val="20"/>
        </w:rPr>
      </w:pPr>
      <w:r w:rsidRPr="00EB3D44">
        <w:rPr>
          <w:rFonts w:ascii="Segoe UI" w:eastAsia="Times New Roman" w:hAnsi="Segoe UI" w:cs="Segoe UI"/>
          <w:color w:val="2A2A2A"/>
          <w:sz w:val="20"/>
          <w:szCs w:val="20"/>
        </w:rPr>
        <w:t>Although the elements discussed here allow you to accomplish many data access / querying tasks, the SQL </w:t>
      </w:r>
      <w:r w:rsidRPr="00EB3D44">
        <w:rPr>
          <w:rFonts w:ascii="Segoe UI" w:eastAsia="Times New Roman" w:hAnsi="Segoe UI" w:cs="Segoe UI"/>
          <w:b/>
          <w:bCs/>
          <w:color w:val="2A2A2A"/>
          <w:sz w:val="20"/>
          <w:szCs w:val="20"/>
        </w:rPr>
        <w:t>SELECT</w:t>
      </w:r>
      <w:r w:rsidRPr="00EB3D44">
        <w:rPr>
          <w:rFonts w:ascii="Segoe UI" w:eastAsia="Times New Roman" w:hAnsi="Segoe UI" w:cs="Segoe UI"/>
          <w:color w:val="2A2A2A"/>
          <w:sz w:val="20"/>
          <w:szCs w:val="20"/>
        </w:rPr>
        <w:t xml:space="preserve"> statement has many more options and additional functionality. This additional functionality includes grouping and aggregating data (summarizing, counting, and analyzing data, e.g. minimum, </w:t>
      </w:r>
      <w:r w:rsidRPr="00EB3D44">
        <w:rPr>
          <w:rFonts w:ascii="Segoe UI" w:eastAsia="Times New Roman" w:hAnsi="Segoe UI" w:cs="Segoe UI"/>
          <w:color w:val="2A2A2A"/>
          <w:sz w:val="20"/>
          <w:szCs w:val="20"/>
        </w:rPr>
        <w:lastRenderedPageBreak/>
        <w:t>maximum, average values). This article has also not addressed another fundamental aspect of fetching data from a relational database—selecting data from multiple tables.</w:t>
      </w:r>
    </w:p>
    <w:p w:rsidR="00615EF2" w:rsidRDefault="00615EF2">
      <w:bookmarkStart w:id="0" w:name="_GoBack"/>
      <w:bookmarkEnd w:id="0"/>
    </w:p>
    <w:sectPr w:rsidR="0061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55F9"/>
    <w:multiLevelType w:val="multilevel"/>
    <w:tmpl w:val="D18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B06AA"/>
    <w:multiLevelType w:val="multilevel"/>
    <w:tmpl w:val="9C5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44"/>
    <w:rsid w:val="00061E9C"/>
    <w:rsid w:val="002B5A78"/>
    <w:rsid w:val="00615EF2"/>
    <w:rsid w:val="00EB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666FE-C389-4B57-83B7-803AE12B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3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D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D44"/>
    <w:rPr>
      <w:b/>
      <w:bCs/>
    </w:rPr>
  </w:style>
  <w:style w:type="character" w:styleId="Hyperlink">
    <w:name w:val="Hyperlink"/>
    <w:basedOn w:val="DefaultParagraphFont"/>
    <w:uiPriority w:val="99"/>
    <w:semiHidden/>
    <w:unhideWhenUsed/>
    <w:rsid w:val="00EB3D44"/>
    <w:rPr>
      <w:color w:val="0000FF"/>
      <w:u w:val="single"/>
    </w:rPr>
  </w:style>
  <w:style w:type="paragraph" w:customStyle="1" w:styleId="fig">
    <w:name w:val="fig"/>
    <w:basedOn w:val="Normal"/>
    <w:rsid w:val="00EB3D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D44"/>
    <w:rPr>
      <w:rFonts w:ascii="Courier New" w:eastAsia="Times New Roman" w:hAnsi="Courier New" w:cs="Courier New"/>
      <w:sz w:val="20"/>
      <w:szCs w:val="20"/>
    </w:rPr>
  </w:style>
  <w:style w:type="character" w:styleId="Emphasis">
    <w:name w:val="Emphasis"/>
    <w:basedOn w:val="DefaultParagraphFont"/>
    <w:uiPriority w:val="20"/>
    <w:qFormat/>
    <w:rsid w:val="00EB3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462441">
      <w:bodyDiv w:val="1"/>
      <w:marLeft w:val="0"/>
      <w:marRight w:val="0"/>
      <w:marTop w:val="0"/>
      <w:marBottom w:val="0"/>
      <w:divBdr>
        <w:top w:val="none" w:sz="0" w:space="0" w:color="auto"/>
        <w:left w:val="none" w:sz="0" w:space="0" w:color="auto"/>
        <w:bottom w:val="none" w:sz="0" w:space="0" w:color="auto"/>
        <w:right w:val="none" w:sz="0" w:space="0" w:color="auto"/>
      </w:divBdr>
      <w:divsChild>
        <w:div w:id="1732266699">
          <w:marLeft w:val="0"/>
          <w:marRight w:val="0"/>
          <w:marTop w:val="0"/>
          <w:marBottom w:val="0"/>
          <w:divBdr>
            <w:top w:val="none" w:sz="0" w:space="0" w:color="auto"/>
            <w:left w:val="none" w:sz="0" w:space="0" w:color="auto"/>
            <w:bottom w:val="none" w:sz="0" w:space="0" w:color="auto"/>
            <w:right w:val="none" w:sz="0" w:space="0" w:color="auto"/>
          </w:divBdr>
          <w:divsChild>
            <w:div w:id="2103525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003372">
                  <w:marLeft w:val="0"/>
                  <w:marRight w:val="0"/>
                  <w:marTop w:val="0"/>
                  <w:marBottom w:val="0"/>
                  <w:divBdr>
                    <w:top w:val="none" w:sz="0" w:space="0" w:color="auto"/>
                    <w:left w:val="none" w:sz="0" w:space="0" w:color="auto"/>
                    <w:bottom w:val="none" w:sz="0" w:space="0" w:color="auto"/>
                    <w:right w:val="none" w:sz="0" w:space="0" w:color="auto"/>
                  </w:divBdr>
                </w:div>
              </w:divsChild>
            </w:div>
            <w:div w:id="2137721403">
              <w:marLeft w:val="0"/>
              <w:marRight w:val="0"/>
              <w:marTop w:val="0"/>
              <w:marBottom w:val="0"/>
              <w:divBdr>
                <w:top w:val="none" w:sz="0" w:space="0" w:color="auto"/>
                <w:left w:val="none" w:sz="0" w:space="0" w:color="auto"/>
                <w:bottom w:val="none" w:sz="0" w:space="0" w:color="auto"/>
                <w:right w:val="none" w:sz="0" w:space="0" w:color="auto"/>
              </w:divBdr>
              <w:divsChild>
                <w:div w:id="67463415">
                  <w:marLeft w:val="0"/>
                  <w:marRight w:val="0"/>
                  <w:marTop w:val="0"/>
                  <w:marBottom w:val="180"/>
                  <w:divBdr>
                    <w:top w:val="single" w:sz="6" w:space="0" w:color="939393"/>
                    <w:left w:val="single" w:sz="6" w:space="0" w:color="939393"/>
                    <w:bottom w:val="single" w:sz="6" w:space="0" w:color="939393"/>
                    <w:right w:val="single" w:sz="6" w:space="0" w:color="939393"/>
                  </w:divBdr>
                  <w:divsChild>
                    <w:div w:id="275332514">
                      <w:marLeft w:val="0"/>
                      <w:marRight w:val="0"/>
                      <w:marTop w:val="0"/>
                      <w:marBottom w:val="0"/>
                      <w:divBdr>
                        <w:top w:val="none" w:sz="0" w:space="0" w:color="auto"/>
                        <w:left w:val="none" w:sz="0" w:space="0" w:color="auto"/>
                        <w:bottom w:val="none" w:sz="0" w:space="0" w:color="auto"/>
                        <w:right w:val="none" w:sz="0" w:space="0" w:color="auto"/>
                      </w:divBdr>
                      <w:divsChild>
                        <w:div w:id="567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0184">
              <w:marLeft w:val="0"/>
              <w:marRight w:val="0"/>
              <w:marTop w:val="0"/>
              <w:marBottom w:val="0"/>
              <w:divBdr>
                <w:top w:val="none" w:sz="0" w:space="0" w:color="auto"/>
                <w:left w:val="none" w:sz="0" w:space="0" w:color="auto"/>
                <w:bottom w:val="none" w:sz="0" w:space="0" w:color="auto"/>
                <w:right w:val="none" w:sz="0" w:space="0" w:color="auto"/>
              </w:divBdr>
              <w:divsChild>
                <w:div w:id="1736853774">
                  <w:marLeft w:val="0"/>
                  <w:marRight w:val="0"/>
                  <w:marTop w:val="0"/>
                  <w:marBottom w:val="180"/>
                  <w:divBdr>
                    <w:top w:val="single" w:sz="6" w:space="0" w:color="939393"/>
                    <w:left w:val="single" w:sz="6" w:space="0" w:color="939393"/>
                    <w:bottom w:val="single" w:sz="6" w:space="0" w:color="939393"/>
                    <w:right w:val="single" w:sz="6" w:space="0" w:color="939393"/>
                  </w:divBdr>
                  <w:divsChild>
                    <w:div w:id="1414551127">
                      <w:marLeft w:val="0"/>
                      <w:marRight w:val="0"/>
                      <w:marTop w:val="0"/>
                      <w:marBottom w:val="0"/>
                      <w:divBdr>
                        <w:top w:val="none" w:sz="0" w:space="0" w:color="auto"/>
                        <w:left w:val="none" w:sz="0" w:space="0" w:color="auto"/>
                        <w:bottom w:val="none" w:sz="0" w:space="0" w:color="auto"/>
                        <w:right w:val="none" w:sz="0" w:space="0" w:color="auto"/>
                      </w:divBdr>
                      <w:divsChild>
                        <w:div w:id="104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29584">
              <w:marLeft w:val="0"/>
              <w:marRight w:val="0"/>
              <w:marTop w:val="0"/>
              <w:marBottom w:val="0"/>
              <w:divBdr>
                <w:top w:val="none" w:sz="0" w:space="0" w:color="auto"/>
                <w:left w:val="none" w:sz="0" w:space="0" w:color="auto"/>
                <w:bottom w:val="none" w:sz="0" w:space="0" w:color="auto"/>
                <w:right w:val="none" w:sz="0" w:space="0" w:color="auto"/>
              </w:divBdr>
              <w:divsChild>
                <w:div w:id="148717265">
                  <w:marLeft w:val="0"/>
                  <w:marRight w:val="0"/>
                  <w:marTop w:val="0"/>
                  <w:marBottom w:val="180"/>
                  <w:divBdr>
                    <w:top w:val="single" w:sz="6" w:space="0" w:color="939393"/>
                    <w:left w:val="single" w:sz="6" w:space="0" w:color="939393"/>
                    <w:bottom w:val="single" w:sz="6" w:space="0" w:color="939393"/>
                    <w:right w:val="single" w:sz="6" w:space="0" w:color="939393"/>
                  </w:divBdr>
                  <w:divsChild>
                    <w:div w:id="1598058621">
                      <w:marLeft w:val="0"/>
                      <w:marRight w:val="0"/>
                      <w:marTop w:val="0"/>
                      <w:marBottom w:val="0"/>
                      <w:divBdr>
                        <w:top w:val="none" w:sz="0" w:space="0" w:color="auto"/>
                        <w:left w:val="none" w:sz="0" w:space="0" w:color="auto"/>
                        <w:bottom w:val="none" w:sz="0" w:space="0" w:color="auto"/>
                        <w:right w:val="none" w:sz="0" w:space="0" w:color="auto"/>
                      </w:divBdr>
                      <w:divsChild>
                        <w:div w:id="14749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1657">
              <w:marLeft w:val="0"/>
              <w:marRight w:val="0"/>
              <w:marTop w:val="0"/>
              <w:marBottom w:val="0"/>
              <w:divBdr>
                <w:top w:val="none" w:sz="0" w:space="0" w:color="auto"/>
                <w:left w:val="none" w:sz="0" w:space="0" w:color="auto"/>
                <w:bottom w:val="none" w:sz="0" w:space="0" w:color="auto"/>
                <w:right w:val="none" w:sz="0" w:space="0" w:color="auto"/>
              </w:divBdr>
              <w:divsChild>
                <w:div w:id="801456753">
                  <w:marLeft w:val="0"/>
                  <w:marRight w:val="0"/>
                  <w:marTop w:val="0"/>
                  <w:marBottom w:val="180"/>
                  <w:divBdr>
                    <w:top w:val="single" w:sz="6" w:space="0" w:color="939393"/>
                    <w:left w:val="single" w:sz="6" w:space="0" w:color="939393"/>
                    <w:bottom w:val="single" w:sz="6" w:space="0" w:color="939393"/>
                    <w:right w:val="single" w:sz="6" w:space="0" w:color="939393"/>
                  </w:divBdr>
                  <w:divsChild>
                    <w:div w:id="429618849">
                      <w:marLeft w:val="0"/>
                      <w:marRight w:val="0"/>
                      <w:marTop w:val="0"/>
                      <w:marBottom w:val="0"/>
                      <w:divBdr>
                        <w:top w:val="none" w:sz="0" w:space="0" w:color="auto"/>
                        <w:left w:val="none" w:sz="0" w:space="0" w:color="auto"/>
                        <w:bottom w:val="none" w:sz="0" w:space="0" w:color="auto"/>
                        <w:right w:val="none" w:sz="0" w:space="0" w:color="auto"/>
                      </w:divBdr>
                      <w:divsChild>
                        <w:div w:id="11627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1316">
              <w:marLeft w:val="0"/>
              <w:marRight w:val="0"/>
              <w:marTop w:val="0"/>
              <w:marBottom w:val="0"/>
              <w:divBdr>
                <w:top w:val="none" w:sz="0" w:space="0" w:color="auto"/>
                <w:left w:val="none" w:sz="0" w:space="0" w:color="auto"/>
                <w:bottom w:val="none" w:sz="0" w:space="0" w:color="auto"/>
                <w:right w:val="none" w:sz="0" w:space="0" w:color="auto"/>
              </w:divBdr>
              <w:divsChild>
                <w:div w:id="1535921034">
                  <w:marLeft w:val="0"/>
                  <w:marRight w:val="0"/>
                  <w:marTop w:val="0"/>
                  <w:marBottom w:val="180"/>
                  <w:divBdr>
                    <w:top w:val="single" w:sz="6" w:space="0" w:color="939393"/>
                    <w:left w:val="single" w:sz="6" w:space="0" w:color="939393"/>
                    <w:bottom w:val="single" w:sz="6" w:space="0" w:color="939393"/>
                    <w:right w:val="single" w:sz="6" w:space="0" w:color="939393"/>
                  </w:divBdr>
                  <w:divsChild>
                    <w:div w:id="399210393">
                      <w:marLeft w:val="0"/>
                      <w:marRight w:val="0"/>
                      <w:marTop w:val="0"/>
                      <w:marBottom w:val="0"/>
                      <w:divBdr>
                        <w:top w:val="none" w:sz="0" w:space="0" w:color="auto"/>
                        <w:left w:val="none" w:sz="0" w:space="0" w:color="auto"/>
                        <w:bottom w:val="none" w:sz="0" w:space="0" w:color="auto"/>
                        <w:right w:val="none" w:sz="0" w:space="0" w:color="auto"/>
                      </w:divBdr>
                      <w:divsChild>
                        <w:div w:id="16402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2576">
              <w:marLeft w:val="0"/>
              <w:marRight w:val="0"/>
              <w:marTop w:val="0"/>
              <w:marBottom w:val="0"/>
              <w:divBdr>
                <w:top w:val="none" w:sz="0" w:space="0" w:color="auto"/>
                <w:left w:val="none" w:sz="0" w:space="0" w:color="auto"/>
                <w:bottom w:val="none" w:sz="0" w:space="0" w:color="auto"/>
                <w:right w:val="none" w:sz="0" w:space="0" w:color="auto"/>
              </w:divBdr>
              <w:divsChild>
                <w:div w:id="1674987085">
                  <w:marLeft w:val="0"/>
                  <w:marRight w:val="0"/>
                  <w:marTop w:val="0"/>
                  <w:marBottom w:val="180"/>
                  <w:divBdr>
                    <w:top w:val="single" w:sz="6" w:space="0" w:color="939393"/>
                    <w:left w:val="single" w:sz="6" w:space="0" w:color="939393"/>
                    <w:bottom w:val="single" w:sz="6" w:space="0" w:color="939393"/>
                    <w:right w:val="single" w:sz="6" w:space="0" w:color="939393"/>
                  </w:divBdr>
                  <w:divsChild>
                    <w:div w:id="725569978">
                      <w:marLeft w:val="0"/>
                      <w:marRight w:val="0"/>
                      <w:marTop w:val="0"/>
                      <w:marBottom w:val="0"/>
                      <w:divBdr>
                        <w:top w:val="none" w:sz="0" w:space="0" w:color="auto"/>
                        <w:left w:val="none" w:sz="0" w:space="0" w:color="auto"/>
                        <w:bottom w:val="none" w:sz="0" w:space="0" w:color="auto"/>
                        <w:right w:val="none" w:sz="0" w:space="0" w:color="auto"/>
                      </w:divBdr>
                      <w:divsChild>
                        <w:div w:id="12770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01386">
              <w:marLeft w:val="0"/>
              <w:marRight w:val="0"/>
              <w:marTop w:val="0"/>
              <w:marBottom w:val="0"/>
              <w:divBdr>
                <w:top w:val="none" w:sz="0" w:space="0" w:color="auto"/>
                <w:left w:val="none" w:sz="0" w:space="0" w:color="auto"/>
                <w:bottom w:val="none" w:sz="0" w:space="0" w:color="auto"/>
                <w:right w:val="none" w:sz="0" w:space="0" w:color="auto"/>
              </w:divBdr>
              <w:divsChild>
                <w:div w:id="657729005">
                  <w:marLeft w:val="0"/>
                  <w:marRight w:val="0"/>
                  <w:marTop w:val="0"/>
                  <w:marBottom w:val="180"/>
                  <w:divBdr>
                    <w:top w:val="single" w:sz="6" w:space="0" w:color="939393"/>
                    <w:left w:val="single" w:sz="6" w:space="0" w:color="939393"/>
                    <w:bottom w:val="single" w:sz="6" w:space="0" w:color="939393"/>
                    <w:right w:val="single" w:sz="6" w:space="0" w:color="939393"/>
                  </w:divBdr>
                  <w:divsChild>
                    <w:div w:id="386490115">
                      <w:marLeft w:val="0"/>
                      <w:marRight w:val="0"/>
                      <w:marTop w:val="0"/>
                      <w:marBottom w:val="0"/>
                      <w:divBdr>
                        <w:top w:val="none" w:sz="0" w:space="0" w:color="auto"/>
                        <w:left w:val="none" w:sz="0" w:space="0" w:color="auto"/>
                        <w:bottom w:val="none" w:sz="0" w:space="0" w:color="auto"/>
                        <w:right w:val="none" w:sz="0" w:space="0" w:color="auto"/>
                      </w:divBdr>
                      <w:divsChild>
                        <w:div w:id="12016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2445">
              <w:marLeft w:val="0"/>
              <w:marRight w:val="0"/>
              <w:marTop w:val="0"/>
              <w:marBottom w:val="0"/>
              <w:divBdr>
                <w:top w:val="none" w:sz="0" w:space="0" w:color="auto"/>
                <w:left w:val="none" w:sz="0" w:space="0" w:color="auto"/>
                <w:bottom w:val="none" w:sz="0" w:space="0" w:color="auto"/>
                <w:right w:val="none" w:sz="0" w:space="0" w:color="auto"/>
              </w:divBdr>
              <w:divsChild>
                <w:div w:id="2101641214">
                  <w:marLeft w:val="0"/>
                  <w:marRight w:val="0"/>
                  <w:marTop w:val="0"/>
                  <w:marBottom w:val="180"/>
                  <w:divBdr>
                    <w:top w:val="single" w:sz="6" w:space="0" w:color="939393"/>
                    <w:left w:val="single" w:sz="6" w:space="0" w:color="939393"/>
                    <w:bottom w:val="single" w:sz="6" w:space="0" w:color="939393"/>
                    <w:right w:val="single" w:sz="6" w:space="0" w:color="939393"/>
                  </w:divBdr>
                  <w:divsChild>
                    <w:div w:id="138116942">
                      <w:marLeft w:val="0"/>
                      <w:marRight w:val="0"/>
                      <w:marTop w:val="0"/>
                      <w:marBottom w:val="0"/>
                      <w:divBdr>
                        <w:top w:val="none" w:sz="0" w:space="0" w:color="auto"/>
                        <w:left w:val="none" w:sz="0" w:space="0" w:color="auto"/>
                        <w:bottom w:val="none" w:sz="0" w:space="0" w:color="auto"/>
                        <w:right w:val="none" w:sz="0" w:space="0" w:color="auto"/>
                      </w:divBdr>
                      <w:divsChild>
                        <w:div w:id="14105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1471">
              <w:marLeft w:val="0"/>
              <w:marRight w:val="0"/>
              <w:marTop w:val="0"/>
              <w:marBottom w:val="0"/>
              <w:divBdr>
                <w:top w:val="none" w:sz="0" w:space="0" w:color="auto"/>
                <w:left w:val="none" w:sz="0" w:space="0" w:color="auto"/>
                <w:bottom w:val="none" w:sz="0" w:space="0" w:color="auto"/>
                <w:right w:val="none" w:sz="0" w:space="0" w:color="auto"/>
              </w:divBdr>
              <w:divsChild>
                <w:div w:id="62727404">
                  <w:marLeft w:val="0"/>
                  <w:marRight w:val="0"/>
                  <w:marTop w:val="0"/>
                  <w:marBottom w:val="180"/>
                  <w:divBdr>
                    <w:top w:val="single" w:sz="6" w:space="0" w:color="939393"/>
                    <w:left w:val="single" w:sz="6" w:space="0" w:color="939393"/>
                    <w:bottom w:val="single" w:sz="6" w:space="0" w:color="939393"/>
                    <w:right w:val="single" w:sz="6" w:space="0" w:color="939393"/>
                  </w:divBdr>
                  <w:divsChild>
                    <w:div w:id="1601646632">
                      <w:marLeft w:val="0"/>
                      <w:marRight w:val="0"/>
                      <w:marTop w:val="0"/>
                      <w:marBottom w:val="0"/>
                      <w:divBdr>
                        <w:top w:val="none" w:sz="0" w:space="0" w:color="auto"/>
                        <w:left w:val="none" w:sz="0" w:space="0" w:color="auto"/>
                        <w:bottom w:val="none" w:sz="0" w:space="0" w:color="auto"/>
                        <w:right w:val="none" w:sz="0" w:space="0" w:color="auto"/>
                      </w:divBdr>
                      <w:divsChild>
                        <w:div w:id="8827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48287">
              <w:marLeft w:val="0"/>
              <w:marRight w:val="0"/>
              <w:marTop w:val="0"/>
              <w:marBottom w:val="0"/>
              <w:divBdr>
                <w:top w:val="none" w:sz="0" w:space="0" w:color="auto"/>
                <w:left w:val="none" w:sz="0" w:space="0" w:color="auto"/>
                <w:bottom w:val="none" w:sz="0" w:space="0" w:color="auto"/>
                <w:right w:val="none" w:sz="0" w:space="0" w:color="auto"/>
              </w:divBdr>
              <w:divsChild>
                <w:div w:id="1729498104">
                  <w:marLeft w:val="0"/>
                  <w:marRight w:val="0"/>
                  <w:marTop w:val="0"/>
                  <w:marBottom w:val="180"/>
                  <w:divBdr>
                    <w:top w:val="single" w:sz="6" w:space="0" w:color="939393"/>
                    <w:left w:val="single" w:sz="6" w:space="0" w:color="939393"/>
                    <w:bottom w:val="single" w:sz="6" w:space="0" w:color="939393"/>
                    <w:right w:val="single" w:sz="6" w:space="0" w:color="939393"/>
                  </w:divBdr>
                  <w:divsChild>
                    <w:div w:id="291012316">
                      <w:marLeft w:val="0"/>
                      <w:marRight w:val="0"/>
                      <w:marTop w:val="0"/>
                      <w:marBottom w:val="0"/>
                      <w:divBdr>
                        <w:top w:val="none" w:sz="0" w:space="0" w:color="auto"/>
                        <w:left w:val="none" w:sz="0" w:space="0" w:color="auto"/>
                        <w:bottom w:val="none" w:sz="0" w:space="0" w:color="auto"/>
                        <w:right w:val="none" w:sz="0" w:space="0" w:color="auto"/>
                      </w:divBdr>
                      <w:divsChild>
                        <w:div w:id="14944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30922">
              <w:marLeft w:val="0"/>
              <w:marRight w:val="0"/>
              <w:marTop w:val="0"/>
              <w:marBottom w:val="0"/>
              <w:divBdr>
                <w:top w:val="none" w:sz="0" w:space="0" w:color="auto"/>
                <w:left w:val="none" w:sz="0" w:space="0" w:color="auto"/>
                <w:bottom w:val="none" w:sz="0" w:space="0" w:color="auto"/>
                <w:right w:val="none" w:sz="0" w:space="0" w:color="auto"/>
              </w:divBdr>
              <w:divsChild>
                <w:div w:id="278268681">
                  <w:marLeft w:val="0"/>
                  <w:marRight w:val="0"/>
                  <w:marTop w:val="0"/>
                  <w:marBottom w:val="180"/>
                  <w:divBdr>
                    <w:top w:val="single" w:sz="6" w:space="0" w:color="939393"/>
                    <w:left w:val="single" w:sz="6" w:space="0" w:color="939393"/>
                    <w:bottom w:val="single" w:sz="6" w:space="0" w:color="939393"/>
                    <w:right w:val="single" w:sz="6" w:space="0" w:color="939393"/>
                  </w:divBdr>
                  <w:divsChild>
                    <w:div w:id="1992320274">
                      <w:marLeft w:val="0"/>
                      <w:marRight w:val="0"/>
                      <w:marTop w:val="0"/>
                      <w:marBottom w:val="0"/>
                      <w:divBdr>
                        <w:top w:val="none" w:sz="0" w:space="0" w:color="auto"/>
                        <w:left w:val="none" w:sz="0" w:space="0" w:color="auto"/>
                        <w:bottom w:val="none" w:sz="0" w:space="0" w:color="auto"/>
                        <w:right w:val="none" w:sz="0" w:space="0" w:color="auto"/>
                      </w:divBdr>
                      <w:divsChild>
                        <w:div w:id="8986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6634">
              <w:marLeft w:val="0"/>
              <w:marRight w:val="0"/>
              <w:marTop w:val="0"/>
              <w:marBottom w:val="0"/>
              <w:divBdr>
                <w:top w:val="none" w:sz="0" w:space="0" w:color="auto"/>
                <w:left w:val="none" w:sz="0" w:space="0" w:color="auto"/>
                <w:bottom w:val="none" w:sz="0" w:space="0" w:color="auto"/>
                <w:right w:val="none" w:sz="0" w:space="0" w:color="auto"/>
              </w:divBdr>
              <w:divsChild>
                <w:div w:id="242225140">
                  <w:marLeft w:val="0"/>
                  <w:marRight w:val="0"/>
                  <w:marTop w:val="0"/>
                  <w:marBottom w:val="0"/>
                  <w:divBdr>
                    <w:top w:val="none" w:sz="0" w:space="0" w:color="auto"/>
                    <w:left w:val="none" w:sz="0" w:space="0" w:color="auto"/>
                    <w:bottom w:val="none" w:sz="0" w:space="0" w:color="auto"/>
                    <w:right w:val="none" w:sz="0" w:space="0" w:color="auto"/>
                  </w:divBdr>
                </w:div>
              </w:divsChild>
            </w:div>
            <w:div w:id="195898248">
              <w:marLeft w:val="0"/>
              <w:marRight w:val="0"/>
              <w:marTop w:val="0"/>
              <w:marBottom w:val="0"/>
              <w:divBdr>
                <w:top w:val="none" w:sz="0" w:space="0" w:color="auto"/>
                <w:left w:val="none" w:sz="0" w:space="0" w:color="auto"/>
                <w:bottom w:val="none" w:sz="0" w:space="0" w:color="auto"/>
                <w:right w:val="none" w:sz="0" w:space="0" w:color="auto"/>
              </w:divBdr>
              <w:divsChild>
                <w:div w:id="177741756">
                  <w:marLeft w:val="0"/>
                  <w:marRight w:val="0"/>
                  <w:marTop w:val="0"/>
                  <w:marBottom w:val="180"/>
                  <w:divBdr>
                    <w:top w:val="single" w:sz="6" w:space="0" w:color="939393"/>
                    <w:left w:val="single" w:sz="6" w:space="0" w:color="939393"/>
                    <w:bottom w:val="single" w:sz="6" w:space="0" w:color="939393"/>
                    <w:right w:val="single" w:sz="6" w:space="0" w:color="939393"/>
                  </w:divBdr>
                  <w:divsChild>
                    <w:div w:id="401487326">
                      <w:marLeft w:val="0"/>
                      <w:marRight w:val="0"/>
                      <w:marTop w:val="0"/>
                      <w:marBottom w:val="0"/>
                      <w:divBdr>
                        <w:top w:val="none" w:sz="0" w:space="0" w:color="auto"/>
                        <w:left w:val="none" w:sz="0" w:space="0" w:color="auto"/>
                        <w:bottom w:val="none" w:sz="0" w:space="0" w:color="auto"/>
                        <w:right w:val="none" w:sz="0" w:space="0" w:color="auto"/>
                      </w:divBdr>
                      <w:divsChild>
                        <w:div w:id="7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1524">
              <w:marLeft w:val="0"/>
              <w:marRight w:val="0"/>
              <w:marTop w:val="0"/>
              <w:marBottom w:val="0"/>
              <w:divBdr>
                <w:top w:val="none" w:sz="0" w:space="0" w:color="auto"/>
                <w:left w:val="none" w:sz="0" w:space="0" w:color="auto"/>
                <w:bottom w:val="none" w:sz="0" w:space="0" w:color="auto"/>
                <w:right w:val="none" w:sz="0" w:space="0" w:color="auto"/>
              </w:divBdr>
              <w:divsChild>
                <w:div w:id="1499345436">
                  <w:marLeft w:val="0"/>
                  <w:marRight w:val="0"/>
                  <w:marTop w:val="0"/>
                  <w:marBottom w:val="180"/>
                  <w:divBdr>
                    <w:top w:val="single" w:sz="6" w:space="0" w:color="939393"/>
                    <w:left w:val="single" w:sz="6" w:space="0" w:color="939393"/>
                    <w:bottom w:val="single" w:sz="6" w:space="0" w:color="939393"/>
                    <w:right w:val="single" w:sz="6" w:space="0" w:color="939393"/>
                  </w:divBdr>
                  <w:divsChild>
                    <w:div w:id="1203902451">
                      <w:marLeft w:val="0"/>
                      <w:marRight w:val="0"/>
                      <w:marTop w:val="0"/>
                      <w:marBottom w:val="0"/>
                      <w:divBdr>
                        <w:top w:val="none" w:sz="0" w:space="0" w:color="auto"/>
                        <w:left w:val="none" w:sz="0" w:space="0" w:color="auto"/>
                        <w:bottom w:val="none" w:sz="0" w:space="0" w:color="auto"/>
                        <w:right w:val="none" w:sz="0" w:space="0" w:color="auto"/>
                      </w:divBdr>
                      <w:divsChild>
                        <w:div w:id="5419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681">
              <w:marLeft w:val="0"/>
              <w:marRight w:val="0"/>
              <w:marTop w:val="0"/>
              <w:marBottom w:val="0"/>
              <w:divBdr>
                <w:top w:val="none" w:sz="0" w:space="0" w:color="auto"/>
                <w:left w:val="none" w:sz="0" w:space="0" w:color="auto"/>
                <w:bottom w:val="none" w:sz="0" w:space="0" w:color="auto"/>
                <w:right w:val="none" w:sz="0" w:space="0" w:color="auto"/>
              </w:divBdr>
              <w:divsChild>
                <w:div w:id="2080781108">
                  <w:marLeft w:val="0"/>
                  <w:marRight w:val="0"/>
                  <w:marTop w:val="0"/>
                  <w:marBottom w:val="180"/>
                  <w:divBdr>
                    <w:top w:val="single" w:sz="6" w:space="0" w:color="939393"/>
                    <w:left w:val="single" w:sz="6" w:space="0" w:color="939393"/>
                    <w:bottom w:val="single" w:sz="6" w:space="0" w:color="939393"/>
                    <w:right w:val="single" w:sz="6" w:space="0" w:color="939393"/>
                  </w:divBdr>
                  <w:divsChild>
                    <w:div w:id="1002271885">
                      <w:marLeft w:val="0"/>
                      <w:marRight w:val="0"/>
                      <w:marTop w:val="0"/>
                      <w:marBottom w:val="0"/>
                      <w:divBdr>
                        <w:top w:val="none" w:sz="0" w:space="0" w:color="auto"/>
                        <w:left w:val="none" w:sz="0" w:space="0" w:color="auto"/>
                        <w:bottom w:val="none" w:sz="0" w:space="0" w:color="auto"/>
                        <w:right w:val="none" w:sz="0" w:space="0" w:color="auto"/>
                      </w:divBdr>
                      <w:divsChild>
                        <w:div w:id="1845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9925">
              <w:marLeft w:val="0"/>
              <w:marRight w:val="0"/>
              <w:marTop w:val="0"/>
              <w:marBottom w:val="0"/>
              <w:divBdr>
                <w:top w:val="none" w:sz="0" w:space="0" w:color="auto"/>
                <w:left w:val="none" w:sz="0" w:space="0" w:color="auto"/>
                <w:bottom w:val="none" w:sz="0" w:space="0" w:color="auto"/>
                <w:right w:val="none" w:sz="0" w:space="0" w:color="auto"/>
              </w:divBdr>
              <w:divsChild>
                <w:div w:id="535898404">
                  <w:marLeft w:val="0"/>
                  <w:marRight w:val="0"/>
                  <w:marTop w:val="0"/>
                  <w:marBottom w:val="180"/>
                  <w:divBdr>
                    <w:top w:val="single" w:sz="6" w:space="0" w:color="939393"/>
                    <w:left w:val="single" w:sz="6" w:space="0" w:color="939393"/>
                    <w:bottom w:val="single" w:sz="6" w:space="0" w:color="939393"/>
                    <w:right w:val="single" w:sz="6" w:space="0" w:color="939393"/>
                  </w:divBdr>
                  <w:divsChild>
                    <w:div w:id="623462609">
                      <w:marLeft w:val="0"/>
                      <w:marRight w:val="0"/>
                      <w:marTop w:val="0"/>
                      <w:marBottom w:val="0"/>
                      <w:divBdr>
                        <w:top w:val="none" w:sz="0" w:space="0" w:color="auto"/>
                        <w:left w:val="none" w:sz="0" w:space="0" w:color="auto"/>
                        <w:bottom w:val="none" w:sz="0" w:space="0" w:color="auto"/>
                        <w:right w:val="none" w:sz="0" w:space="0" w:color="auto"/>
                      </w:divBdr>
                      <w:divsChild>
                        <w:div w:id="84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807">
              <w:marLeft w:val="0"/>
              <w:marRight w:val="0"/>
              <w:marTop w:val="0"/>
              <w:marBottom w:val="0"/>
              <w:divBdr>
                <w:top w:val="none" w:sz="0" w:space="0" w:color="auto"/>
                <w:left w:val="none" w:sz="0" w:space="0" w:color="auto"/>
                <w:bottom w:val="none" w:sz="0" w:space="0" w:color="auto"/>
                <w:right w:val="none" w:sz="0" w:space="0" w:color="auto"/>
              </w:divBdr>
              <w:divsChild>
                <w:div w:id="1297106644">
                  <w:marLeft w:val="0"/>
                  <w:marRight w:val="0"/>
                  <w:marTop w:val="0"/>
                  <w:marBottom w:val="180"/>
                  <w:divBdr>
                    <w:top w:val="single" w:sz="6" w:space="0" w:color="939393"/>
                    <w:left w:val="single" w:sz="6" w:space="0" w:color="939393"/>
                    <w:bottom w:val="single" w:sz="6" w:space="0" w:color="939393"/>
                    <w:right w:val="single" w:sz="6" w:space="0" w:color="939393"/>
                  </w:divBdr>
                  <w:divsChild>
                    <w:div w:id="724373300">
                      <w:marLeft w:val="0"/>
                      <w:marRight w:val="0"/>
                      <w:marTop w:val="0"/>
                      <w:marBottom w:val="0"/>
                      <w:divBdr>
                        <w:top w:val="none" w:sz="0" w:space="0" w:color="auto"/>
                        <w:left w:val="none" w:sz="0" w:space="0" w:color="auto"/>
                        <w:bottom w:val="none" w:sz="0" w:space="0" w:color="auto"/>
                        <w:right w:val="none" w:sz="0" w:space="0" w:color="auto"/>
                      </w:divBdr>
                      <w:divsChild>
                        <w:div w:id="16141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bb264565(v=sql.90).aspx" TargetMode="External"/><Relationship Id="rId13" Type="http://schemas.openxmlformats.org/officeDocument/2006/relationships/image" Target="media/image4.gif"/><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chnet.microsoft.com/en-us/library/bb264565(v=sql.90).aspx" TargetMode="Externa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chnet.microsoft.com/en-us/library/bb264565(v=sql.90).aspx" TargetMode="External"/><Relationship Id="rId11" Type="http://schemas.openxmlformats.org/officeDocument/2006/relationships/image" Target="media/image2.gif"/><Relationship Id="rId5" Type="http://schemas.openxmlformats.org/officeDocument/2006/relationships/hyperlink" Target="https://technet.microsoft.com/en-us/library/bb264565(v=sql.90).aspx" TargetMode="External"/><Relationship Id="rId15" Type="http://schemas.openxmlformats.org/officeDocument/2006/relationships/image" Target="media/image6.gif"/><Relationship Id="rId10" Type="http://schemas.openxmlformats.org/officeDocument/2006/relationships/hyperlink" Target="https://www.microsoft.com/downloads/details.aspx?FamilyId=06616212-0356-46A0-8DA2-EEBC53A68034&amp;displaylang=en" TargetMode="External"/><Relationship Id="rId19"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Ferncourt</dc:creator>
  <cp:keywords/>
  <dc:description/>
  <cp:lastModifiedBy>Ferncourt</cp:lastModifiedBy>
  <cp:revision>1</cp:revision>
  <dcterms:created xsi:type="dcterms:W3CDTF">2018-12-05T18:16:00Z</dcterms:created>
  <dcterms:modified xsi:type="dcterms:W3CDTF">2018-12-05T18:18:00Z</dcterms:modified>
</cp:coreProperties>
</file>