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879A" w14:textId="77777777" w:rsidR="00A656BE" w:rsidRDefault="00000000">
      <w:pPr>
        <w:jc w:val="center"/>
        <w:rPr>
          <w:rFonts w:hint="eastAsia"/>
        </w:rPr>
      </w:pPr>
      <w:r>
        <w:rPr>
          <w:b/>
          <w:color w:val="1F4E79"/>
          <w:sz w:val="36"/>
        </w:rPr>
        <w:t>Sahirasta</w:t>
      </w:r>
    </w:p>
    <w:p w14:paraId="2BF1EE25" w14:textId="77777777" w:rsidR="00A656BE" w:rsidRDefault="00000000">
      <w:pPr>
        <w:jc w:val="center"/>
        <w:rPr>
          <w:rFonts w:hint="eastAsia"/>
        </w:rPr>
      </w:pPr>
      <w:r>
        <w:rPr>
          <w:b/>
          <w:sz w:val="30"/>
        </w:rPr>
        <w:t>Service Pages Structure Master — Insurance Batch</w:t>
      </w:r>
    </w:p>
    <w:p w14:paraId="7B49DB0D" w14:textId="77777777" w:rsidR="00A656BE" w:rsidRDefault="00000000">
      <w:pPr>
        <w:jc w:val="center"/>
        <w:rPr>
          <w:rFonts w:hint="eastAsia"/>
        </w:rPr>
      </w:pPr>
      <w:r>
        <w:rPr>
          <w:i/>
          <w:color w:val="606060"/>
        </w:rPr>
        <w:t>Working structure document for detailed insurance service pages</w:t>
      </w:r>
    </w:p>
    <w:p w14:paraId="5B658B37" w14:textId="77777777" w:rsidR="00A656BE" w:rsidRDefault="00A656BE">
      <w:pPr>
        <w:rPr>
          <w:rFonts w:hint="eastAsia"/>
        </w:rPr>
      </w:pPr>
    </w:p>
    <w:tbl>
      <w:tblPr>
        <w:tblW w:w="0" w:type="auto"/>
        <w:jc w:val="center"/>
        <w:tblLayout w:type="fixed"/>
        <w:tblLook w:val="04A0" w:firstRow="1" w:lastRow="0" w:firstColumn="1" w:lastColumn="0" w:noHBand="0" w:noVBand="1"/>
      </w:tblPr>
      <w:tblGrid>
        <w:gridCol w:w="9858"/>
      </w:tblGrid>
      <w:tr w:rsidR="00A656BE" w14:paraId="0464B346" w14:textId="77777777">
        <w:trPr>
          <w:jc w:val="center"/>
        </w:trPr>
        <w:tc>
          <w:tcPr>
            <w:tcW w:w="9858" w:type="dxa"/>
            <w:shd w:val="clear" w:color="auto" w:fill="EAF2F8"/>
            <w:tcMar>
              <w:top w:w="110" w:type="dxa"/>
              <w:left w:w="140" w:type="dxa"/>
              <w:bottom w:w="110" w:type="dxa"/>
              <w:right w:w="140" w:type="dxa"/>
            </w:tcMar>
            <w:vAlign w:val="center"/>
          </w:tcPr>
          <w:p w14:paraId="619AA2CE" w14:textId="77777777" w:rsidR="00A656BE" w:rsidRDefault="00000000">
            <w:pPr>
              <w:rPr>
                <w:rFonts w:hint="eastAsia"/>
              </w:rPr>
            </w:pPr>
            <w:r>
              <w:rPr>
                <w:b/>
              </w:rPr>
              <w:t xml:space="preserve">Batch scope: </w:t>
            </w:r>
            <w:r>
              <w:t>Unclaimed Maturity / Survival Benefit, Death Claim Support, Rejected Claims, Short-Settled Claims, and Policy Records / Bond / Nominee / KYC / Loan Issues. Each service section should stay focused and conversion-oriented, while preserving enough practical detail to feel credible.</w:t>
            </w:r>
          </w:p>
        </w:tc>
      </w:tr>
    </w:tbl>
    <w:p w14:paraId="263E3044" w14:textId="77777777" w:rsidR="00A656BE" w:rsidRDefault="00A656BE">
      <w:pPr>
        <w:rPr>
          <w:rFonts w:hint="eastAsia"/>
        </w:rPr>
      </w:pPr>
    </w:p>
    <w:p w14:paraId="3ACE5E25" w14:textId="77777777" w:rsidR="00A656BE" w:rsidRDefault="00000000">
      <w:pPr>
        <w:rPr>
          <w:rFonts w:hint="eastAsia"/>
        </w:rPr>
      </w:pPr>
      <w:r>
        <w:rPr>
          <w:b/>
          <w:color w:val="1F4E79"/>
          <w:sz w:val="28"/>
        </w:rPr>
        <w:t>Service 1 — Unclaimed Maturity &amp; Survival Benefits</w:t>
      </w:r>
    </w:p>
    <w:tbl>
      <w:tblPr>
        <w:tblStyle w:val="TableGrid"/>
        <w:tblW w:w="0" w:type="auto"/>
        <w:jc w:val="center"/>
        <w:tblLook w:val="04A0" w:firstRow="1" w:lastRow="0" w:firstColumn="1" w:lastColumn="0" w:noHBand="0" w:noVBand="1"/>
      </w:tblPr>
      <w:tblGrid>
        <w:gridCol w:w="2736"/>
        <w:gridCol w:w="6192"/>
      </w:tblGrid>
      <w:tr w:rsidR="00A656BE" w14:paraId="6E887B77" w14:textId="77777777">
        <w:trPr>
          <w:jc w:val="center"/>
        </w:trPr>
        <w:tc>
          <w:tcPr>
            <w:tcW w:w="2736" w:type="dxa"/>
            <w:shd w:val="clear" w:color="auto" w:fill="D9EAF7"/>
            <w:tcMar>
              <w:top w:w="100" w:type="dxa"/>
              <w:left w:w="120" w:type="dxa"/>
              <w:bottom w:w="100" w:type="dxa"/>
              <w:right w:w="120" w:type="dxa"/>
            </w:tcMar>
            <w:vAlign w:val="center"/>
          </w:tcPr>
          <w:p w14:paraId="19FE892F" w14:textId="77777777" w:rsidR="00A656BE" w:rsidRDefault="00000000">
            <w:pPr>
              <w:rPr>
                <w:rFonts w:hint="eastAsia"/>
              </w:rPr>
            </w:pPr>
            <w:r>
              <w:rPr>
                <w:b/>
              </w:rPr>
              <w:t>Page purpose</w:t>
            </w:r>
          </w:p>
        </w:tc>
        <w:tc>
          <w:tcPr>
            <w:tcW w:w="6192" w:type="dxa"/>
            <w:tcMar>
              <w:top w:w="100" w:type="dxa"/>
              <w:left w:w="120" w:type="dxa"/>
              <w:bottom w:w="100" w:type="dxa"/>
              <w:right w:w="120" w:type="dxa"/>
            </w:tcMar>
            <w:vAlign w:val="center"/>
          </w:tcPr>
          <w:p w14:paraId="54E19E73" w14:textId="77777777" w:rsidR="00A656BE" w:rsidRDefault="00000000">
            <w:pPr>
              <w:rPr>
                <w:rFonts w:hint="eastAsia"/>
              </w:rPr>
            </w:pPr>
            <w:r>
              <w:t>Explain how Sahirasta helps policyholders, nominees, widows, and families recover life-insurance amounts that became payable but were never received, never encashed, or remained blocked due to outdated records or servicing gaps.</w:t>
            </w:r>
          </w:p>
        </w:tc>
      </w:tr>
      <w:tr w:rsidR="00A656BE" w14:paraId="640C7547" w14:textId="77777777">
        <w:trPr>
          <w:jc w:val="center"/>
        </w:trPr>
        <w:tc>
          <w:tcPr>
            <w:tcW w:w="2736" w:type="dxa"/>
            <w:shd w:val="clear" w:color="auto" w:fill="D9EAF7"/>
            <w:tcMar>
              <w:top w:w="100" w:type="dxa"/>
              <w:left w:w="120" w:type="dxa"/>
              <w:bottom w:w="100" w:type="dxa"/>
              <w:right w:w="120" w:type="dxa"/>
            </w:tcMar>
            <w:vAlign w:val="center"/>
          </w:tcPr>
          <w:p w14:paraId="04F56E55" w14:textId="77777777" w:rsidR="00A656BE" w:rsidRDefault="00000000">
            <w:pPr>
              <w:rPr>
                <w:rFonts w:hint="eastAsia"/>
              </w:rPr>
            </w:pPr>
            <w:r>
              <w:rPr>
                <w:b/>
              </w:rPr>
              <w:t>Target audience</w:t>
            </w:r>
          </w:p>
        </w:tc>
        <w:tc>
          <w:tcPr>
            <w:tcW w:w="6192" w:type="dxa"/>
            <w:tcMar>
              <w:top w:w="100" w:type="dxa"/>
              <w:left w:w="120" w:type="dxa"/>
              <w:bottom w:w="100" w:type="dxa"/>
              <w:right w:w="120" w:type="dxa"/>
            </w:tcMar>
            <w:vAlign w:val="center"/>
          </w:tcPr>
          <w:p w14:paraId="56966E25" w14:textId="77777777" w:rsidR="00A656BE" w:rsidRDefault="00000000">
            <w:pPr>
              <w:rPr>
                <w:rFonts w:hint="eastAsia"/>
              </w:rPr>
            </w:pPr>
            <w:r>
              <w:t>Policyholders awaiting maturity or survival benefits; families unsure whether a policy has become payable; widows and legal heirs handling old LIC or insurer records; NRIs managing older Indian insurance policies remotely.</w:t>
            </w:r>
          </w:p>
        </w:tc>
      </w:tr>
      <w:tr w:rsidR="00A656BE" w14:paraId="0683FA5F" w14:textId="77777777">
        <w:trPr>
          <w:jc w:val="center"/>
        </w:trPr>
        <w:tc>
          <w:tcPr>
            <w:tcW w:w="2736" w:type="dxa"/>
            <w:shd w:val="clear" w:color="auto" w:fill="D9EAF7"/>
            <w:tcMar>
              <w:top w:w="100" w:type="dxa"/>
              <w:left w:w="120" w:type="dxa"/>
              <w:bottom w:w="100" w:type="dxa"/>
              <w:right w:w="120" w:type="dxa"/>
            </w:tcMar>
            <w:vAlign w:val="center"/>
          </w:tcPr>
          <w:p w14:paraId="4CFC1DF4" w14:textId="77777777" w:rsidR="00A656BE" w:rsidRDefault="00000000">
            <w:pPr>
              <w:rPr>
                <w:rFonts w:hint="eastAsia"/>
              </w:rPr>
            </w:pPr>
            <w:r>
              <w:rPr>
                <w:b/>
              </w:rPr>
              <w:t>Primary conversion goal</w:t>
            </w:r>
          </w:p>
        </w:tc>
        <w:tc>
          <w:tcPr>
            <w:tcW w:w="6192" w:type="dxa"/>
            <w:tcMar>
              <w:top w:w="100" w:type="dxa"/>
              <w:left w:w="120" w:type="dxa"/>
              <w:bottom w:w="100" w:type="dxa"/>
              <w:right w:w="120" w:type="dxa"/>
            </w:tcMar>
            <w:vAlign w:val="center"/>
          </w:tcPr>
          <w:p w14:paraId="7F15E876" w14:textId="77777777" w:rsidR="00A656BE" w:rsidRDefault="00000000">
            <w:pPr>
              <w:rPr>
                <w:rFonts w:hint="eastAsia"/>
              </w:rPr>
            </w:pPr>
            <w:r>
              <w:t>Push the visitor toward a case review by making the issue feel identifiable, common, and fixable with proper document review.</w:t>
            </w:r>
          </w:p>
        </w:tc>
      </w:tr>
      <w:tr w:rsidR="00A656BE" w14:paraId="0B0151C5" w14:textId="77777777">
        <w:trPr>
          <w:jc w:val="center"/>
        </w:trPr>
        <w:tc>
          <w:tcPr>
            <w:tcW w:w="2736" w:type="dxa"/>
            <w:shd w:val="clear" w:color="auto" w:fill="D9EAF7"/>
            <w:tcMar>
              <w:top w:w="100" w:type="dxa"/>
              <w:left w:w="120" w:type="dxa"/>
              <w:bottom w:w="100" w:type="dxa"/>
              <w:right w:w="120" w:type="dxa"/>
            </w:tcMar>
            <w:vAlign w:val="center"/>
          </w:tcPr>
          <w:p w14:paraId="1028B999" w14:textId="77777777" w:rsidR="00A656BE" w:rsidRDefault="00000000">
            <w:pPr>
              <w:rPr>
                <w:rFonts w:hint="eastAsia"/>
              </w:rPr>
            </w:pPr>
            <w:r>
              <w:rPr>
                <w:b/>
              </w:rPr>
              <w:t>Positioning note</w:t>
            </w:r>
          </w:p>
        </w:tc>
        <w:tc>
          <w:tcPr>
            <w:tcW w:w="6192" w:type="dxa"/>
            <w:tcMar>
              <w:top w:w="100" w:type="dxa"/>
              <w:left w:w="120" w:type="dxa"/>
              <w:bottom w:w="100" w:type="dxa"/>
              <w:right w:w="120" w:type="dxa"/>
            </w:tcMar>
            <w:vAlign w:val="center"/>
          </w:tcPr>
          <w:p w14:paraId="0564E712" w14:textId="77777777" w:rsidR="00A656BE" w:rsidRDefault="00000000">
            <w:pPr>
              <w:rPr>
                <w:rFonts w:hint="eastAsia"/>
              </w:rPr>
            </w:pPr>
            <w:r>
              <w:t>This page should feel practical and reassuring, not legalistic. The emphasis is on unpaid benefits, stale policy records, payout blockage, and recovery support.</w:t>
            </w:r>
          </w:p>
        </w:tc>
      </w:tr>
      <w:tr w:rsidR="00A656BE" w14:paraId="2BC612B5" w14:textId="77777777">
        <w:trPr>
          <w:jc w:val="center"/>
        </w:trPr>
        <w:tc>
          <w:tcPr>
            <w:tcW w:w="2736" w:type="dxa"/>
            <w:shd w:val="clear" w:color="auto" w:fill="D9EAF7"/>
            <w:tcMar>
              <w:top w:w="100" w:type="dxa"/>
              <w:left w:w="120" w:type="dxa"/>
              <w:bottom w:w="100" w:type="dxa"/>
              <w:right w:w="120" w:type="dxa"/>
            </w:tcMar>
            <w:vAlign w:val="center"/>
          </w:tcPr>
          <w:p w14:paraId="4CAA96D5" w14:textId="77777777" w:rsidR="00A656BE" w:rsidRDefault="00000000">
            <w:pPr>
              <w:rPr>
                <w:rFonts w:hint="eastAsia"/>
              </w:rPr>
            </w:pPr>
            <w:r>
              <w:rPr>
                <w:b/>
              </w:rPr>
              <w:t>Internal caution</w:t>
            </w:r>
          </w:p>
        </w:tc>
        <w:tc>
          <w:tcPr>
            <w:tcW w:w="6192" w:type="dxa"/>
            <w:tcMar>
              <w:top w:w="100" w:type="dxa"/>
              <w:left w:w="120" w:type="dxa"/>
              <w:bottom w:w="100" w:type="dxa"/>
              <w:right w:w="120" w:type="dxa"/>
            </w:tcMar>
            <w:vAlign w:val="center"/>
          </w:tcPr>
          <w:p w14:paraId="47693FEC" w14:textId="77777777" w:rsidR="00A656BE" w:rsidRDefault="00000000">
            <w:pPr>
              <w:rPr>
                <w:rFonts w:hint="eastAsia"/>
              </w:rPr>
            </w:pPr>
            <w:r>
              <w:t>Do not overpromise payout speed or outcome. Make clear that each case depends on policy status, insurer records, claimant entitlement, and available documentation.</w:t>
            </w:r>
          </w:p>
        </w:tc>
      </w:tr>
    </w:tbl>
    <w:p w14:paraId="68C878A7" w14:textId="77777777" w:rsidR="00A656BE" w:rsidRDefault="00A656BE">
      <w:pPr>
        <w:rPr>
          <w:rFonts w:hint="eastAsia"/>
        </w:rPr>
      </w:pPr>
    </w:p>
    <w:p w14:paraId="6DC982C5" w14:textId="77777777" w:rsidR="00A656BE" w:rsidRDefault="00000000">
      <w:pPr>
        <w:rPr>
          <w:rFonts w:hint="eastAsia"/>
        </w:rPr>
      </w:pPr>
      <w:r>
        <w:rPr>
          <w:b/>
          <w:color w:val="1F4E79"/>
          <w:sz w:val="24"/>
        </w:rPr>
        <w:t>Recommended page structure</w:t>
      </w:r>
    </w:p>
    <w:p w14:paraId="66AAB32E" w14:textId="77777777" w:rsidR="00A656BE" w:rsidRDefault="00000000">
      <w:pPr>
        <w:rPr>
          <w:rFonts w:hint="eastAsia"/>
        </w:rPr>
      </w:pPr>
      <w:r>
        <w:rPr>
          <w:b/>
          <w:color w:val="303030"/>
          <w:sz w:val="22"/>
        </w:rPr>
        <w:t>1. Hero section</w:t>
      </w:r>
    </w:p>
    <w:p w14:paraId="3DA8D00A" w14:textId="77777777" w:rsidR="00A656BE" w:rsidRDefault="00000000">
      <w:pPr>
        <w:pStyle w:val="ListBullet"/>
        <w:spacing w:after="40"/>
        <w:rPr>
          <w:rFonts w:hint="eastAsia"/>
        </w:rPr>
      </w:pPr>
      <w:r>
        <w:t>Clear promise: help recover insurance amounts that became payable but were never received or never reached the rightful claimant.</w:t>
      </w:r>
    </w:p>
    <w:p w14:paraId="1041F1CB" w14:textId="77777777" w:rsidR="00A656BE" w:rsidRDefault="00000000">
      <w:pPr>
        <w:pStyle w:val="ListBullet"/>
        <w:spacing w:after="40"/>
        <w:rPr>
          <w:rFonts w:hint="eastAsia"/>
        </w:rPr>
      </w:pPr>
      <w:r>
        <w:t>Sub-line should mention maturity proceeds, survival benefits, old policy records, nominee issues, and insurer follow-up.</w:t>
      </w:r>
    </w:p>
    <w:p w14:paraId="4CE5AA46" w14:textId="77777777" w:rsidR="00A656BE" w:rsidRDefault="00000000">
      <w:pPr>
        <w:pStyle w:val="ListBullet"/>
        <w:spacing w:after="40"/>
        <w:rPr>
          <w:rFonts w:hint="eastAsia"/>
        </w:rPr>
      </w:pPr>
      <w:r>
        <w:t>Primary CTA: Request a case review. Secondary CTA: Speak to Sahirasta.</w:t>
      </w:r>
    </w:p>
    <w:p w14:paraId="21C21BBE" w14:textId="77777777" w:rsidR="00A656BE" w:rsidRDefault="00000000">
      <w:pPr>
        <w:rPr>
          <w:rFonts w:hint="eastAsia"/>
        </w:rPr>
      </w:pPr>
      <w:r>
        <w:rPr>
          <w:b/>
          <w:color w:val="303030"/>
          <w:sz w:val="22"/>
        </w:rPr>
        <w:t>2. What this problem is</w:t>
      </w:r>
    </w:p>
    <w:p w14:paraId="2EAF1979" w14:textId="77777777" w:rsidR="00A656BE" w:rsidRDefault="00000000">
      <w:pPr>
        <w:pStyle w:val="ListBullet"/>
        <w:spacing w:after="40"/>
        <w:rPr>
          <w:rFonts w:hint="eastAsia"/>
        </w:rPr>
      </w:pPr>
      <w:r>
        <w:lastRenderedPageBreak/>
        <w:t>Explain the difference between a policy existing and a payout actually reaching the right person.</w:t>
      </w:r>
    </w:p>
    <w:p w14:paraId="0E70FB72" w14:textId="77777777" w:rsidR="00A656BE" w:rsidRDefault="00000000">
      <w:pPr>
        <w:pStyle w:val="ListBullet"/>
        <w:spacing w:after="40"/>
        <w:rPr>
          <w:rFonts w:hint="eastAsia"/>
        </w:rPr>
      </w:pPr>
      <w:r>
        <w:t>Clarify that policies may mature, survival benefits may fall due, or payouts may remain unclaimed because the insurer cannot complete payment on outdated or mismatched records.</w:t>
      </w:r>
    </w:p>
    <w:p w14:paraId="1F6AF8A4" w14:textId="77777777" w:rsidR="00A656BE" w:rsidRDefault="00000000">
      <w:pPr>
        <w:rPr>
          <w:rFonts w:hint="eastAsia"/>
        </w:rPr>
      </w:pPr>
      <w:r>
        <w:rPr>
          <w:b/>
          <w:color w:val="303030"/>
          <w:sz w:val="22"/>
        </w:rPr>
        <w:t>3. When this issue usually arises</w:t>
      </w:r>
    </w:p>
    <w:p w14:paraId="65D17634" w14:textId="77777777" w:rsidR="00A656BE" w:rsidRDefault="00000000">
      <w:pPr>
        <w:pStyle w:val="ListBullet"/>
        <w:spacing w:after="40"/>
        <w:rPr>
          <w:rFonts w:hint="eastAsia"/>
        </w:rPr>
      </w:pPr>
      <w:r>
        <w:t>Policy matured years ago and the amount was never collected.</w:t>
      </w:r>
    </w:p>
    <w:p w14:paraId="2FB0A5CC" w14:textId="77777777" w:rsidR="00A656BE" w:rsidRDefault="00000000">
      <w:pPr>
        <w:pStyle w:val="ListBullet"/>
        <w:spacing w:after="40"/>
        <w:rPr>
          <w:rFonts w:hint="eastAsia"/>
        </w:rPr>
      </w:pPr>
      <w:r>
        <w:t>Survival benefit was due but not credited.</w:t>
      </w:r>
    </w:p>
    <w:p w14:paraId="26D55515" w14:textId="77777777" w:rsidR="00A656BE" w:rsidRDefault="00000000">
      <w:pPr>
        <w:pStyle w:val="ListBullet"/>
        <w:spacing w:after="40"/>
        <w:rPr>
          <w:rFonts w:hint="eastAsia"/>
        </w:rPr>
      </w:pPr>
      <w:r>
        <w:t>Cheque, ECS, or bank transfer failed or never reached the policyholder.</w:t>
      </w:r>
    </w:p>
    <w:p w14:paraId="612DD587" w14:textId="77777777" w:rsidR="00A656BE" w:rsidRDefault="00000000">
      <w:pPr>
        <w:pStyle w:val="ListBullet"/>
        <w:spacing w:after="40"/>
        <w:rPr>
          <w:rFonts w:hint="eastAsia"/>
        </w:rPr>
      </w:pPr>
      <w:r>
        <w:t>Family knows a policy existed but is unsure whether any amount remains unpaid.</w:t>
      </w:r>
    </w:p>
    <w:p w14:paraId="36658026" w14:textId="77777777" w:rsidR="00A656BE" w:rsidRDefault="00000000">
      <w:pPr>
        <w:rPr>
          <w:rFonts w:hint="eastAsia"/>
        </w:rPr>
      </w:pPr>
      <w:r>
        <w:rPr>
          <w:b/>
          <w:color w:val="303030"/>
          <w:sz w:val="22"/>
        </w:rPr>
        <w:t>4. Who typically needs this service</w:t>
      </w:r>
    </w:p>
    <w:p w14:paraId="6EF1FF0E" w14:textId="77777777" w:rsidR="00A656BE" w:rsidRDefault="00000000">
      <w:pPr>
        <w:pStyle w:val="ListBullet"/>
        <w:spacing w:after="40"/>
        <w:rPr>
          <w:rFonts w:hint="eastAsia"/>
        </w:rPr>
      </w:pPr>
      <w:r>
        <w:t>Policyholders with old LIC or private-insurer policies.</w:t>
      </w:r>
    </w:p>
    <w:p w14:paraId="54D2A057" w14:textId="77777777" w:rsidR="00A656BE" w:rsidRDefault="00000000">
      <w:pPr>
        <w:pStyle w:val="ListBullet"/>
        <w:spacing w:after="40"/>
        <w:rPr>
          <w:rFonts w:hint="eastAsia"/>
        </w:rPr>
      </w:pPr>
      <w:r>
        <w:t>Widows, legal heirs, and family members reviewing older financial records after a death.</w:t>
      </w:r>
    </w:p>
    <w:p w14:paraId="2F5E04F2" w14:textId="77777777" w:rsidR="00A656BE" w:rsidRDefault="00000000">
      <w:pPr>
        <w:pStyle w:val="ListBullet"/>
        <w:spacing w:after="40"/>
        <w:rPr>
          <w:rFonts w:hint="eastAsia"/>
        </w:rPr>
      </w:pPr>
      <w:r>
        <w:t>Senior citizens with legacy policy paperwork.</w:t>
      </w:r>
    </w:p>
    <w:p w14:paraId="44F07B80" w14:textId="77777777" w:rsidR="00A656BE" w:rsidRDefault="00000000">
      <w:pPr>
        <w:pStyle w:val="ListBullet"/>
        <w:spacing w:after="40"/>
        <w:rPr>
          <w:rFonts w:hint="eastAsia"/>
        </w:rPr>
      </w:pPr>
      <w:r>
        <w:t>NRIs managing Indian insurance policies from abroad.</w:t>
      </w:r>
    </w:p>
    <w:p w14:paraId="58BEB132" w14:textId="77777777" w:rsidR="00A656BE" w:rsidRDefault="00000000">
      <w:pPr>
        <w:rPr>
          <w:rFonts w:hint="eastAsia"/>
        </w:rPr>
      </w:pPr>
      <w:r>
        <w:rPr>
          <w:b/>
          <w:color w:val="303030"/>
          <w:sz w:val="22"/>
        </w:rPr>
        <w:t>5. How Sahirasta helps</w:t>
      </w:r>
    </w:p>
    <w:p w14:paraId="26A0A0E2" w14:textId="77777777" w:rsidR="00A656BE" w:rsidRDefault="00000000">
      <w:pPr>
        <w:pStyle w:val="ListBullet"/>
        <w:spacing w:after="40"/>
        <w:rPr>
          <w:rFonts w:hint="eastAsia"/>
        </w:rPr>
      </w:pPr>
      <w:r>
        <w:t>Initial case review and issue classification.</w:t>
      </w:r>
    </w:p>
    <w:p w14:paraId="7B48D025" w14:textId="77777777" w:rsidR="00A656BE" w:rsidRDefault="00000000">
      <w:pPr>
        <w:pStyle w:val="ListBullet"/>
        <w:spacing w:after="40"/>
        <w:rPr>
          <w:rFonts w:hint="eastAsia"/>
        </w:rPr>
      </w:pPr>
      <w:r>
        <w:t>Policy and document review.</w:t>
      </w:r>
    </w:p>
    <w:p w14:paraId="336617AC" w14:textId="77777777" w:rsidR="00A656BE" w:rsidRDefault="00000000">
      <w:pPr>
        <w:pStyle w:val="ListBullet"/>
        <w:spacing w:after="40"/>
        <w:rPr>
          <w:rFonts w:hint="eastAsia"/>
        </w:rPr>
      </w:pPr>
      <w:r>
        <w:t>Identify whether the problem is unpaid benefit, policy traceability, nominee mismatch, bank/KYC mismatch, or claim-stage blockage.</w:t>
      </w:r>
    </w:p>
    <w:p w14:paraId="6EA7019D" w14:textId="77777777" w:rsidR="00A656BE" w:rsidRDefault="00000000">
      <w:pPr>
        <w:pStyle w:val="ListBullet"/>
        <w:spacing w:after="40"/>
        <w:rPr>
          <w:rFonts w:hint="eastAsia"/>
        </w:rPr>
      </w:pPr>
      <w:r>
        <w:t>Support with insurer follow-up, records regularisation, and payout-release process.</w:t>
      </w:r>
    </w:p>
    <w:p w14:paraId="17F5E5F7" w14:textId="77777777" w:rsidR="00A656BE" w:rsidRDefault="00000000">
      <w:pPr>
        <w:rPr>
          <w:rFonts w:hint="eastAsia"/>
        </w:rPr>
      </w:pPr>
      <w:r>
        <w:rPr>
          <w:b/>
          <w:color w:val="303030"/>
          <w:sz w:val="22"/>
        </w:rPr>
        <w:t>6. Documents usually required</w:t>
      </w:r>
    </w:p>
    <w:p w14:paraId="4F83E702" w14:textId="77777777" w:rsidR="00A656BE" w:rsidRDefault="00000000">
      <w:pPr>
        <w:pStyle w:val="ListBullet"/>
        <w:spacing w:after="40"/>
        <w:rPr>
          <w:rFonts w:hint="eastAsia"/>
        </w:rPr>
      </w:pPr>
      <w:r>
        <w:t>Policy number, policy bond, or any available premium receipt or correspondence.</w:t>
      </w:r>
    </w:p>
    <w:p w14:paraId="12420D00" w14:textId="77777777" w:rsidR="00A656BE" w:rsidRDefault="00000000">
      <w:pPr>
        <w:pStyle w:val="ListBullet"/>
        <w:spacing w:after="40"/>
        <w:rPr>
          <w:rFonts w:hint="eastAsia"/>
        </w:rPr>
      </w:pPr>
      <w:r>
        <w:t>Identity and address proof of claimant or policyholder.</w:t>
      </w:r>
    </w:p>
    <w:p w14:paraId="0AF9613D" w14:textId="77777777" w:rsidR="00A656BE" w:rsidRDefault="00000000">
      <w:pPr>
        <w:pStyle w:val="ListBullet"/>
        <w:spacing w:after="40"/>
        <w:rPr>
          <w:rFonts w:hint="eastAsia"/>
        </w:rPr>
      </w:pPr>
      <w:r>
        <w:t>Bank details or cancelled cheque for payout.</w:t>
      </w:r>
    </w:p>
    <w:p w14:paraId="1C142965" w14:textId="77777777" w:rsidR="00A656BE" w:rsidRDefault="00000000">
      <w:pPr>
        <w:pStyle w:val="ListBullet"/>
        <w:spacing w:after="40"/>
        <w:rPr>
          <w:rFonts w:hint="eastAsia"/>
        </w:rPr>
      </w:pPr>
      <w:r>
        <w:t>PAN or KYC documents where applicable.</w:t>
      </w:r>
    </w:p>
    <w:p w14:paraId="4C84BF10" w14:textId="77777777" w:rsidR="00A656BE" w:rsidRDefault="00000000">
      <w:pPr>
        <w:pStyle w:val="ListBullet"/>
        <w:spacing w:after="40"/>
        <w:rPr>
          <w:rFonts w:hint="eastAsia"/>
        </w:rPr>
      </w:pPr>
      <w:r>
        <w:t>Death certificate and entitlement documents if the policyholder is deceased.</w:t>
      </w:r>
    </w:p>
    <w:p w14:paraId="1BA2AB92" w14:textId="77777777" w:rsidR="00A656BE" w:rsidRDefault="00000000">
      <w:pPr>
        <w:rPr>
          <w:rFonts w:hint="eastAsia"/>
        </w:rPr>
      </w:pPr>
      <w:r>
        <w:rPr>
          <w:b/>
          <w:color w:val="303030"/>
          <w:sz w:val="22"/>
        </w:rPr>
        <w:t>7. Common reasons payouts remain unpaid</w:t>
      </w:r>
    </w:p>
    <w:p w14:paraId="4A9CC2F3" w14:textId="77777777" w:rsidR="00A656BE" w:rsidRDefault="00000000">
      <w:pPr>
        <w:pStyle w:val="ListBullet"/>
        <w:spacing w:after="40"/>
        <w:rPr>
          <w:rFonts w:hint="eastAsia"/>
        </w:rPr>
      </w:pPr>
      <w:r>
        <w:t>Address, bank, or contact details became outdated.</w:t>
      </w:r>
    </w:p>
    <w:p w14:paraId="7AEFC5FB" w14:textId="77777777" w:rsidR="00A656BE" w:rsidRDefault="00000000">
      <w:pPr>
        <w:pStyle w:val="ListBullet"/>
        <w:spacing w:after="40"/>
        <w:rPr>
          <w:rFonts w:hint="eastAsia"/>
        </w:rPr>
      </w:pPr>
      <w:r>
        <w:t>Physical cheque was not received or not encashed.</w:t>
      </w:r>
    </w:p>
    <w:p w14:paraId="5B8B28FD" w14:textId="77777777" w:rsidR="00A656BE" w:rsidRDefault="00000000">
      <w:pPr>
        <w:pStyle w:val="ListBullet"/>
        <w:spacing w:after="40"/>
        <w:rPr>
          <w:rFonts w:hint="eastAsia"/>
        </w:rPr>
      </w:pPr>
      <w:r>
        <w:t>Policyholder died and the family never completed claim formalities.</w:t>
      </w:r>
    </w:p>
    <w:p w14:paraId="04B06707" w14:textId="77777777" w:rsidR="00A656BE" w:rsidRDefault="00000000">
      <w:pPr>
        <w:pStyle w:val="ListBullet"/>
        <w:spacing w:after="40"/>
        <w:rPr>
          <w:rFonts w:hint="eastAsia"/>
        </w:rPr>
      </w:pPr>
      <w:r>
        <w:t>Nominee details were unclear, outdated, or disputed.</w:t>
      </w:r>
    </w:p>
    <w:p w14:paraId="7E6D2758" w14:textId="77777777" w:rsidR="00A656BE" w:rsidRDefault="00000000">
      <w:pPr>
        <w:pStyle w:val="ListBullet"/>
        <w:spacing w:after="40"/>
        <w:rPr>
          <w:rFonts w:hint="eastAsia"/>
        </w:rPr>
      </w:pPr>
      <w:r>
        <w:t>Legacy records with LIC or insurer were incomplete or mismatched.</w:t>
      </w:r>
    </w:p>
    <w:p w14:paraId="3C8B56D3" w14:textId="77777777" w:rsidR="00A656BE" w:rsidRDefault="00000000">
      <w:pPr>
        <w:rPr>
          <w:rFonts w:hint="eastAsia"/>
        </w:rPr>
      </w:pPr>
      <w:r>
        <w:rPr>
          <w:b/>
          <w:color w:val="303030"/>
          <w:sz w:val="22"/>
        </w:rPr>
        <w:t>8. Special note for widows, legal heirs, and NRIs</w:t>
      </w:r>
    </w:p>
    <w:p w14:paraId="488EC03B" w14:textId="77777777" w:rsidR="00A656BE" w:rsidRDefault="00000000">
      <w:pPr>
        <w:pStyle w:val="ListBullet"/>
        <w:spacing w:after="40"/>
        <w:rPr>
          <w:rFonts w:hint="eastAsia"/>
        </w:rPr>
      </w:pPr>
      <w:r>
        <w:t>State clearly that many older policies are handled only after a death or after family papers are reviewed.</w:t>
      </w:r>
    </w:p>
    <w:p w14:paraId="277180A2" w14:textId="77777777" w:rsidR="00A656BE" w:rsidRDefault="00000000">
      <w:pPr>
        <w:pStyle w:val="ListBullet"/>
        <w:spacing w:after="40"/>
        <w:rPr>
          <w:rFonts w:hint="eastAsia"/>
        </w:rPr>
      </w:pPr>
      <w:r>
        <w:t>Note that NRIs may need additional identity or overseas documentation, but remote handling is often possible.</w:t>
      </w:r>
    </w:p>
    <w:p w14:paraId="4860A197" w14:textId="77777777" w:rsidR="00A656BE" w:rsidRDefault="00000000">
      <w:pPr>
        <w:pStyle w:val="ListBullet"/>
        <w:spacing w:after="40"/>
        <w:rPr>
          <w:rFonts w:hint="eastAsia"/>
        </w:rPr>
      </w:pPr>
      <w:r>
        <w:t>Reassure users that incomplete records do not automatically end the matter.</w:t>
      </w:r>
    </w:p>
    <w:p w14:paraId="3E23F66C" w14:textId="77777777" w:rsidR="00A656BE" w:rsidRDefault="00000000">
      <w:pPr>
        <w:rPr>
          <w:rFonts w:hint="eastAsia"/>
        </w:rPr>
      </w:pPr>
      <w:r>
        <w:rPr>
          <w:b/>
          <w:color w:val="303030"/>
          <w:sz w:val="22"/>
        </w:rPr>
        <w:t>9. Practical complexity and limitation section</w:t>
      </w:r>
    </w:p>
    <w:p w14:paraId="04B15B8A" w14:textId="77777777" w:rsidR="00A656BE" w:rsidRDefault="00000000">
      <w:pPr>
        <w:pStyle w:val="ListBullet"/>
        <w:spacing w:after="40"/>
        <w:rPr>
          <w:rFonts w:hint="eastAsia"/>
        </w:rPr>
      </w:pPr>
      <w:r>
        <w:t>Explain that some cases are simple servicing corrections while others become entitlement or record-tracing exercises.</w:t>
      </w:r>
    </w:p>
    <w:p w14:paraId="2311697E" w14:textId="77777777" w:rsidR="00A656BE" w:rsidRDefault="00000000">
      <w:pPr>
        <w:pStyle w:val="ListBullet"/>
        <w:spacing w:after="40"/>
        <w:rPr>
          <w:rFonts w:hint="eastAsia"/>
        </w:rPr>
      </w:pPr>
      <w:r>
        <w:lastRenderedPageBreak/>
        <w:t>Acknowledge that timelines depend on insurer records, policy status, claimant proof, and responsiveness of the insurer.</w:t>
      </w:r>
    </w:p>
    <w:p w14:paraId="6E08CEA1" w14:textId="77777777" w:rsidR="00A656BE" w:rsidRDefault="00000000">
      <w:pPr>
        <w:pStyle w:val="ListBullet"/>
        <w:spacing w:after="40"/>
        <w:rPr>
          <w:rFonts w:hint="eastAsia"/>
        </w:rPr>
      </w:pPr>
      <w:r>
        <w:t>Do not suggest that every unpaid policy automatically leads to a recoverable payout.</w:t>
      </w:r>
    </w:p>
    <w:p w14:paraId="62EBD7BE" w14:textId="77777777" w:rsidR="00A656BE" w:rsidRDefault="00000000">
      <w:pPr>
        <w:rPr>
          <w:rFonts w:hint="eastAsia"/>
        </w:rPr>
      </w:pPr>
      <w:r>
        <w:rPr>
          <w:b/>
          <w:color w:val="303030"/>
          <w:sz w:val="22"/>
        </w:rPr>
        <w:t>10. FAQ block</w:t>
      </w:r>
    </w:p>
    <w:p w14:paraId="0CC08B8A" w14:textId="77777777" w:rsidR="00A656BE" w:rsidRDefault="00000000">
      <w:pPr>
        <w:pStyle w:val="ListBullet"/>
        <w:spacing w:after="40"/>
        <w:rPr>
          <w:rFonts w:hint="eastAsia"/>
        </w:rPr>
      </w:pPr>
      <w:r>
        <w:t>Can an old unpaid maturity amount still be claimed?</w:t>
      </w:r>
    </w:p>
    <w:p w14:paraId="51B5D5BE" w14:textId="77777777" w:rsidR="00A656BE" w:rsidRDefault="00000000">
      <w:pPr>
        <w:pStyle w:val="ListBullet"/>
        <w:spacing w:after="40"/>
        <w:rPr>
          <w:rFonts w:hint="eastAsia"/>
        </w:rPr>
      </w:pPr>
      <w:r>
        <w:t>What if I do not have the original policy bond?</w:t>
      </w:r>
    </w:p>
    <w:p w14:paraId="47D5C519" w14:textId="77777777" w:rsidR="00A656BE" w:rsidRDefault="00000000">
      <w:pPr>
        <w:pStyle w:val="ListBullet"/>
        <w:spacing w:after="40"/>
        <w:rPr>
          <w:rFonts w:hint="eastAsia"/>
        </w:rPr>
      </w:pPr>
      <w:r>
        <w:t>What if the policyholder has died?</w:t>
      </w:r>
    </w:p>
    <w:p w14:paraId="6EF71936" w14:textId="77777777" w:rsidR="00A656BE" w:rsidRDefault="00000000">
      <w:pPr>
        <w:pStyle w:val="ListBullet"/>
        <w:spacing w:after="40"/>
        <w:rPr>
          <w:rFonts w:hint="eastAsia"/>
        </w:rPr>
      </w:pPr>
      <w:r>
        <w:t>Can NRIs claim old Indian insurance payouts?</w:t>
      </w:r>
    </w:p>
    <w:p w14:paraId="188F1140" w14:textId="77777777" w:rsidR="00A656BE" w:rsidRDefault="00000000">
      <w:pPr>
        <w:pStyle w:val="ListBullet"/>
        <w:spacing w:after="40"/>
        <w:rPr>
          <w:rFonts w:hint="eastAsia"/>
        </w:rPr>
      </w:pPr>
      <w:r>
        <w:t>What if I am not sure whether the amount was already paid?</w:t>
      </w:r>
    </w:p>
    <w:p w14:paraId="439575A1" w14:textId="77777777" w:rsidR="00A656BE" w:rsidRDefault="00000000">
      <w:pPr>
        <w:rPr>
          <w:rFonts w:hint="eastAsia"/>
        </w:rPr>
      </w:pPr>
      <w:r>
        <w:rPr>
          <w:b/>
          <w:color w:val="303030"/>
          <w:sz w:val="22"/>
        </w:rPr>
        <w:t>11. Final CTA block</w:t>
      </w:r>
    </w:p>
    <w:p w14:paraId="57CE6FDD" w14:textId="77777777" w:rsidR="00A656BE" w:rsidRDefault="00000000">
      <w:pPr>
        <w:pStyle w:val="ListBullet"/>
        <w:spacing w:after="40"/>
        <w:rPr>
          <w:rFonts w:hint="eastAsia"/>
        </w:rPr>
      </w:pPr>
      <w:r>
        <w:t>Strong close aimed at uncertain visitors: If a policy matured, a survival benefit was due, or an insurance amount seems to have gone nowhere, Sahirasta can help review the case.</w:t>
      </w:r>
    </w:p>
    <w:p w14:paraId="25A64AFA" w14:textId="77777777" w:rsidR="00A656BE" w:rsidRDefault="00000000">
      <w:pPr>
        <w:rPr>
          <w:rFonts w:hint="eastAsia"/>
        </w:rPr>
      </w:pPr>
      <w:r>
        <w:rPr>
          <w:b/>
          <w:color w:val="1F4E79"/>
          <w:sz w:val="24"/>
        </w:rPr>
        <w:t>Recognition cues to include on the page</w:t>
      </w:r>
    </w:p>
    <w:p w14:paraId="77971C8D" w14:textId="77777777" w:rsidR="00A656BE" w:rsidRDefault="00000000">
      <w:pPr>
        <w:pStyle w:val="ListBullet"/>
        <w:spacing w:after="40"/>
        <w:rPr>
          <w:rFonts w:hint="eastAsia"/>
        </w:rPr>
      </w:pPr>
      <w:r>
        <w:t>My LIC policy matured years ago but nothing came to my account.</w:t>
      </w:r>
    </w:p>
    <w:p w14:paraId="7B2F5537" w14:textId="77777777" w:rsidR="00A656BE" w:rsidRDefault="00000000">
      <w:pPr>
        <w:pStyle w:val="ListBullet"/>
        <w:spacing w:after="40"/>
        <w:rPr>
          <w:rFonts w:hint="eastAsia"/>
        </w:rPr>
      </w:pPr>
      <w:r>
        <w:t>A survival benefit was due but I do not know whether it was ever paid.</w:t>
      </w:r>
    </w:p>
    <w:p w14:paraId="61E512E5" w14:textId="77777777" w:rsidR="00A656BE" w:rsidRDefault="00000000">
      <w:pPr>
        <w:pStyle w:val="ListBullet"/>
        <w:spacing w:after="40"/>
        <w:rPr>
          <w:rFonts w:hint="eastAsia"/>
        </w:rPr>
      </w:pPr>
      <w:r>
        <w:t>My husband had an insurance policy, but I do not know whether any amount is still pending.</w:t>
      </w:r>
    </w:p>
    <w:p w14:paraId="2C12B508" w14:textId="77777777" w:rsidR="00A656BE" w:rsidRDefault="00000000">
      <w:pPr>
        <w:pStyle w:val="ListBullet"/>
        <w:spacing w:after="40"/>
        <w:rPr>
          <w:rFonts w:hint="eastAsia"/>
        </w:rPr>
      </w:pPr>
      <w:r>
        <w:t>We found policy papers, but the records are old and the bank details may have changed.</w:t>
      </w:r>
    </w:p>
    <w:p w14:paraId="64B7C594" w14:textId="77777777" w:rsidR="00A656BE" w:rsidRDefault="00000000">
      <w:pPr>
        <w:rPr>
          <w:rFonts w:hint="eastAsia"/>
        </w:rPr>
      </w:pPr>
      <w:r>
        <w:rPr>
          <w:b/>
          <w:color w:val="1F4E79"/>
          <w:sz w:val="24"/>
        </w:rPr>
        <w:t>Codex implementation notes</w:t>
      </w:r>
    </w:p>
    <w:p w14:paraId="79239827" w14:textId="77777777" w:rsidR="00A656BE" w:rsidRDefault="00000000">
      <w:pPr>
        <w:pStyle w:val="ListBullet"/>
        <w:spacing w:after="40"/>
        <w:rPr>
          <w:rFonts w:hint="eastAsia"/>
        </w:rPr>
      </w:pPr>
      <w:r>
        <w:t>Keep the page cleaner than the Service Hub. This is a focused service page, so the layout should use short explanatory bands, one document box, one complexity note box, and a compact FAQ section.</w:t>
      </w:r>
    </w:p>
    <w:p w14:paraId="659104C1" w14:textId="77777777" w:rsidR="00A656BE" w:rsidRDefault="00000000">
      <w:pPr>
        <w:pStyle w:val="ListBullet"/>
        <w:spacing w:after="40"/>
        <w:rPr>
          <w:rFonts w:hint="eastAsia"/>
        </w:rPr>
      </w:pPr>
      <w:r>
        <w:t>Use cards or anchored blocks for the most important sections rather than one long wall of text.</w:t>
      </w:r>
    </w:p>
    <w:p w14:paraId="0770523C" w14:textId="77777777" w:rsidR="00A656BE" w:rsidRDefault="00000000">
      <w:pPr>
        <w:pStyle w:val="ListBullet"/>
        <w:spacing w:after="40"/>
        <w:rPr>
          <w:rFonts w:hint="eastAsia"/>
        </w:rPr>
      </w:pPr>
      <w:r>
        <w:t>Do not over-design the page; trust should come from clarity, hierarchy, and seriousness.</w:t>
      </w:r>
    </w:p>
    <w:p w14:paraId="7B0F6D68" w14:textId="77777777" w:rsidR="00A656BE" w:rsidRDefault="00000000">
      <w:pPr>
        <w:rPr>
          <w:rFonts w:hint="eastAsia"/>
        </w:rPr>
      </w:pPr>
      <w:r>
        <w:rPr>
          <w:b/>
          <w:color w:val="1F4E79"/>
          <w:sz w:val="24"/>
        </w:rPr>
        <w:t>Internal reference note</w:t>
      </w:r>
    </w:p>
    <w:p w14:paraId="19E53608" w14:textId="77777777" w:rsidR="00A656BE" w:rsidRDefault="00000000">
      <w:pPr>
        <w:rPr>
          <w:rFonts w:hint="eastAsia"/>
        </w:rPr>
      </w:pPr>
      <w:r>
        <w:t>This structure is derived from the Sahirasta insurance batch in the service master sheet and expanded into a page-specific conversion structure. It is intended for the Service Pages Structure Master and should remain aligned with the later copy master.</w:t>
      </w:r>
    </w:p>
    <w:p w14:paraId="09567F24" w14:textId="77777777" w:rsidR="00A656BE" w:rsidRDefault="00000000">
      <w:pPr>
        <w:rPr>
          <w:rFonts w:hint="eastAsia"/>
        </w:rPr>
      </w:pPr>
      <w:r>
        <w:br w:type="page"/>
      </w:r>
    </w:p>
    <w:p w14:paraId="56583E53" w14:textId="77777777" w:rsidR="00A656BE" w:rsidRDefault="00000000">
      <w:pPr>
        <w:rPr>
          <w:rFonts w:hint="eastAsia"/>
        </w:rPr>
      </w:pPr>
      <w:r>
        <w:lastRenderedPageBreak/>
        <w:t>Service 2 — Death Claim Support</w:t>
      </w:r>
    </w:p>
    <w:p w14:paraId="125BE37A" w14:textId="77777777" w:rsidR="00A656BE" w:rsidRDefault="00A656BE">
      <w:pPr>
        <w:rPr>
          <w:rFonts w:hint="eastAsia"/>
        </w:rPr>
      </w:pPr>
    </w:p>
    <w:p w14:paraId="6A327351" w14:textId="77777777" w:rsidR="00A656BE" w:rsidRDefault="00000000">
      <w:pPr>
        <w:rPr>
          <w:rFonts w:hint="eastAsia"/>
        </w:rPr>
      </w:pPr>
      <w:r>
        <w:t>Recommended page structure</w:t>
      </w:r>
    </w:p>
    <w:p w14:paraId="2C7EECE1" w14:textId="77777777" w:rsidR="00A656BE" w:rsidRDefault="00000000">
      <w:pPr>
        <w:rPr>
          <w:rFonts w:hint="eastAsia"/>
        </w:rPr>
      </w:pPr>
      <w:r>
        <w:t>1. Hero section</w:t>
      </w:r>
    </w:p>
    <w:p w14:paraId="1C523048" w14:textId="77777777" w:rsidR="00A656BE" w:rsidRDefault="00000000">
      <w:pPr>
        <w:rPr>
          <w:rFonts w:hint="eastAsia"/>
        </w:rPr>
      </w:pPr>
      <w:r>
        <w:t>Clear promise: help nominees, widows, legal heirs, and families pursue insurance death claims with clarity, documentation support, and insurer follow-up.</w:t>
      </w:r>
    </w:p>
    <w:p w14:paraId="18130B02" w14:textId="77777777" w:rsidR="00A656BE" w:rsidRDefault="00000000">
      <w:pPr>
        <w:rPr>
          <w:rFonts w:hint="eastAsia"/>
        </w:rPr>
      </w:pPr>
      <w:r>
        <w:t>Sub-line should mention LIC and private-insurer death claims, nominee issues, missing papers, legal-heir complications, and NRI family support where relevant.</w:t>
      </w:r>
    </w:p>
    <w:p w14:paraId="2D99FED4" w14:textId="77777777" w:rsidR="00A656BE" w:rsidRDefault="00000000">
      <w:pPr>
        <w:rPr>
          <w:rFonts w:hint="eastAsia"/>
        </w:rPr>
      </w:pPr>
      <w:r>
        <w:t>Primary CTA: Request a case review. Secondary CTA: Speak to Sahirasta.</w:t>
      </w:r>
    </w:p>
    <w:p w14:paraId="07D1E036" w14:textId="77777777" w:rsidR="00A656BE" w:rsidRDefault="00000000">
      <w:pPr>
        <w:rPr>
          <w:rFonts w:hint="eastAsia"/>
        </w:rPr>
      </w:pPr>
      <w:r>
        <w:t>2. What this problem is</w:t>
      </w:r>
    </w:p>
    <w:p w14:paraId="19933F40" w14:textId="77777777" w:rsidR="00A656BE" w:rsidRDefault="00000000">
      <w:pPr>
        <w:rPr>
          <w:rFonts w:hint="eastAsia"/>
        </w:rPr>
      </w:pPr>
      <w:r>
        <w:t>Explain that an insurance death claim does not resolve automatically just because a policyholder has died.</w:t>
      </w:r>
    </w:p>
    <w:p w14:paraId="40EE469A" w14:textId="77777777" w:rsidR="00A656BE" w:rsidRDefault="00000000">
      <w:pPr>
        <w:rPr>
          <w:rFonts w:hint="eastAsia"/>
        </w:rPr>
      </w:pPr>
      <w:r>
        <w:t>Clarify that insurers usually need claim intimation, policy details, claimant identity, bank details, and proof of entitlement before releasing the amount.</w:t>
      </w:r>
    </w:p>
    <w:p w14:paraId="10175F4F" w14:textId="77777777" w:rsidR="00A656BE" w:rsidRDefault="00000000">
      <w:pPr>
        <w:rPr>
          <w:rFonts w:hint="eastAsia"/>
        </w:rPr>
      </w:pPr>
      <w:r>
        <w:t>Note that some cases are straightforward nominee claims, while others become entitlement, servicing, or dispute-heavy cases.</w:t>
      </w:r>
    </w:p>
    <w:p w14:paraId="6BB0199C" w14:textId="77777777" w:rsidR="00A656BE" w:rsidRDefault="00000000">
      <w:pPr>
        <w:rPr>
          <w:rFonts w:hint="eastAsia"/>
        </w:rPr>
      </w:pPr>
      <w:r>
        <w:t>3. When this issue usually arises</w:t>
      </w:r>
    </w:p>
    <w:p w14:paraId="5DD3738D" w14:textId="77777777" w:rsidR="00A656BE" w:rsidRDefault="00000000">
      <w:pPr>
        <w:rPr>
          <w:rFonts w:hint="eastAsia"/>
        </w:rPr>
      </w:pPr>
      <w:r>
        <w:t>A family discovers a policy after the death and does not know how to begin the claim.</w:t>
      </w:r>
    </w:p>
    <w:p w14:paraId="1404C80F" w14:textId="77777777" w:rsidR="00A656BE" w:rsidRDefault="00000000">
      <w:pPr>
        <w:rPr>
          <w:rFonts w:hint="eastAsia"/>
        </w:rPr>
      </w:pPr>
      <w:r>
        <w:t>A nominee exists but the claim was never filed or never completed.</w:t>
      </w:r>
    </w:p>
    <w:p w14:paraId="167BA724" w14:textId="77777777" w:rsidR="00A656BE" w:rsidRDefault="00000000">
      <w:pPr>
        <w:rPr>
          <w:rFonts w:hint="eastAsia"/>
        </w:rPr>
      </w:pPr>
      <w:r>
        <w:t>The insurer has asked for additional papers and the family is stuck.</w:t>
      </w:r>
    </w:p>
    <w:p w14:paraId="20C7D2B1" w14:textId="77777777" w:rsidR="00A656BE" w:rsidRDefault="00000000">
      <w:pPr>
        <w:rPr>
          <w:rFonts w:hint="eastAsia"/>
        </w:rPr>
      </w:pPr>
      <w:r>
        <w:t>The nominee details are outdated, missing, or disputed.</w:t>
      </w:r>
    </w:p>
    <w:p w14:paraId="2CEA9623" w14:textId="77777777" w:rsidR="00A656BE" w:rsidRDefault="00000000">
      <w:pPr>
        <w:rPr>
          <w:rFonts w:hint="eastAsia"/>
        </w:rPr>
      </w:pPr>
      <w:r>
        <w:t>The claimant is abroad or the family is handling the matter remotely.</w:t>
      </w:r>
    </w:p>
    <w:p w14:paraId="3E8E7B48" w14:textId="77777777" w:rsidR="00A656BE" w:rsidRDefault="00000000">
      <w:pPr>
        <w:rPr>
          <w:rFonts w:hint="eastAsia"/>
        </w:rPr>
      </w:pPr>
      <w:r>
        <w:t>4. Who typically needs this service</w:t>
      </w:r>
    </w:p>
    <w:p w14:paraId="7B1C4654" w14:textId="77777777" w:rsidR="00A656BE" w:rsidRDefault="00000000">
      <w:pPr>
        <w:rPr>
          <w:rFonts w:hint="eastAsia"/>
        </w:rPr>
      </w:pPr>
      <w:r>
        <w:t>Nominees trying to claim a sum assured, maturity amount, or policy proceeds after the death of the policyholder.</w:t>
      </w:r>
    </w:p>
    <w:p w14:paraId="06C3082B" w14:textId="77777777" w:rsidR="00A656BE" w:rsidRDefault="00000000">
      <w:pPr>
        <w:rPr>
          <w:rFonts w:hint="eastAsia"/>
        </w:rPr>
      </w:pPr>
      <w:r>
        <w:t>Widows, widowers, children, or other family members managing a claim after a death.</w:t>
      </w:r>
    </w:p>
    <w:p w14:paraId="031D12A5" w14:textId="77777777" w:rsidR="00A656BE" w:rsidRDefault="00000000">
      <w:pPr>
        <w:rPr>
          <w:rFonts w:hint="eastAsia"/>
        </w:rPr>
      </w:pPr>
      <w:r>
        <w:t>Legal heirs where there is no nominee, the nominee is deceased, or the entitlement route is unclear.</w:t>
      </w:r>
    </w:p>
    <w:p w14:paraId="0D610030" w14:textId="77777777" w:rsidR="00A656BE" w:rsidRDefault="00000000">
      <w:pPr>
        <w:rPr>
          <w:rFonts w:hint="eastAsia"/>
        </w:rPr>
      </w:pPr>
      <w:r>
        <w:t>NRIs handling Indian insurance claims from abroad.</w:t>
      </w:r>
    </w:p>
    <w:p w14:paraId="5D50E66A" w14:textId="77777777" w:rsidR="00A656BE" w:rsidRDefault="00000000">
      <w:pPr>
        <w:rPr>
          <w:rFonts w:hint="eastAsia"/>
        </w:rPr>
      </w:pPr>
      <w:r>
        <w:t>Families reviewing older insurance paperwork and trying to understand what is still claimable.</w:t>
      </w:r>
    </w:p>
    <w:p w14:paraId="03A44B1A" w14:textId="77777777" w:rsidR="00A656BE" w:rsidRDefault="00000000">
      <w:pPr>
        <w:rPr>
          <w:rFonts w:hint="eastAsia"/>
        </w:rPr>
      </w:pPr>
      <w:r>
        <w:t>5. How Sahirasta helps</w:t>
      </w:r>
    </w:p>
    <w:p w14:paraId="50E1C8B6" w14:textId="77777777" w:rsidR="00A656BE" w:rsidRDefault="00000000">
      <w:pPr>
        <w:rPr>
          <w:rFonts w:hint="eastAsia"/>
        </w:rPr>
      </w:pPr>
      <w:r>
        <w:t>Initial case review and issue classification.</w:t>
      </w:r>
    </w:p>
    <w:p w14:paraId="00DDC4AA" w14:textId="77777777" w:rsidR="00A656BE" w:rsidRDefault="00000000">
      <w:pPr>
        <w:rPr>
          <w:rFonts w:hint="eastAsia"/>
        </w:rPr>
      </w:pPr>
      <w:r>
        <w:lastRenderedPageBreak/>
        <w:t>Review of policy details, nomination status, and currently available records.</w:t>
      </w:r>
    </w:p>
    <w:p w14:paraId="56CE595D" w14:textId="77777777" w:rsidR="00A656BE" w:rsidRDefault="00000000">
      <w:pPr>
        <w:rPr>
          <w:rFonts w:hint="eastAsia"/>
        </w:rPr>
      </w:pPr>
      <w:r>
        <w:t>Identify whether the matter is a standard claim, a missing-document issue, a record-mismatch problem, or an entitlement dispute.</w:t>
      </w:r>
    </w:p>
    <w:p w14:paraId="45473A0D" w14:textId="77777777" w:rsidR="00A656BE" w:rsidRDefault="00000000">
      <w:pPr>
        <w:rPr>
          <w:rFonts w:hint="eastAsia"/>
        </w:rPr>
      </w:pPr>
      <w:r>
        <w:t>Support with claim preparation, insurer follow-up, responses to additional-document requests, and escalation where required.</w:t>
      </w:r>
    </w:p>
    <w:p w14:paraId="588ACDED" w14:textId="77777777" w:rsidR="00A656BE" w:rsidRDefault="00000000">
      <w:pPr>
        <w:rPr>
          <w:rFonts w:hint="eastAsia"/>
        </w:rPr>
      </w:pPr>
      <w:r>
        <w:t>6. Documents usually required</w:t>
      </w:r>
    </w:p>
    <w:p w14:paraId="600AE8B1" w14:textId="77777777" w:rsidR="00A656BE" w:rsidRDefault="00000000">
      <w:pPr>
        <w:rPr>
          <w:rFonts w:hint="eastAsia"/>
        </w:rPr>
      </w:pPr>
      <w:r>
        <w:t>Policy bond, policy number, premium receipt, or any available insurer correspondence.</w:t>
      </w:r>
    </w:p>
    <w:p w14:paraId="1D8DC836" w14:textId="77777777" w:rsidR="00A656BE" w:rsidRDefault="00000000">
      <w:pPr>
        <w:rPr>
          <w:rFonts w:hint="eastAsia"/>
        </w:rPr>
      </w:pPr>
      <w:r>
        <w:t>Death certificate of the policyholder.</w:t>
      </w:r>
    </w:p>
    <w:p w14:paraId="63468766" w14:textId="77777777" w:rsidR="00A656BE" w:rsidRDefault="00000000">
      <w:pPr>
        <w:rPr>
          <w:rFonts w:hint="eastAsia"/>
        </w:rPr>
      </w:pPr>
      <w:r>
        <w:t>Identity, address, and bank details of the claimant.</w:t>
      </w:r>
    </w:p>
    <w:p w14:paraId="23C52E58" w14:textId="77777777" w:rsidR="00A656BE" w:rsidRDefault="00000000">
      <w:pPr>
        <w:rPr>
          <w:rFonts w:hint="eastAsia"/>
        </w:rPr>
      </w:pPr>
      <w:r>
        <w:t>Nominee proof or relationship/entitlement documents where needed.</w:t>
      </w:r>
    </w:p>
    <w:p w14:paraId="5E8FBB16" w14:textId="77777777" w:rsidR="00A656BE" w:rsidRDefault="00000000">
      <w:pPr>
        <w:rPr>
          <w:rFonts w:hint="eastAsia"/>
        </w:rPr>
      </w:pPr>
      <w:r>
        <w:t>Medical, hospital, or claim-supporting papers where the insurer has specifically asked for them.</w:t>
      </w:r>
    </w:p>
    <w:p w14:paraId="4B092205" w14:textId="77777777" w:rsidR="00A656BE" w:rsidRDefault="00000000">
      <w:pPr>
        <w:rPr>
          <w:rFonts w:hint="eastAsia"/>
        </w:rPr>
      </w:pPr>
      <w:r>
        <w:t>7. Common reasons death claims get delayed or stuck</w:t>
      </w:r>
    </w:p>
    <w:p w14:paraId="386AEA4A" w14:textId="77777777" w:rsidR="00A656BE" w:rsidRDefault="00000000">
      <w:pPr>
        <w:rPr>
          <w:rFonts w:hint="eastAsia"/>
        </w:rPr>
      </w:pPr>
      <w:r>
        <w:t>Family was unaware of the policy or located the records late.</w:t>
      </w:r>
    </w:p>
    <w:p w14:paraId="78AAF5DE" w14:textId="77777777" w:rsidR="00A656BE" w:rsidRDefault="00000000">
      <w:pPr>
        <w:rPr>
          <w:rFonts w:hint="eastAsia"/>
        </w:rPr>
      </w:pPr>
      <w:r>
        <w:t>Nominee details were outdated, missing, or inconsistent with current documents.</w:t>
      </w:r>
    </w:p>
    <w:p w14:paraId="51A72F72" w14:textId="77777777" w:rsidR="00A656BE" w:rsidRDefault="00000000">
      <w:pPr>
        <w:rPr>
          <w:rFonts w:hint="eastAsia"/>
        </w:rPr>
      </w:pPr>
      <w:r>
        <w:t>Name, age, address, bank, or KYC details do not match insurer records.</w:t>
      </w:r>
    </w:p>
    <w:p w14:paraId="15D4148A" w14:textId="77777777" w:rsidR="00A656BE" w:rsidRDefault="00000000">
      <w:pPr>
        <w:rPr>
          <w:rFonts w:hint="eastAsia"/>
        </w:rPr>
      </w:pPr>
      <w:r>
        <w:t>The claimant does not have all required documents or is unsure what proof is acceptable.</w:t>
      </w:r>
    </w:p>
    <w:p w14:paraId="0424A9BC" w14:textId="77777777" w:rsidR="00A656BE" w:rsidRDefault="00000000">
      <w:pPr>
        <w:rPr>
          <w:rFonts w:hint="eastAsia"/>
        </w:rPr>
      </w:pPr>
      <w:r>
        <w:t>There is no clear nominee route and the insurer is asking for legal-heir or succession-related proof.</w:t>
      </w:r>
    </w:p>
    <w:p w14:paraId="0D903C3C" w14:textId="77777777" w:rsidR="00A656BE" w:rsidRDefault="00000000">
      <w:pPr>
        <w:rPr>
          <w:rFonts w:hint="eastAsia"/>
        </w:rPr>
      </w:pPr>
      <w:r>
        <w:t>8. Special note for widows, legal heirs, and NRIs</w:t>
      </w:r>
    </w:p>
    <w:p w14:paraId="71638058" w14:textId="77777777" w:rsidR="00A656BE" w:rsidRDefault="00000000">
      <w:pPr>
        <w:rPr>
          <w:rFonts w:hint="eastAsia"/>
        </w:rPr>
      </w:pPr>
      <w:r>
        <w:t>State clearly that many families begin this process while grieving and with incomplete papers, so the page should be calm, practical, and non-technical.</w:t>
      </w:r>
    </w:p>
    <w:p w14:paraId="113F92CD" w14:textId="77777777" w:rsidR="00A656BE" w:rsidRDefault="00000000">
      <w:pPr>
        <w:rPr>
          <w:rFonts w:hint="eastAsia"/>
        </w:rPr>
      </w:pPr>
      <w:r>
        <w:t>Note that widows and other family members often need help understanding whether they are acting as nominee, legal heir, or both.</w:t>
      </w:r>
    </w:p>
    <w:p w14:paraId="4EEF8C6D" w14:textId="77777777" w:rsidR="00A656BE" w:rsidRDefault="00000000">
      <w:pPr>
        <w:rPr>
          <w:rFonts w:hint="eastAsia"/>
        </w:rPr>
      </w:pPr>
      <w:r>
        <w:t>Add that NRIs may need extra identity or attestation support, but many claims can still be managed remotely.</w:t>
      </w:r>
    </w:p>
    <w:p w14:paraId="56EB1626" w14:textId="77777777" w:rsidR="00A656BE" w:rsidRDefault="00000000">
      <w:pPr>
        <w:rPr>
          <w:rFonts w:hint="eastAsia"/>
        </w:rPr>
      </w:pPr>
      <w:r>
        <w:t>9. Practical complexity and limitation section</w:t>
      </w:r>
    </w:p>
    <w:p w14:paraId="13BDA6DE" w14:textId="77777777" w:rsidR="00A656BE" w:rsidRDefault="00000000">
      <w:pPr>
        <w:rPr>
          <w:rFonts w:hint="eastAsia"/>
        </w:rPr>
      </w:pPr>
      <w:r>
        <w:t>Explain that some death claims are routine and document-led, while others involve nomination gaps, insurer investigation, record inconsistencies, or entitlement disputes.</w:t>
      </w:r>
    </w:p>
    <w:p w14:paraId="6DB75E2C" w14:textId="77777777" w:rsidR="00A656BE" w:rsidRDefault="00000000">
      <w:pPr>
        <w:rPr>
          <w:rFonts w:hint="eastAsia"/>
        </w:rPr>
      </w:pPr>
      <w:r>
        <w:t>Acknowledge that timelines depend on the insurer, the policy status, the quality of records, and the nature of the claimant's proof.</w:t>
      </w:r>
    </w:p>
    <w:p w14:paraId="2EA4C1C9" w14:textId="77777777" w:rsidR="00A656BE" w:rsidRDefault="00000000">
      <w:pPr>
        <w:rPr>
          <w:rFonts w:hint="eastAsia"/>
        </w:rPr>
      </w:pPr>
      <w:r>
        <w:t>Do not imply that every death claim will be approved or that every policy necessarily leads to a payout.</w:t>
      </w:r>
    </w:p>
    <w:p w14:paraId="01AB02FB" w14:textId="77777777" w:rsidR="00A656BE" w:rsidRDefault="00000000">
      <w:pPr>
        <w:rPr>
          <w:rFonts w:hint="eastAsia"/>
        </w:rPr>
      </w:pPr>
      <w:r>
        <w:t>10. FAQ block</w:t>
      </w:r>
    </w:p>
    <w:p w14:paraId="189E0B30" w14:textId="77777777" w:rsidR="00A656BE" w:rsidRDefault="00000000">
      <w:pPr>
        <w:rPr>
          <w:rFonts w:hint="eastAsia"/>
        </w:rPr>
      </w:pPr>
      <w:r>
        <w:lastRenderedPageBreak/>
        <w:t>What if there is no nominee on the policy?</w:t>
      </w:r>
    </w:p>
    <w:p w14:paraId="021FE62B" w14:textId="77777777" w:rsidR="00A656BE" w:rsidRDefault="00000000">
      <w:pPr>
        <w:rPr>
          <w:rFonts w:hint="eastAsia"/>
        </w:rPr>
      </w:pPr>
      <w:r>
        <w:t>Can a widow or legal heir claim even without the original policy bond?</w:t>
      </w:r>
    </w:p>
    <w:p w14:paraId="1CCDACCE" w14:textId="77777777" w:rsidR="00A656BE" w:rsidRDefault="00000000">
      <w:pPr>
        <w:rPr>
          <w:rFonts w:hint="eastAsia"/>
        </w:rPr>
      </w:pPr>
      <w:r>
        <w:t>What if the insurer keeps asking for more documents?</w:t>
      </w:r>
    </w:p>
    <w:p w14:paraId="196B229F" w14:textId="77777777" w:rsidR="00A656BE" w:rsidRDefault="00000000">
      <w:pPr>
        <w:rPr>
          <w:rFonts w:hint="eastAsia"/>
        </w:rPr>
      </w:pPr>
      <w:r>
        <w:t>Can NRIs handle an Indian insurance death claim from abroad?</w:t>
      </w:r>
    </w:p>
    <w:p w14:paraId="3E1BF8B1" w14:textId="77777777" w:rsidR="00A656BE" w:rsidRDefault="00000000">
      <w:pPr>
        <w:rPr>
          <w:rFonts w:hint="eastAsia"/>
        </w:rPr>
      </w:pPr>
      <w:r>
        <w:t>What if the family is not even sure whether the policy is active or paid-up?</w:t>
      </w:r>
    </w:p>
    <w:p w14:paraId="52206A5A" w14:textId="77777777" w:rsidR="00A656BE" w:rsidRDefault="00000000">
      <w:pPr>
        <w:rPr>
          <w:rFonts w:hint="eastAsia"/>
        </w:rPr>
      </w:pPr>
      <w:r>
        <w:t>11. Final CTA block</w:t>
      </w:r>
    </w:p>
    <w:p w14:paraId="409CE68C" w14:textId="77777777" w:rsidR="00A656BE" w:rsidRDefault="00000000">
      <w:pPr>
        <w:rPr>
          <w:rFonts w:hint="eastAsia"/>
        </w:rPr>
      </w:pPr>
      <w:r>
        <w:t>Strong close aimed at grieving or uncertain families: If a policyholder has passed away and the claim process feels unclear, Sahirasta can help review the papers, identify the likely route, and support the next steps.</w:t>
      </w:r>
    </w:p>
    <w:p w14:paraId="5E455942" w14:textId="77777777" w:rsidR="00A656BE" w:rsidRDefault="00000000">
      <w:pPr>
        <w:rPr>
          <w:rFonts w:hint="eastAsia"/>
        </w:rPr>
      </w:pPr>
      <w:r>
        <w:t>Recognition cues to include on the page</w:t>
      </w:r>
    </w:p>
    <w:p w14:paraId="257E0EFF" w14:textId="77777777" w:rsidR="00A656BE" w:rsidRDefault="00000000">
      <w:pPr>
        <w:rPr>
          <w:rFonts w:hint="eastAsia"/>
        </w:rPr>
      </w:pPr>
      <w:r>
        <w:t>My husband or father had an insurance policy, but we do not know how to start the claim.</w:t>
      </w:r>
    </w:p>
    <w:p w14:paraId="70121431" w14:textId="77777777" w:rsidR="00A656BE" w:rsidRDefault="00000000">
      <w:pPr>
        <w:rPr>
          <w:rFonts w:hint="eastAsia"/>
        </w:rPr>
      </w:pPr>
      <w:r>
        <w:t>We informed the insurer, but the process is still stuck.</w:t>
      </w:r>
    </w:p>
    <w:p w14:paraId="009D878D" w14:textId="77777777" w:rsidR="00A656BE" w:rsidRDefault="00000000">
      <w:pPr>
        <w:rPr>
          <w:rFonts w:hint="eastAsia"/>
        </w:rPr>
      </w:pPr>
      <w:r>
        <w:t>There was a policy, but the nominee details may be old or unclear.</w:t>
      </w:r>
    </w:p>
    <w:p w14:paraId="3665E77E" w14:textId="77777777" w:rsidR="00A656BE" w:rsidRDefault="00000000">
      <w:pPr>
        <w:rPr>
          <w:rFonts w:hint="eastAsia"/>
        </w:rPr>
      </w:pPr>
      <w:r>
        <w:t>I live outside India and need help handling a death claim remotely.</w:t>
      </w:r>
    </w:p>
    <w:p w14:paraId="7E6E9A3F" w14:textId="77777777" w:rsidR="00A656BE" w:rsidRDefault="00000000">
      <w:pPr>
        <w:rPr>
          <w:rFonts w:hint="eastAsia"/>
        </w:rPr>
      </w:pPr>
      <w:r>
        <w:t>Codex implementation notes</w:t>
      </w:r>
    </w:p>
    <w:p w14:paraId="74206782" w14:textId="77777777" w:rsidR="00A656BE" w:rsidRDefault="00000000">
      <w:pPr>
        <w:rPr>
          <w:rFonts w:hint="eastAsia"/>
        </w:rPr>
      </w:pPr>
      <w:r>
        <w:t>Keep this page more reassuring than the maturity page without becoming sentimental or soft.</w:t>
      </w:r>
    </w:p>
    <w:p w14:paraId="1A2FD38D" w14:textId="77777777" w:rsidR="00A656BE" w:rsidRDefault="00000000">
      <w:pPr>
        <w:rPr>
          <w:rFonts w:hint="eastAsia"/>
        </w:rPr>
      </w:pPr>
      <w:r>
        <w:t>Use strong hierarchy, one clear documents box, one complexity note box, and a compact FAQ section.</w:t>
      </w:r>
    </w:p>
    <w:p w14:paraId="37D37C4C" w14:textId="77777777" w:rsidR="00A656BE" w:rsidRDefault="00000000">
      <w:pPr>
        <w:rPr>
          <w:rFonts w:hint="eastAsia"/>
        </w:rPr>
      </w:pPr>
      <w:r>
        <w:t>Do not let the page become a wall of grief language; the tone should remain serious, calm, and practical.</w:t>
      </w:r>
    </w:p>
    <w:p w14:paraId="475452AA" w14:textId="77777777" w:rsidR="00A656BE" w:rsidRDefault="00000000">
      <w:pPr>
        <w:rPr>
          <w:rFonts w:hint="eastAsia"/>
        </w:rPr>
      </w:pPr>
      <w:r>
        <w:t>Internal reference note</w:t>
      </w:r>
    </w:p>
    <w:p w14:paraId="08F4228C" w14:textId="77777777" w:rsidR="00A656BE" w:rsidRDefault="00000000">
      <w:pPr>
        <w:rPr>
          <w:rFonts w:hint="eastAsia"/>
        </w:rPr>
      </w:pPr>
      <w:r>
        <w:t>This structure is derived from the Sahirasta insurance batch in the service master sheet and expanded into a page-specific conversion structure for death-claim visitors, including widows, families, legal heirs, and NRIs.</w:t>
      </w:r>
    </w:p>
    <w:p w14:paraId="18DDFFB9" w14:textId="77777777" w:rsidR="00A656BE" w:rsidRDefault="00000000">
      <w:pPr>
        <w:rPr>
          <w:rFonts w:hint="eastAsia"/>
        </w:rPr>
      </w:pPr>
      <w:r>
        <w:br w:type="page"/>
      </w:r>
    </w:p>
    <w:p w14:paraId="17A80BCA" w14:textId="77777777" w:rsidR="00A656BE" w:rsidRDefault="00000000">
      <w:pPr>
        <w:rPr>
          <w:rFonts w:hint="eastAsia"/>
        </w:rPr>
      </w:pPr>
      <w:r>
        <w:rPr>
          <w:b/>
        </w:rPr>
        <w:lastRenderedPageBreak/>
        <w:t>Service 3 — Rejected Claims</w:t>
      </w:r>
    </w:p>
    <w:p w14:paraId="24D904F9" w14:textId="77777777" w:rsidR="00A656BE" w:rsidRDefault="00A656BE">
      <w:pPr>
        <w:rPr>
          <w:rFonts w:hint="eastAsia"/>
        </w:rPr>
      </w:pPr>
    </w:p>
    <w:p w14:paraId="34A08DF6" w14:textId="77777777" w:rsidR="00A656BE" w:rsidRDefault="00000000">
      <w:pPr>
        <w:rPr>
          <w:rFonts w:hint="eastAsia"/>
        </w:rPr>
      </w:pPr>
      <w:r>
        <w:rPr>
          <w:b/>
        </w:rPr>
        <w:t>Page purpose</w:t>
      </w:r>
    </w:p>
    <w:p w14:paraId="0E72F77A" w14:textId="77777777" w:rsidR="00A656BE" w:rsidRDefault="00000000">
      <w:pPr>
        <w:rPr>
          <w:rFonts w:hint="eastAsia"/>
        </w:rPr>
      </w:pPr>
      <w:r>
        <w:t>Create a focused page for policyholders, widows, legal heirs, and families whose insurance claim has been rejected and who need help understanding whether the rejection is valid, incomplete, premature, or worth escalating.</w:t>
      </w:r>
    </w:p>
    <w:p w14:paraId="6B8CC661" w14:textId="77777777" w:rsidR="00A656BE" w:rsidRDefault="00000000">
      <w:pPr>
        <w:rPr>
          <w:rFonts w:hint="eastAsia"/>
        </w:rPr>
      </w:pPr>
      <w:r>
        <w:rPr>
          <w:b/>
        </w:rPr>
        <w:t>Target audience</w:t>
      </w:r>
    </w:p>
    <w:p w14:paraId="12A366E2" w14:textId="77777777" w:rsidR="00A656BE" w:rsidRDefault="00000000">
      <w:pPr>
        <w:pStyle w:val="ListBullet"/>
        <w:rPr>
          <w:rFonts w:hint="eastAsia"/>
        </w:rPr>
      </w:pPr>
      <w:r>
        <w:t>Policyholders whose claim was declined after filing.</w:t>
      </w:r>
    </w:p>
    <w:p w14:paraId="21AEB875" w14:textId="77777777" w:rsidR="00A656BE" w:rsidRDefault="00000000">
      <w:pPr>
        <w:pStyle w:val="ListBullet"/>
        <w:rPr>
          <w:rFonts w:hint="eastAsia"/>
        </w:rPr>
      </w:pPr>
      <w:r>
        <w:t>Widows, legal heirs, and family members handling a rejected death claim.</w:t>
      </w:r>
    </w:p>
    <w:p w14:paraId="46E71780" w14:textId="77777777" w:rsidR="00A656BE" w:rsidRDefault="00000000">
      <w:pPr>
        <w:pStyle w:val="ListBullet"/>
        <w:rPr>
          <w:rFonts w:hint="eastAsia"/>
        </w:rPr>
      </w:pPr>
      <w:r>
        <w:t>Clients who received a vague rejection letter and do not know what to do next.</w:t>
      </w:r>
    </w:p>
    <w:p w14:paraId="2A7D6FC7" w14:textId="77777777" w:rsidR="00A656BE" w:rsidRDefault="00000000">
      <w:pPr>
        <w:pStyle w:val="ListBullet"/>
        <w:rPr>
          <w:rFonts w:hint="eastAsia"/>
        </w:rPr>
      </w:pPr>
      <w:r>
        <w:t>NRIs handling an Indian insurance rejection remotely.</w:t>
      </w:r>
    </w:p>
    <w:p w14:paraId="2935FCD0" w14:textId="77777777" w:rsidR="00A656BE" w:rsidRDefault="00000000">
      <w:pPr>
        <w:rPr>
          <w:rFonts w:hint="eastAsia"/>
        </w:rPr>
      </w:pPr>
      <w:r>
        <w:rPr>
          <w:b/>
        </w:rPr>
        <w:t>Primary conversion goal</w:t>
      </w:r>
    </w:p>
    <w:p w14:paraId="17307109" w14:textId="77777777" w:rsidR="00A656BE" w:rsidRDefault="00000000">
      <w:pPr>
        <w:rPr>
          <w:rFonts w:hint="eastAsia"/>
        </w:rPr>
      </w:pPr>
      <w:r>
        <w:t>Encourage the visitor to request a case review instead of abandoning the claim or arguing blindly with the insurer.</w:t>
      </w:r>
    </w:p>
    <w:p w14:paraId="386D25F6" w14:textId="77777777" w:rsidR="00A656BE" w:rsidRDefault="00000000">
      <w:pPr>
        <w:rPr>
          <w:rFonts w:hint="eastAsia"/>
        </w:rPr>
      </w:pPr>
      <w:r>
        <w:rPr>
          <w:b/>
        </w:rPr>
        <w:t>Positioning note</w:t>
      </w:r>
    </w:p>
    <w:p w14:paraId="4E5610FA" w14:textId="77777777" w:rsidR="00A656BE" w:rsidRDefault="00000000">
      <w:pPr>
        <w:rPr>
          <w:rFonts w:hint="eastAsia"/>
        </w:rPr>
      </w:pPr>
      <w:r>
        <w:t>This page should position Sahirasta as a practical review-and-escalation partner, not as a guarantee machine. The tone should be serious and evidence-led: some rejections are valid, many are fixable, and some need structured follow-up, fresh documents, grievance escalation, or ombudsman-level review.</w:t>
      </w:r>
    </w:p>
    <w:p w14:paraId="56D63304" w14:textId="77777777" w:rsidR="00A656BE" w:rsidRDefault="00000000">
      <w:pPr>
        <w:rPr>
          <w:rFonts w:hint="eastAsia"/>
        </w:rPr>
      </w:pPr>
      <w:r>
        <w:rPr>
          <w:b/>
        </w:rPr>
        <w:t>Recommended page structure</w:t>
      </w:r>
    </w:p>
    <w:p w14:paraId="72700561" w14:textId="77777777" w:rsidR="00A656BE" w:rsidRDefault="00000000">
      <w:pPr>
        <w:rPr>
          <w:rFonts w:hint="eastAsia"/>
        </w:rPr>
      </w:pPr>
      <w:r>
        <w:rPr>
          <w:b/>
        </w:rPr>
        <w:t>1. Hero section</w:t>
      </w:r>
    </w:p>
    <w:p w14:paraId="4E8B4DC7" w14:textId="77777777" w:rsidR="00A656BE" w:rsidRDefault="00000000">
      <w:pPr>
        <w:pStyle w:val="ListBullet"/>
        <w:rPr>
          <w:rFonts w:hint="eastAsia"/>
        </w:rPr>
      </w:pPr>
      <w:r>
        <w:t>Clear promise: help review and respond to insurance claims that have been rejected, disputed, or closed without a satisfactory outcome.</w:t>
      </w:r>
    </w:p>
    <w:p w14:paraId="5133A8BA" w14:textId="77777777" w:rsidR="00A656BE" w:rsidRDefault="00000000">
      <w:pPr>
        <w:pStyle w:val="ListBullet"/>
        <w:rPr>
          <w:rFonts w:hint="eastAsia"/>
        </w:rPr>
      </w:pPr>
      <w:r>
        <w:t>Sub-line should mention rejection letters, document issues, non-disclosure allegations, delay-related rejections, and claim escalation.</w:t>
      </w:r>
    </w:p>
    <w:p w14:paraId="45DCD4D1" w14:textId="77777777" w:rsidR="00A656BE" w:rsidRDefault="00000000">
      <w:pPr>
        <w:pStyle w:val="ListBullet"/>
        <w:rPr>
          <w:rFonts w:hint="eastAsia"/>
        </w:rPr>
      </w:pPr>
      <w:r>
        <w:t>Primary CTA: Request a case review. Secondary CTA: Speak to Sahirasta.</w:t>
      </w:r>
    </w:p>
    <w:p w14:paraId="43DD2952" w14:textId="77777777" w:rsidR="00A656BE" w:rsidRDefault="00000000">
      <w:pPr>
        <w:rPr>
          <w:rFonts w:hint="eastAsia"/>
        </w:rPr>
      </w:pPr>
      <w:r>
        <w:rPr>
          <w:b/>
        </w:rPr>
        <w:t>2. What this problem is</w:t>
      </w:r>
    </w:p>
    <w:p w14:paraId="16870F00" w14:textId="77777777" w:rsidR="00A656BE" w:rsidRDefault="00000000">
      <w:pPr>
        <w:pStyle w:val="ListBullet"/>
        <w:rPr>
          <w:rFonts w:hint="eastAsia"/>
        </w:rPr>
      </w:pPr>
      <w:r>
        <w:t>Explain that a rejected claim is not automatically the end of the matter, but it also should not be challenged blindly.</w:t>
      </w:r>
    </w:p>
    <w:p w14:paraId="56572F2B" w14:textId="77777777" w:rsidR="00A656BE" w:rsidRDefault="00000000">
      <w:pPr>
        <w:pStyle w:val="ListBullet"/>
        <w:rPr>
          <w:rFonts w:hint="eastAsia"/>
        </w:rPr>
      </w:pPr>
      <w:r>
        <w:t>Clarify that insurers may reject claims for documentation gaps, policy-status issues, alleged non-disclosure, waiting-period clauses, exclusion clauses, delay in intimation, or entitlement-related reasons.</w:t>
      </w:r>
    </w:p>
    <w:p w14:paraId="69B958FD" w14:textId="77777777" w:rsidR="00A656BE" w:rsidRDefault="00000000">
      <w:pPr>
        <w:pStyle w:val="ListBullet"/>
        <w:rPr>
          <w:rFonts w:hint="eastAsia"/>
        </w:rPr>
      </w:pPr>
      <w:r>
        <w:t>State that the real task is to examine whether the rejection is justified, partially justified, premature, or open to correction/escalation.</w:t>
      </w:r>
    </w:p>
    <w:p w14:paraId="0697CFFC" w14:textId="77777777" w:rsidR="00A656BE" w:rsidRDefault="00000000">
      <w:pPr>
        <w:rPr>
          <w:rFonts w:hint="eastAsia"/>
        </w:rPr>
      </w:pPr>
      <w:r>
        <w:rPr>
          <w:b/>
        </w:rPr>
        <w:t>3. When this issue usually arises</w:t>
      </w:r>
    </w:p>
    <w:p w14:paraId="0912A382" w14:textId="77777777" w:rsidR="00A656BE" w:rsidRDefault="00000000">
      <w:pPr>
        <w:pStyle w:val="ListBullet"/>
        <w:rPr>
          <w:rFonts w:hint="eastAsia"/>
        </w:rPr>
      </w:pPr>
      <w:r>
        <w:t>A death claim or maturity claim is formally declined by the insurer.</w:t>
      </w:r>
    </w:p>
    <w:p w14:paraId="2B17651B" w14:textId="77777777" w:rsidR="00A656BE" w:rsidRDefault="00000000">
      <w:pPr>
        <w:pStyle w:val="ListBullet"/>
        <w:rPr>
          <w:rFonts w:hint="eastAsia"/>
        </w:rPr>
      </w:pPr>
      <w:r>
        <w:lastRenderedPageBreak/>
        <w:t>The insurer cites non-disclosure, lapse, exclusion, waiting period, or document deficiency.</w:t>
      </w:r>
    </w:p>
    <w:p w14:paraId="3B8E7D19" w14:textId="77777777" w:rsidR="00A656BE" w:rsidRDefault="00000000">
      <w:pPr>
        <w:pStyle w:val="ListBullet"/>
        <w:rPr>
          <w:rFonts w:hint="eastAsia"/>
        </w:rPr>
      </w:pPr>
      <w:r>
        <w:t>The family receives a rejection letter but does not understand the reason or next step.</w:t>
      </w:r>
    </w:p>
    <w:p w14:paraId="6461FC13" w14:textId="77777777" w:rsidR="00A656BE" w:rsidRDefault="00000000">
      <w:pPr>
        <w:pStyle w:val="ListBullet"/>
        <w:rPr>
          <w:rFonts w:hint="eastAsia"/>
        </w:rPr>
      </w:pPr>
      <w:r>
        <w:t>The insurer has closed the file after asking for additional documents that the claimant could not provide correctly.</w:t>
      </w:r>
    </w:p>
    <w:p w14:paraId="1E10567F" w14:textId="77777777" w:rsidR="00A656BE" w:rsidRDefault="00000000">
      <w:pPr>
        <w:rPr>
          <w:rFonts w:hint="eastAsia"/>
        </w:rPr>
      </w:pPr>
      <w:r>
        <w:rPr>
          <w:b/>
        </w:rPr>
        <w:t>4. Who typically needs this service</w:t>
      </w:r>
    </w:p>
    <w:p w14:paraId="73D307B2" w14:textId="77777777" w:rsidR="00A656BE" w:rsidRDefault="00000000">
      <w:pPr>
        <w:pStyle w:val="ListBullet"/>
        <w:rPr>
          <w:rFonts w:hint="eastAsia"/>
        </w:rPr>
      </w:pPr>
      <w:r>
        <w:t>Families handling a rejected death claim after the loss of a husband, parent, or other insured family member.</w:t>
      </w:r>
    </w:p>
    <w:p w14:paraId="01DB3566" w14:textId="77777777" w:rsidR="00A656BE" w:rsidRDefault="00000000">
      <w:pPr>
        <w:pStyle w:val="ListBullet"/>
        <w:rPr>
          <w:rFonts w:hint="eastAsia"/>
        </w:rPr>
      </w:pPr>
      <w:r>
        <w:t>Policyholders whose own claim has been denied and who want a realistic second look.</w:t>
      </w:r>
    </w:p>
    <w:p w14:paraId="519C35BD" w14:textId="77777777" w:rsidR="00A656BE" w:rsidRDefault="00000000">
      <w:pPr>
        <w:pStyle w:val="ListBullet"/>
        <w:rPr>
          <w:rFonts w:hint="eastAsia"/>
        </w:rPr>
      </w:pPr>
      <w:r>
        <w:t>Clients with older policies where records, disclosures, nomination details, or premium history are unclear.</w:t>
      </w:r>
    </w:p>
    <w:p w14:paraId="70C66987" w14:textId="77777777" w:rsidR="00A656BE" w:rsidRDefault="00000000">
      <w:pPr>
        <w:pStyle w:val="ListBullet"/>
        <w:rPr>
          <w:rFonts w:hint="eastAsia"/>
        </w:rPr>
      </w:pPr>
      <w:r>
        <w:t>NRIs and remote families who cannot keep making repeated insurer visits.</w:t>
      </w:r>
    </w:p>
    <w:p w14:paraId="06CB5708" w14:textId="77777777" w:rsidR="00A656BE" w:rsidRDefault="00000000">
      <w:pPr>
        <w:rPr>
          <w:rFonts w:hint="eastAsia"/>
        </w:rPr>
      </w:pPr>
      <w:r>
        <w:rPr>
          <w:b/>
        </w:rPr>
        <w:t>5. How Sahirasta helps</w:t>
      </w:r>
    </w:p>
    <w:p w14:paraId="41D69277" w14:textId="77777777" w:rsidR="00A656BE" w:rsidRDefault="00000000">
      <w:pPr>
        <w:pStyle w:val="ListBullet"/>
        <w:rPr>
          <w:rFonts w:hint="eastAsia"/>
        </w:rPr>
      </w:pPr>
      <w:r>
        <w:t>Review the policy record, rejection reason, and available documents.</w:t>
      </w:r>
    </w:p>
    <w:p w14:paraId="5FBDC0C9" w14:textId="77777777" w:rsidR="00A656BE" w:rsidRDefault="00000000">
      <w:pPr>
        <w:pStyle w:val="ListBullet"/>
        <w:rPr>
          <w:rFonts w:hint="eastAsia"/>
        </w:rPr>
      </w:pPr>
      <w:r>
        <w:t>Identify whether the issue is factual, procedural, documentary, or interpretation-based.</w:t>
      </w:r>
    </w:p>
    <w:p w14:paraId="0D99CBE5" w14:textId="77777777" w:rsidR="00A656BE" w:rsidRDefault="00000000">
      <w:pPr>
        <w:pStyle w:val="ListBullet"/>
        <w:rPr>
          <w:rFonts w:hint="eastAsia"/>
        </w:rPr>
      </w:pPr>
      <w:r>
        <w:t>Help organise missing papers, entitlement proof, medical records, premium history, or correspondence as needed.</w:t>
      </w:r>
    </w:p>
    <w:p w14:paraId="602FC0BE" w14:textId="77777777" w:rsidR="00A656BE" w:rsidRDefault="00000000">
      <w:pPr>
        <w:pStyle w:val="ListBullet"/>
        <w:rPr>
          <w:rFonts w:hint="eastAsia"/>
        </w:rPr>
      </w:pPr>
      <w:r>
        <w:t>Support representation to the insurer for reconsideration where appropriate.</w:t>
      </w:r>
    </w:p>
    <w:p w14:paraId="23022DD7" w14:textId="77777777" w:rsidR="00A656BE" w:rsidRDefault="00000000">
      <w:pPr>
        <w:pStyle w:val="ListBullet"/>
        <w:rPr>
          <w:rFonts w:hint="eastAsia"/>
        </w:rPr>
      </w:pPr>
      <w:r>
        <w:t>Guide escalation route if the case merits grievance review, higher-level insurer review, or formal complaint escalation.</w:t>
      </w:r>
    </w:p>
    <w:p w14:paraId="25A54B67" w14:textId="77777777" w:rsidR="00A656BE" w:rsidRDefault="00000000">
      <w:pPr>
        <w:rPr>
          <w:rFonts w:hint="eastAsia"/>
        </w:rPr>
      </w:pPr>
      <w:r>
        <w:rPr>
          <w:b/>
        </w:rPr>
        <w:t>6. Documents usually required</w:t>
      </w:r>
    </w:p>
    <w:p w14:paraId="514A6E08" w14:textId="77777777" w:rsidR="00A656BE" w:rsidRDefault="00000000">
      <w:pPr>
        <w:pStyle w:val="ListBullet"/>
        <w:rPr>
          <w:rFonts w:hint="eastAsia"/>
        </w:rPr>
      </w:pPr>
      <w:r>
        <w:t>Rejection letter or written communication from the insurer.</w:t>
      </w:r>
    </w:p>
    <w:p w14:paraId="2F6C0AEA" w14:textId="77777777" w:rsidR="00A656BE" w:rsidRDefault="00000000">
      <w:pPr>
        <w:pStyle w:val="ListBullet"/>
        <w:rPr>
          <w:rFonts w:hint="eastAsia"/>
        </w:rPr>
      </w:pPr>
      <w:r>
        <w:t>Policy bond, policy number, premium receipts, revival papers, or any available policy history.</w:t>
      </w:r>
    </w:p>
    <w:p w14:paraId="5EEB7CF6" w14:textId="77777777" w:rsidR="00A656BE" w:rsidRDefault="00000000">
      <w:pPr>
        <w:pStyle w:val="ListBullet"/>
        <w:rPr>
          <w:rFonts w:hint="eastAsia"/>
        </w:rPr>
      </w:pPr>
      <w:r>
        <w:t>Claim form copies, death certificate, medical records, hospital papers, discharge summary, or treatment papers where relevant.</w:t>
      </w:r>
    </w:p>
    <w:p w14:paraId="0B25CDED" w14:textId="77777777" w:rsidR="00A656BE" w:rsidRDefault="00000000">
      <w:pPr>
        <w:pStyle w:val="ListBullet"/>
        <w:rPr>
          <w:rFonts w:hint="eastAsia"/>
        </w:rPr>
      </w:pPr>
      <w:r>
        <w:t>Identity, address, bank, and entitlement documents of the claimant.</w:t>
      </w:r>
    </w:p>
    <w:p w14:paraId="4459A76F" w14:textId="77777777" w:rsidR="00A656BE" w:rsidRDefault="00000000">
      <w:pPr>
        <w:pStyle w:val="ListBullet"/>
        <w:rPr>
          <w:rFonts w:hint="eastAsia"/>
        </w:rPr>
      </w:pPr>
      <w:r>
        <w:t>All prior correspondence exchanged with the insurer, branch, TPA, or claims team.</w:t>
      </w:r>
    </w:p>
    <w:p w14:paraId="3E7918DA" w14:textId="77777777" w:rsidR="00A656BE" w:rsidRDefault="00000000">
      <w:pPr>
        <w:rPr>
          <w:rFonts w:hint="eastAsia"/>
        </w:rPr>
      </w:pPr>
      <w:r>
        <w:rPr>
          <w:b/>
        </w:rPr>
        <w:t>7. Common reasons claims get rejected</w:t>
      </w:r>
    </w:p>
    <w:p w14:paraId="46BB40A1" w14:textId="77777777" w:rsidR="00A656BE" w:rsidRDefault="00000000">
      <w:pPr>
        <w:pStyle w:val="ListBullet"/>
        <w:rPr>
          <w:rFonts w:hint="eastAsia"/>
        </w:rPr>
      </w:pPr>
      <w:r>
        <w:t>Alleged non-disclosure or misstatement in proposal-stage information.</w:t>
      </w:r>
    </w:p>
    <w:p w14:paraId="18AB4DBD" w14:textId="77777777" w:rsidR="00A656BE" w:rsidRDefault="00000000">
      <w:pPr>
        <w:pStyle w:val="ListBullet"/>
        <w:rPr>
          <w:rFonts w:hint="eastAsia"/>
        </w:rPr>
      </w:pPr>
      <w:r>
        <w:t>Policy lapse, unpaid premium issues, or dispute over policy status.</w:t>
      </w:r>
    </w:p>
    <w:p w14:paraId="7ED1F8B0" w14:textId="77777777" w:rsidR="00A656BE" w:rsidRDefault="00000000">
      <w:pPr>
        <w:pStyle w:val="ListBullet"/>
        <w:rPr>
          <w:rFonts w:hint="eastAsia"/>
        </w:rPr>
      </w:pPr>
      <w:r>
        <w:t>Exclusion-clause or waiting-period disputes.</w:t>
      </w:r>
    </w:p>
    <w:p w14:paraId="583E7E82" w14:textId="77777777" w:rsidR="00A656BE" w:rsidRDefault="00000000">
      <w:pPr>
        <w:pStyle w:val="ListBullet"/>
        <w:rPr>
          <w:rFonts w:hint="eastAsia"/>
        </w:rPr>
      </w:pPr>
      <w:r>
        <w:t>Delay in intimation or incomplete claim submission.</w:t>
      </w:r>
    </w:p>
    <w:p w14:paraId="708823C1" w14:textId="77777777" w:rsidR="00A656BE" w:rsidRDefault="00000000">
      <w:pPr>
        <w:pStyle w:val="ListBullet"/>
        <w:rPr>
          <w:rFonts w:hint="eastAsia"/>
        </w:rPr>
      </w:pPr>
      <w:r>
        <w:t>Nominee, legal-heir, identity, or bank-detail mismatch issues.</w:t>
      </w:r>
    </w:p>
    <w:p w14:paraId="31D09DD9" w14:textId="77777777" w:rsidR="00A656BE" w:rsidRDefault="00000000">
      <w:pPr>
        <w:rPr>
          <w:rFonts w:hint="eastAsia"/>
        </w:rPr>
      </w:pPr>
      <w:r>
        <w:rPr>
          <w:b/>
        </w:rPr>
        <w:t>8. Special note for widows, legal heirs, and NRIs</w:t>
      </w:r>
    </w:p>
    <w:p w14:paraId="2B4455B1" w14:textId="77777777" w:rsidR="00A656BE" w:rsidRDefault="00000000">
      <w:pPr>
        <w:pStyle w:val="ListBullet"/>
        <w:rPr>
          <w:rFonts w:hint="eastAsia"/>
        </w:rPr>
      </w:pPr>
      <w:r>
        <w:t>State clearly that many widows and families receive rejection letters when they are already under emotional and procedural stress, so the page should remain calm and non-theatrical.</w:t>
      </w:r>
    </w:p>
    <w:p w14:paraId="77982231" w14:textId="77777777" w:rsidR="00A656BE" w:rsidRDefault="00000000">
      <w:pPr>
        <w:pStyle w:val="ListBullet"/>
        <w:rPr>
          <w:rFonts w:hint="eastAsia"/>
        </w:rPr>
      </w:pPr>
      <w:r>
        <w:t>Clarify that rejection review often depends on paperwork, chronology, and policy wording—not just emotional equity.</w:t>
      </w:r>
    </w:p>
    <w:p w14:paraId="2264A92A" w14:textId="77777777" w:rsidR="00A656BE" w:rsidRDefault="00000000">
      <w:pPr>
        <w:pStyle w:val="ListBullet"/>
        <w:rPr>
          <w:rFonts w:hint="eastAsia"/>
        </w:rPr>
      </w:pPr>
      <w:r>
        <w:lastRenderedPageBreak/>
        <w:t>Add that NRIs may need help obtaining, attesting, or organising Indian documents, but many review and escalation steps can still be managed remotely.</w:t>
      </w:r>
    </w:p>
    <w:p w14:paraId="0ABA7160" w14:textId="77777777" w:rsidR="00A656BE" w:rsidRDefault="00000000">
      <w:pPr>
        <w:rPr>
          <w:rFonts w:hint="eastAsia"/>
        </w:rPr>
      </w:pPr>
      <w:r>
        <w:rPr>
          <w:b/>
        </w:rPr>
        <w:t>9. Practical complexity and limitation section</w:t>
      </w:r>
    </w:p>
    <w:p w14:paraId="2D9C1D6F" w14:textId="77777777" w:rsidR="00A656BE" w:rsidRDefault="00000000">
      <w:pPr>
        <w:pStyle w:val="ListBullet"/>
        <w:rPr>
          <w:rFonts w:hint="eastAsia"/>
        </w:rPr>
      </w:pPr>
      <w:r>
        <w:t>Acknowledge that not every rejected claim is reversible. Some rejections may be legally or contractually well-founded.</w:t>
      </w:r>
    </w:p>
    <w:p w14:paraId="5921EF95" w14:textId="77777777" w:rsidR="00A656BE" w:rsidRDefault="00000000">
      <w:pPr>
        <w:pStyle w:val="ListBullet"/>
        <w:rPr>
          <w:rFonts w:hint="eastAsia"/>
        </w:rPr>
      </w:pPr>
      <w:r>
        <w:t>State that success depends on policy wording, disclosure history, medical and factual records, nominee/entitlement position, and the insurer’s reasoning.</w:t>
      </w:r>
    </w:p>
    <w:p w14:paraId="05F1132E" w14:textId="77777777" w:rsidR="00A656BE" w:rsidRDefault="00000000">
      <w:pPr>
        <w:pStyle w:val="ListBullet"/>
        <w:rPr>
          <w:rFonts w:hint="eastAsia"/>
        </w:rPr>
      </w:pPr>
      <w:r>
        <w:t>Avoid promising reversal; position Sahirasta as a disciplined review-and-escalation partner.</w:t>
      </w:r>
    </w:p>
    <w:p w14:paraId="0C797C58" w14:textId="77777777" w:rsidR="00A656BE" w:rsidRDefault="00000000">
      <w:pPr>
        <w:rPr>
          <w:rFonts w:hint="eastAsia"/>
        </w:rPr>
      </w:pPr>
      <w:r>
        <w:rPr>
          <w:b/>
        </w:rPr>
        <w:t>10. FAQ block</w:t>
      </w:r>
    </w:p>
    <w:p w14:paraId="2BA3EB06" w14:textId="77777777" w:rsidR="00A656BE" w:rsidRDefault="00000000">
      <w:pPr>
        <w:pStyle w:val="ListBullet"/>
        <w:rPr>
          <w:rFonts w:hint="eastAsia"/>
        </w:rPr>
      </w:pPr>
      <w:r>
        <w:t>Can a rejected insurance claim be reopened or challenged?</w:t>
      </w:r>
    </w:p>
    <w:p w14:paraId="4A7C21B7" w14:textId="77777777" w:rsidR="00A656BE" w:rsidRDefault="00000000">
      <w:pPr>
        <w:pStyle w:val="ListBullet"/>
        <w:rPr>
          <w:rFonts w:hint="eastAsia"/>
        </w:rPr>
      </w:pPr>
      <w:r>
        <w:t>What if the insurer says there was non-disclosure?</w:t>
      </w:r>
    </w:p>
    <w:p w14:paraId="17264FD6" w14:textId="77777777" w:rsidR="00A656BE" w:rsidRDefault="00000000">
      <w:pPr>
        <w:pStyle w:val="ListBullet"/>
        <w:rPr>
          <w:rFonts w:hint="eastAsia"/>
        </w:rPr>
      </w:pPr>
      <w:r>
        <w:t>What if the family does not have all medical records or claim papers?</w:t>
      </w:r>
    </w:p>
    <w:p w14:paraId="33D17CDD" w14:textId="77777777" w:rsidR="00A656BE" w:rsidRDefault="00000000">
      <w:pPr>
        <w:pStyle w:val="ListBullet"/>
        <w:rPr>
          <w:rFonts w:hint="eastAsia"/>
        </w:rPr>
      </w:pPr>
      <w:r>
        <w:t>Can a widow or legal heir challenge a rejected death claim?</w:t>
      </w:r>
    </w:p>
    <w:p w14:paraId="06B00600" w14:textId="77777777" w:rsidR="00A656BE" w:rsidRDefault="00000000">
      <w:pPr>
        <w:pStyle w:val="ListBullet"/>
        <w:rPr>
          <w:rFonts w:hint="eastAsia"/>
        </w:rPr>
      </w:pPr>
      <w:r>
        <w:t>Can NRIs handle an Indian claim rejection from abroad?</w:t>
      </w:r>
    </w:p>
    <w:p w14:paraId="29E2EE11" w14:textId="77777777" w:rsidR="00A656BE" w:rsidRDefault="00000000">
      <w:pPr>
        <w:rPr>
          <w:rFonts w:hint="eastAsia"/>
        </w:rPr>
      </w:pPr>
      <w:r>
        <w:rPr>
          <w:b/>
        </w:rPr>
        <w:t>11. Final CTA block</w:t>
      </w:r>
    </w:p>
    <w:p w14:paraId="01D3C145" w14:textId="77777777" w:rsidR="00A656BE" w:rsidRDefault="00000000">
      <w:pPr>
        <w:rPr>
          <w:rFonts w:hint="eastAsia"/>
        </w:rPr>
      </w:pPr>
      <w:r>
        <w:t>Strong close aimed at families and policyholders who feel shut out by a rejection letter: If your insurance claim has been rejected and you do not know whether to accept it, challenge it, or rebuild the file, Sahirasta can help you review the case and decide the next practical step.</w:t>
      </w:r>
    </w:p>
    <w:p w14:paraId="33AA254C" w14:textId="77777777" w:rsidR="00A656BE" w:rsidRDefault="00000000">
      <w:pPr>
        <w:rPr>
          <w:rFonts w:hint="eastAsia"/>
        </w:rPr>
      </w:pPr>
      <w:r>
        <w:rPr>
          <w:b/>
        </w:rPr>
        <w:t>Recognition cues to include on the page</w:t>
      </w:r>
    </w:p>
    <w:p w14:paraId="2165950D" w14:textId="77777777" w:rsidR="00A656BE" w:rsidRDefault="00000000">
      <w:pPr>
        <w:pStyle w:val="ListBullet"/>
        <w:rPr>
          <w:rFonts w:hint="eastAsia"/>
        </w:rPr>
      </w:pPr>
      <w:r>
        <w:t>The insurer rejected our claim, but the explanation is not clear.</w:t>
      </w:r>
    </w:p>
    <w:p w14:paraId="5113E64B" w14:textId="77777777" w:rsidR="00A656BE" w:rsidRDefault="00000000">
      <w:pPr>
        <w:pStyle w:val="ListBullet"/>
        <w:rPr>
          <w:rFonts w:hint="eastAsia"/>
        </w:rPr>
      </w:pPr>
      <w:r>
        <w:t>We received a rejection letter and do not know whether it is final.</w:t>
      </w:r>
    </w:p>
    <w:p w14:paraId="0376AB88" w14:textId="77777777" w:rsidR="00A656BE" w:rsidRDefault="00000000">
      <w:pPr>
        <w:pStyle w:val="ListBullet"/>
        <w:rPr>
          <w:rFonts w:hint="eastAsia"/>
        </w:rPr>
      </w:pPr>
      <w:r>
        <w:t>The claim was denied because of documents, delay, or alleged non-disclosure.</w:t>
      </w:r>
    </w:p>
    <w:p w14:paraId="7A9F438A" w14:textId="77777777" w:rsidR="00A656BE" w:rsidRDefault="00000000">
      <w:pPr>
        <w:pStyle w:val="ListBullet"/>
        <w:rPr>
          <w:rFonts w:hint="eastAsia"/>
        </w:rPr>
      </w:pPr>
      <w:r>
        <w:t>My family needs help understanding whether this rejection can be challenged.</w:t>
      </w:r>
    </w:p>
    <w:p w14:paraId="4AEEFBBE" w14:textId="77777777" w:rsidR="00A656BE" w:rsidRDefault="00000000">
      <w:pPr>
        <w:rPr>
          <w:rFonts w:hint="eastAsia"/>
        </w:rPr>
      </w:pPr>
      <w:r>
        <w:rPr>
          <w:b/>
        </w:rPr>
        <w:t>Codex implementation notes</w:t>
      </w:r>
    </w:p>
    <w:p w14:paraId="4D3C968B" w14:textId="77777777" w:rsidR="00A656BE" w:rsidRDefault="00000000">
      <w:pPr>
        <w:pStyle w:val="ListBullet"/>
        <w:rPr>
          <w:rFonts w:hint="eastAsia"/>
        </w:rPr>
      </w:pPr>
      <w:r>
        <w:t>This page should look firmer and more analytical than the death-claim page.</w:t>
      </w:r>
    </w:p>
    <w:p w14:paraId="28682944" w14:textId="77777777" w:rsidR="00A656BE" w:rsidRDefault="00000000">
      <w:pPr>
        <w:pStyle w:val="ListBullet"/>
        <w:rPr>
          <w:rFonts w:hint="eastAsia"/>
        </w:rPr>
      </w:pPr>
      <w:r>
        <w:t>Use one visible rejection-review box, one reasons-for-rejection section, one limitations box, and a compact FAQ.</w:t>
      </w:r>
    </w:p>
    <w:p w14:paraId="3F03D637" w14:textId="77777777" w:rsidR="00A656BE" w:rsidRDefault="00000000">
      <w:pPr>
        <w:pStyle w:val="ListBullet"/>
        <w:rPr>
          <w:rFonts w:hint="eastAsia"/>
        </w:rPr>
      </w:pPr>
      <w:r>
        <w:t>Keep the language practical and serious; do not make the page sound combative or like a guaranteed legal victory.</w:t>
      </w:r>
    </w:p>
    <w:p w14:paraId="113DE4E2" w14:textId="77777777" w:rsidR="00A656BE" w:rsidRDefault="00000000">
      <w:pPr>
        <w:rPr>
          <w:rFonts w:hint="eastAsia"/>
        </w:rPr>
      </w:pPr>
      <w:r>
        <w:rPr>
          <w:b/>
        </w:rPr>
        <w:t>Internal reference note</w:t>
      </w:r>
    </w:p>
    <w:p w14:paraId="0E8270F8" w14:textId="77777777" w:rsidR="00A656BE" w:rsidRDefault="00000000">
      <w:pPr>
        <w:rPr>
          <w:rFonts w:hint="eastAsia"/>
        </w:rPr>
      </w:pPr>
      <w:r>
        <w:t>This structure is derived from the Sahirasta insurance batch in the service master sheet and expanded into a page-specific structure for a dedicated rejected-claims service page.</w:t>
      </w:r>
    </w:p>
    <w:p w14:paraId="3D349CC8" w14:textId="77777777" w:rsidR="00A656BE" w:rsidRDefault="00000000">
      <w:pPr>
        <w:rPr>
          <w:rFonts w:hint="eastAsia"/>
        </w:rPr>
      </w:pPr>
      <w:r>
        <w:br w:type="page"/>
      </w:r>
    </w:p>
    <w:p w14:paraId="266F7176" w14:textId="77777777" w:rsidR="00A656BE" w:rsidRDefault="00000000">
      <w:pPr>
        <w:rPr>
          <w:rFonts w:hint="eastAsia"/>
        </w:rPr>
      </w:pPr>
      <w:r>
        <w:lastRenderedPageBreak/>
        <w:t>Service 4 — Short-Settled Claims</w:t>
      </w:r>
    </w:p>
    <w:p w14:paraId="1C607650" w14:textId="77777777" w:rsidR="00A656BE" w:rsidRDefault="00000000">
      <w:pPr>
        <w:rPr>
          <w:rFonts w:hint="eastAsia"/>
        </w:rPr>
      </w:pPr>
      <w:r>
        <w:t>Page purpose</w:t>
      </w:r>
    </w:p>
    <w:p w14:paraId="3BA7A89D" w14:textId="77777777" w:rsidR="00A656BE" w:rsidRDefault="00000000">
      <w:pPr>
        <w:pStyle w:val="ListBullet"/>
        <w:rPr>
          <w:rFonts w:hint="eastAsia"/>
        </w:rPr>
      </w:pPr>
      <w:r>
        <w:t>Create a focused page for policyholders, widows, legal heirs, and families who received an insurance payout but believe the amount was lower than it should have been.</w:t>
      </w:r>
    </w:p>
    <w:p w14:paraId="29FC68CD" w14:textId="77777777" w:rsidR="00A656BE" w:rsidRDefault="00000000">
      <w:pPr>
        <w:rPr>
          <w:rFonts w:hint="eastAsia"/>
        </w:rPr>
      </w:pPr>
      <w:r>
        <w:t>Target audience</w:t>
      </w:r>
    </w:p>
    <w:p w14:paraId="534D4B2D" w14:textId="77777777" w:rsidR="00A656BE" w:rsidRDefault="00000000">
      <w:pPr>
        <w:pStyle w:val="ListBullet"/>
        <w:rPr>
          <w:rFonts w:hint="eastAsia"/>
        </w:rPr>
      </w:pPr>
      <w:r>
        <w:t>Policyholders who received maturity, surrender, or survival-benefit proceeds that appear lower than expected.</w:t>
      </w:r>
    </w:p>
    <w:p w14:paraId="5749DADB" w14:textId="77777777" w:rsidR="00A656BE" w:rsidRDefault="00000000">
      <w:pPr>
        <w:pStyle w:val="ListBullet"/>
        <w:rPr>
          <w:rFonts w:hint="eastAsia"/>
        </w:rPr>
      </w:pPr>
      <w:r>
        <w:t>Widows, legal heirs, and family members who suspect a death-claim payout was reduced incorrectly.</w:t>
      </w:r>
    </w:p>
    <w:p w14:paraId="475DF7C6" w14:textId="77777777" w:rsidR="00A656BE" w:rsidRDefault="00000000">
      <w:pPr>
        <w:pStyle w:val="ListBullet"/>
        <w:rPr>
          <w:rFonts w:hint="eastAsia"/>
        </w:rPr>
      </w:pPr>
      <w:r>
        <w:t>Clients confused by deductions, loan adjustments, paid-up treatment, bonus calculations, or unexplained settlement figures.</w:t>
      </w:r>
    </w:p>
    <w:p w14:paraId="7AF73633" w14:textId="77777777" w:rsidR="00A656BE" w:rsidRDefault="00000000">
      <w:pPr>
        <w:pStyle w:val="ListBullet"/>
        <w:rPr>
          <w:rFonts w:hint="eastAsia"/>
        </w:rPr>
      </w:pPr>
      <w:r>
        <w:t>NRIs handling an Indian insurance payout dispute from abroad.</w:t>
      </w:r>
    </w:p>
    <w:p w14:paraId="78E74978" w14:textId="77777777" w:rsidR="00A656BE" w:rsidRDefault="00000000">
      <w:pPr>
        <w:rPr>
          <w:rFonts w:hint="eastAsia"/>
        </w:rPr>
      </w:pPr>
      <w:r>
        <w:t>Primary conversion goal</w:t>
      </w:r>
    </w:p>
    <w:p w14:paraId="5BFA860A" w14:textId="77777777" w:rsidR="00A656BE" w:rsidRDefault="00000000">
      <w:pPr>
        <w:pStyle w:val="ListBullet"/>
        <w:rPr>
          <w:rFonts w:hint="eastAsia"/>
        </w:rPr>
      </w:pPr>
      <w:r>
        <w:t>Encourage the visitor to seek a payout review before accepting the settlement as final or arguing without understanding the insurer’s calculation.</w:t>
      </w:r>
    </w:p>
    <w:p w14:paraId="34F51ACE" w14:textId="77777777" w:rsidR="00A656BE" w:rsidRDefault="00000000">
      <w:pPr>
        <w:rPr>
          <w:rFonts w:hint="eastAsia"/>
        </w:rPr>
      </w:pPr>
      <w:r>
        <w:t>Positioning note</w:t>
      </w:r>
    </w:p>
    <w:p w14:paraId="3A121D43" w14:textId="77777777" w:rsidR="00A656BE" w:rsidRDefault="00000000">
      <w:pPr>
        <w:pStyle w:val="ListBullet"/>
        <w:rPr>
          <w:rFonts w:hint="eastAsia"/>
        </w:rPr>
      </w:pPr>
      <w:r>
        <w:t>This page should position Sahirasta as a payout-audit and correction partner. The tone should be practical and calculation-led: we help examine whether the insurer’s settlement is contractually correct, commercially explainable, or worth challenging.</w:t>
      </w:r>
    </w:p>
    <w:p w14:paraId="63F977AB" w14:textId="77777777" w:rsidR="00A656BE" w:rsidRDefault="00000000">
      <w:pPr>
        <w:rPr>
          <w:rFonts w:hint="eastAsia"/>
        </w:rPr>
      </w:pPr>
      <w:r>
        <w:t>Recommended page structure</w:t>
      </w:r>
    </w:p>
    <w:p w14:paraId="7470BD46" w14:textId="77777777" w:rsidR="00A656BE" w:rsidRDefault="00000000">
      <w:pPr>
        <w:rPr>
          <w:rFonts w:hint="eastAsia"/>
        </w:rPr>
      </w:pPr>
      <w:r>
        <w:t>1. Hero section</w:t>
      </w:r>
    </w:p>
    <w:p w14:paraId="241A24B0" w14:textId="77777777" w:rsidR="00A656BE" w:rsidRDefault="00000000">
      <w:pPr>
        <w:pStyle w:val="ListBullet"/>
        <w:rPr>
          <w:rFonts w:hint="eastAsia"/>
        </w:rPr>
      </w:pPr>
      <w:r>
        <w:t>Clear promise: help review insurance payouts that appear lower than expected or were settled for less than the claimant believes is due.</w:t>
      </w:r>
    </w:p>
    <w:p w14:paraId="19FE29F7" w14:textId="77777777" w:rsidR="00A656BE" w:rsidRDefault="00000000">
      <w:pPr>
        <w:pStyle w:val="ListBullet"/>
        <w:rPr>
          <w:rFonts w:hint="eastAsia"/>
        </w:rPr>
      </w:pPr>
      <w:r>
        <w:t>Sub-line should mention maturity payouts, survival benefits, death-claim settlements, loan deductions, bonus differences, paid-up status, and unclear settlement calculations.</w:t>
      </w:r>
    </w:p>
    <w:p w14:paraId="469C9AC8" w14:textId="77777777" w:rsidR="00A656BE" w:rsidRDefault="00000000">
      <w:pPr>
        <w:pStyle w:val="ListBullet"/>
        <w:rPr>
          <w:rFonts w:hint="eastAsia"/>
        </w:rPr>
      </w:pPr>
      <w:r>
        <w:t>Primary CTA: Request a case review. Secondary CTA: Speak to Sahirasta.</w:t>
      </w:r>
    </w:p>
    <w:p w14:paraId="00EAD163" w14:textId="77777777" w:rsidR="00A656BE" w:rsidRDefault="00000000">
      <w:pPr>
        <w:rPr>
          <w:rFonts w:hint="eastAsia"/>
        </w:rPr>
      </w:pPr>
      <w:r>
        <w:t>2. What this problem is</w:t>
      </w:r>
    </w:p>
    <w:p w14:paraId="4B6F7790" w14:textId="77777777" w:rsidR="00A656BE" w:rsidRDefault="00000000">
      <w:pPr>
        <w:pStyle w:val="ListBullet"/>
        <w:rPr>
          <w:rFonts w:hint="eastAsia"/>
        </w:rPr>
      </w:pPr>
      <w:r>
        <w:t>Explain that short-settlement disputes arise when the insurer has paid something, but the claimant does not understand or agree with the final amount.</w:t>
      </w:r>
    </w:p>
    <w:p w14:paraId="0E4ABCCA" w14:textId="77777777" w:rsidR="00A656BE" w:rsidRDefault="00000000">
      <w:pPr>
        <w:pStyle w:val="ListBullet"/>
        <w:rPr>
          <w:rFonts w:hint="eastAsia"/>
        </w:rPr>
      </w:pPr>
      <w:r>
        <w:t>Clarify that the issue may involve policy loans, bonus interpretation, paid-up status, unpaid premiums, rider treatment, surrender-value assumptions, or simple calculation mismatch.</w:t>
      </w:r>
    </w:p>
    <w:p w14:paraId="6439386B" w14:textId="77777777" w:rsidR="00A656BE" w:rsidRDefault="00000000">
      <w:pPr>
        <w:pStyle w:val="ListBullet"/>
        <w:rPr>
          <w:rFonts w:hint="eastAsia"/>
        </w:rPr>
      </w:pPr>
      <w:r>
        <w:t>State that the real task is to verify the payout line by line before deciding whether there is a genuine dispute.</w:t>
      </w:r>
    </w:p>
    <w:p w14:paraId="02365311" w14:textId="77777777" w:rsidR="00A656BE" w:rsidRDefault="00000000">
      <w:pPr>
        <w:rPr>
          <w:rFonts w:hint="eastAsia"/>
        </w:rPr>
      </w:pPr>
      <w:r>
        <w:t>3. When this issue usually arises</w:t>
      </w:r>
    </w:p>
    <w:p w14:paraId="791D5FC1" w14:textId="77777777" w:rsidR="00A656BE" w:rsidRDefault="00000000">
      <w:pPr>
        <w:pStyle w:val="ListBullet"/>
        <w:rPr>
          <w:rFonts w:hint="eastAsia"/>
        </w:rPr>
      </w:pPr>
      <w:r>
        <w:t>A maturity amount is credited but is lower than the policyholder expected.</w:t>
      </w:r>
    </w:p>
    <w:p w14:paraId="76EF723D" w14:textId="77777777" w:rsidR="00A656BE" w:rsidRDefault="00000000">
      <w:pPr>
        <w:pStyle w:val="ListBullet"/>
        <w:rPr>
          <w:rFonts w:hint="eastAsia"/>
        </w:rPr>
      </w:pPr>
      <w:r>
        <w:t>A survival benefit or money-back payment is received with unexplained deductions.</w:t>
      </w:r>
    </w:p>
    <w:p w14:paraId="5AFE7A21" w14:textId="77777777" w:rsidR="00A656BE" w:rsidRDefault="00000000">
      <w:pPr>
        <w:pStyle w:val="ListBullet"/>
        <w:rPr>
          <w:rFonts w:hint="eastAsia"/>
        </w:rPr>
      </w:pPr>
      <w:r>
        <w:lastRenderedPageBreak/>
        <w:t>A death-claim payout is made, but the family suspects the amount is short.</w:t>
      </w:r>
    </w:p>
    <w:p w14:paraId="6FA03A73" w14:textId="77777777" w:rsidR="00A656BE" w:rsidRDefault="00000000">
      <w:pPr>
        <w:pStyle w:val="ListBullet"/>
        <w:rPr>
          <w:rFonts w:hint="eastAsia"/>
        </w:rPr>
      </w:pPr>
      <w:r>
        <w:t>The insurer’s settlement advice is vague and the claimant cannot reconcile the numbers.</w:t>
      </w:r>
    </w:p>
    <w:p w14:paraId="70EF2E48" w14:textId="77777777" w:rsidR="00A656BE" w:rsidRDefault="00000000">
      <w:pPr>
        <w:pStyle w:val="ListBullet"/>
        <w:rPr>
          <w:rFonts w:hint="eastAsia"/>
        </w:rPr>
      </w:pPr>
      <w:r>
        <w:t>An old policy loan or paid-up treatment reduces the payout unexpectedly.</w:t>
      </w:r>
    </w:p>
    <w:p w14:paraId="22CF7E90" w14:textId="77777777" w:rsidR="00A656BE" w:rsidRDefault="00000000">
      <w:pPr>
        <w:rPr>
          <w:rFonts w:hint="eastAsia"/>
        </w:rPr>
      </w:pPr>
      <w:r>
        <w:t>4. Who typically needs this service</w:t>
      </w:r>
    </w:p>
    <w:p w14:paraId="0D371E47" w14:textId="77777777" w:rsidR="00A656BE" w:rsidRDefault="00000000">
      <w:pPr>
        <w:pStyle w:val="ListBullet"/>
        <w:rPr>
          <w:rFonts w:hint="eastAsia"/>
        </w:rPr>
      </w:pPr>
      <w:r>
        <w:t>Policyholders comparing actual payout with what they believed the policy would deliver.</w:t>
      </w:r>
    </w:p>
    <w:p w14:paraId="1691339B" w14:textId="77777777" w:rsidR="00A656BE" w:rsidRDefault="00000000">
      <w:pPr>
        <w:pStyle w:val="ListBullet"/>
        <w:rPr>
          <w:rFonts w:hint="eastAsia"/>
        </w:rPr>
      </w:pPr>
      <w:r>
        <w:t>Widows, legal heirs, and family members reviewing death-claim settlement amounts.</w:t>
      </w:r>
    </w:p>
    <w:p w14:paraId="5B75826C" w14:textId="77777777" w:rsidR="00A656BE" w:rsidRDefault="00000000">
      <w:pPr>
        <w:pStyle w:val="ListBullet"/>
        <w:rPr>
          <w:rFonts w:hint="eastAsia"/>
        </w:rPr>
      </w:pPr>
      <w:r>
        <w:t>Senior citizens dealing with older policies, money-back plans, or maturity proceeds that do not match expectations.</w:t>
      </w:r>
    </w:p>
    <w:p w14:paraId="46193D27" w14:textId="77777777" w:rsidR="00A656BE" w:rsidRDefault="00000000">
      <w:pPr>
        <w:pStyle w:val="ListBullet"/>
        <w:rPr>
          <w:rFonts w:hint="eastAsia"/>
        </w:rPr>
      </w:pPr>
      <w:r>
        <w:t>NRIs and remote families who cannot easily keep visiting the insurer for explanations and recalculations.</w:t>
      </w:r>
    </w:p>
    <w:p w14:paraId="514BEBCA" w14:textId="77777777" w:rsidR="00A656BE" w:rsidRDefault="00000000">
      <w:pPr>
        <w:rPr>
          <w:rFonts w:hint="eastAsia"/>
        </w:rPr>
      </w:pPr>
      <w:r>
        <w:t>5. How Sahirasta helps</w:t>
      </w:r>
    </w:p>
    <w:p w14:paraId="68A1906D" w14:textId="77777777" w:rsidR="00A656BE" w:rsidRDefault="00000000">
      <w:pPr>
        <w:pStyle w:val="ListBullet"/>
        <w:rPr>
          <w:rFonts w:hint="eastAsia"/>
        </w:rPr>
      </w:pPr>
      <w:r>
        <w:t>Review the policy terms, benefit structure, and settlement communication.</w:t>
      </w:r>
    </w:p>
    <w:p w14:paraId="192EA2F5" w14:textId="77777777" w:rsidR="00A656BE" w:rsidRDefault="00000000">
      <w:pPr>
        <w:pStyle w:val="ListBullet"/>
        <w:rPr>
          <w:rFonts w:hint="eastAsia"/>
        </w:rPr>
      </w:pPr>
      <w:r>
        <w:t>Reconcile guaranteed benefits, bonus or additions, loan deductions, interest, paid-up effects, and rider treatment where relevant.</w:t>
      </w:r>
    </w:p>
    <w:p w14:paraId="2D2E400F" w14:textId="77777777" w:rsidR="00A656BE" w:rsidRDefault="00000000">
      <w:pPr>
        <w:pStyle w:val="ListBullet"/>
        <w:rPr>
          <w:rFonts w:hint="eastAsia"/>
        </w:rPr>
      </w:pPr>
      <w:r>
        <w:t>Identify whether the issue is a misunderstanding, a servicing defect, or a genuine underpayment worth pursuing.</w:t>
      </w:r>
    </w:p>
    <w:p w14:paraId="625C5BFC" w14:textId="77777777" w:rsidR="00A656BE" w:rsidRDefault="00000000">
      <w:pPr>
        <w:pStyle w:val="ListBullet"/>
        <w:rPr>
          <w:rFonts w:hint="eastAsia"/>
        </w:rPr>
      </w:pPr>
      <w:r>
        <w:t>Support communication with the insurer for clarification, rectification, or dispute escalation where the numbers do not align.</w:t>
      </w:r>
    </w:p>
    <w:p w14:paraId="0C41B8E7" w14:textId="77777777" w:rsidR="00A656BE" w:rsidRDefault="00000000">
      <w:pPr>
        <w:pStyle w:val="ListBullet"/>
        <w:rPr>
          <w:rFonts w:hint="eastAsia"/>
        </w:rPr>
      </w:pPr>
      <w:r>
        <w:t>Help organise the supporting papers needed to question the payout properly instead of making a vague complaint.</w:t>
      </w:r>
    </w:p>
    <w:p w14:paraId="505F2E0A" w14:textId="77777777" w:rsidR="00A656BE" w:rsidRDefault="00000000">
      <w:pPr>
        <w:rPr>
          <w:rFonts w:hint="eastAsia"/>
        </w:rPr>
      </w:pPr>
      <w:r>
        <w:t>6. Documents usually required</w:t>
      </w:r>
    </w:p>
    <w:p w14:paraId="6E761158" w14:textId="77777777" w:rsidR="00A656BE" w:rsidRDefault="00000000">
      <w:pPr>
        <w:pStyle w:val="ListBullet"/>
        <w:rPr>
          <w:rFonts w:hint="eastAsia"/>
        </w:rPr>
      </w:pPr>
      <w:r>
        <w:t>Policy bond, policy schedule, benefit illustration, or any available policy terms.</w:t>
      </w:r>
    </w:p>
    <w:p w14:paraId="42844365" w14:textId="77777777" w:rsidR="00A656BE" w:rsidRDefault="00000000">
      <w:pPr>
        <w:pStyle w:val="ListBullet"/>
        <w:rPr>
          <w:rFonts w:hint="eastAsia"/>
        </w:rPr>
      </w:pPr>
      <w:r>
        <w:t>Settlement letter, payout advice, or insurer calculation sheet.</w:t>
      </w:r>
    </w:p>
    <w:p w14:paraId="671A5F38" w14:textId="77777777" w:rsidR="00A656BE" w:rsidRDefault="00000000">
      <w:pPr>
        <w:pStyle w:val="ListBullet"/>
        <w:rPr>
          <w:rFonts w:hint="eastAsia"/>
        </w:rPr>
      </w:pPr>
      <w:r>
        <w:t>Bank credit proof showing the actual amount received.</w:t>
      </w:r>
    </w:p>
    <w:p w14:paraId="79C3C5E6" w14:textId="77777777" w:rsidR="00A656BE" w:rsidRDefault="00000000">
      <w:pPr>
        <w:pStyle w:val="ListBullet"/>
        <w:rPr>
          <w:rFonts w:hint="eastAsia"/>
        </w:rPr>
      </w:pPr>
      <w:r>
        <w:t>Premium history, loan statement, and rider details where relevant.</w:t>
      </w:r>
    </w:p>
    <w:p w14:paraId="668C1199" w14:textId="77777777" w:rsidR="00A656BE" w:rsidRDefault="00000000">
      <w:pPr>
        <w:pStyle w:val="ListBullet"/>
        <w:rPr>
          <w:rFonts w:hint="eastAsia"/>
        </w:rPr>
      </w:pPr>
      <w:r>
        <w:t>Identity, address, bank, and entitlement documents of the claimant if the payout followed a death claim.</w:t>
      </w:r>
    </w:p>
    <w:p w14:paraId="268BFCF7" w14:textId="77777777" w:rsidR="00A656BE" w:rsidRDefault="00000000">
      <w:pPr>
        <w:pStyle w:val="ListBullet"/>
        <w:rPr>
          <w:rFonts w:hint="eastAsia"/>
        </w:rPr>
      </w:pPr>
      <w:r>
        <w:t>All correspondence exchanged with the insurer about the settlement amount.</w:t>
      </w:r>
    </w:p>
    <w:p w14:paraId="63745629" w14:textId="77777777" w:rsidR="00A656BE" w:rsidRDefault="00000000">
      <w:pPr>
        <w:rPr>
          <w:rFonts w:hint="eastAsia"/>
        </w:rPr>
      </w:pPr>
      <w:r>
        <w:t>7. Common reasons payouts are short or appear short</w:t>
      </w:r>
    </w:p>
    <w:p w14:paraId="011A5936" w14:textId="77777777" w:rsidR="00A656BE" w:rsidRDefault="00000000">
      <w:pPr>
        <w:pStyle w:val="ListBullet"/>
        <w:rPr>
          <w:rFonts w:hint="eastAsia"/>
        </w:rPr>
      </w:pPr>
      <w:r>
        <w:t>Policy-loan deductions and accumulated loan interest.</w:t>
      </w:r>
    </w:p>
    <w:p w14:paraId="6ADD18D3" w14:textId="77777777" w:rsidR="00A656BE" w:rsidRDefault="00000000">
      <w:pPr>
        <w:pStyle w:val="ListBullet"/>
        <w:rPr>
          <w:rFonts w:hint="eastAsia"/>
        </w:rPr>
      </w:pPr>
      <w:r>
        <w:t>Paid-up status due to unpaid premiums or reduced policy benefits.</w:t>
      </w:r>
    </w:p>
    <w:p w14:paraId="3F0E36F0" w14:textId="77777777" w:rsidR="00A656BE" w:rsidRDefault="00000000">
      <w:pPr>
        <w:pStyle w:val="ListBullet"/>
        <w:rPr>
          <w:rFonts w:hint="eastAsia"/>
        </w:rPr>
      </w:pPr>
      <w:r>
        <w:t>Misunderstanding between guaranteed values and non-guaranteed bonuses or additions.</w:t>
      </w:r>
    </w:p>
    <w:p w14:paraId="1F5E63F1" w14:textId="77777777" w:rsidR="00A656BE" w:rsidRDefault="00000000">
      <w:pPr>
        <w:pStyle w:val="ListBullet"/>
        <w:rPr>
          <w:rFonts w:hint="eastAsia"/>
        </w:rPr>
      </w:pPr>
      <w:r>
        <w:t>Rider exclusions, expired benefits, or non-payable add-ons.</w:t>
      </w:r>
    </w:p>
    <w:p w14:paraId="032CC45C" w14:textId="77777777" w:rsidR="00A656BE" w:rsidRDefault="00000000">
      <w:pPr>
        <w:pStyle w:val="ListBullet"/>
        <w:rPr>
          <w:rFonts w:hint="eastAsia"/>
        </w:rPr>
      </w:pPr>
      <w:r>
        <w:t>Clerical or servicing errors, vague settlement notes, or poor explanation by the insurer.</w:t>
      </w:r>
    </w:p>
    <w:p w14:paraId="6775AC8D" w14:textId="77777777" w:rsidR="00A656BE" w:rsidRDefault="00000000">
      <w:pPr>
        <w:rPr>
          <w:rFonts w:hint="eastAsia"/>
        </w:rPr>
      </w:pPr>
      <w:r>
        <w:t>8. Special note for widows, legal heirs, and NRIs</w:t>
      </w:r>
    </w:p>
    <w:p w14:paraId="286980BB" w14:textId="77777777" w:rsidR="00A656BE" w:rsidRDefault="00000000">
      <w:pPr>
        <w:pStyle w:val="ListBullet"/>
        <w:rPr>
          <w:rFonts w:hint="eastAsia"/>
        </w:rPr>
      </w:pPr>
      <w:r>
        <w:t>State clearly that many families only start asking questions after a death claim is settled and the credited amount seems unexpectedly low.</w:t>
      </w:r>
    </w:p>
    <w:p w14:paraId="727C58CD" w14:textId="77777777" w:rsidR="00A656BE" w:rsidRDefault="00000000">
      <w:pPr>
        <w:pStyle w:val="ListBullet"/>
        <w:rPr>
          <w:rFonts w:hint="eastAsia"/>
        </w:rPr>
      </w:pPr>
      <w:r>
        <w:t>Clarify that NRIs can still seek payout review, but overseas document coordination and claimant-bank readiness may slow the process.</w:t>
      </w:r>
    </w:p>
    <w:p w14:paraId="2767ACA1" w14:textId="77777777" w:rsidR="00A656BE" w:rsidRDefault="00000000">
      <w:pPr>
        <w:pStyle w:val="ListBullet"/>
        <w:rPr>
          <w:rFonts w:hint="eastAsia"/>
        </w:rPr>
      </w:pPr>
      <w:r>
        <w:lastRenderedPageBreak/>
        <w:t>Reassure users that the first goal is not to fight blindly, but to understand whether the insurer’s math is actually correct.</w:t>
      </w:r>
    </w:p>
    <w:p w14:paraId="4F567594" w14:textId="77777777" w:rsidR="00A656BE" w:rsidRDefault="00000000">
      <w:pPr>
        <w:rPr>
          <w:rFonts w:hint="eastAsia"/>
        </w:rPr>
      </w:pPr>
      <w:r>
        <w:t>9. Practical complexity and limitation section</w:t>
      </w:r>
    </w:p>
    <w:p w14:paraId="42E9877B" w14:textId="77777777" w:rsidR="00A656BE" w:rsidRDefault="00000000">
      <w:pPr>
        <w:pStyle w:val="ListBullet"/>
        <w:rPr>
          <w:rFonts w:hint="eastAsia"/>
        </w:rPr>
      </w:pPr>
      <w:r>
        <w:t>Acknowledge that not every lower-than-expected payout is wrong. Some differences arise from contractual deductions, policy loans, paid-up status, or unrealistic assumptions about bonus values.</w:t>
      </w:r>
    </w:p>
    <w:p w14:paraId="13FF55EC" w14:textId="77777777" w:rsidR="00A656BE" w:rsidRDefault="00000000">
      <w:pPr>
        <w:pStyle w:val="ListBullet"/>
        <w:rPr>
          <w:rFonts w:hint="eastAsia"/>
        </w:rPr>
      </w:pPr>
      <w:r>
        <w:t>State that the core discipline is to separate a genuine underpayment dispute from dissatisfaction caused by poor understanding of the policy.</w:t>
      </w:r>
    </w:p>
    <w:p w14:paraId="45900937" w14:textId="77777777" w:rsidR="00A656BE" w:rsidRDefault="00000000">
      <w:pPr>
        <w:pStyle w:val="ListBullet"/>
        <w:rPr>
          <w:rFonts w:hint="eastAsia"/>
        </w:rPr>
      </w:pPr>
      <w:r>
        <w:t>Avoid promising recovery unless the calculation review shows a real basis to challenge the settlement.</w:t>
      </w:r>
    </w:p>
    <w:p w14:paraId="41BE4B96" w14:textId="77777777" w:rsidR="00A656BE" w:rsidRDefault="00000000">
      <w:pPr>
        <w:rPr>
          <w:rFonts w:hint="eastAsia"/>
        </w:rPr>
      </w:pPr>
      <w:r>
        <w:t>10. FAQ block</w:t>
      </w:r>
    </w:p>
    <w:p w14:paraId="3C6693B5" w14:textId="77777777" w:rsidR="00A656BE" w:rsidRDefault="00000000">
      <w:pPr>
        <w:pStyle w:val="ListBullet"/>
        <w:rPr>
          <w:rFonts w:hint="eastAsia"/>
        </w:rPr>
      </w:pPr>
      <w:r>
        <w:t>Can an insurance payout be challenged if the amount seems too low?</w:t>
      </w:r>
    </w:p>
    <w:p w14:paraId="463D54E7" w14:textId="77777777" w:rsidR="00A656BE" w:rsidRDefault="00000000">
      <w:pPr>
        <w:pStyle w:val="ListBullet"/>
        <w:rPr>
          <w:rFonts w:hint="eastAsia"/>
        </w:rPr>
      </w:pPr>
      <w:r>
        <w:t>What if the insurer deducted a policy loan or interest without properly explaining it?</w:t>
      </w:r>
    </w:p>
    <w:p w14:paraId="39EF0D11" w14:textId="77777777" w:rsidR="00A656BE" w:rsidRDefault="00000000">
      <w:pPr>
        <w:pStyle w:val="ListBullet"/>
        <w:rPr>
          <w:rFonts w:hint="eastAsia"/>
        </w:rPr>
      </w:pPr>
      <w:r>
        <w:t>What is the difference between guaranteed amount and bonus-based expectation?</w:t>
      </w:r>
    </w:p>
    <w:p w14:paraId="22D51547" w14:textId="77777777" w:rsidR="00A656BE" w:rsidRDefault="00000000">
      <w:pPr>
        <w:pStyle w:val="ListBullet"/>
        <w:rPr>
          <w:rFonts w:hint="eastAsia"/>
        </w:rPr>
      </w:pPr>
      <w:r>
        <w:t>Can widows or legal heirs question a death-claim payout after it has been credited?</w:t>
      </w:r>
    </w:p>
    <w:p w14:paraId="639DFEEF" w14:textId="77777777" w:rsidR="00A656BE" w:rsidRDefault="00000000">
      <w:pPr>
        <w:pStyle w:val="ListBullet"/>
        <w:rPr>
          <w:rFonts w:hint="eastAsia"/>
        </w:rPr>
      </w:pPr>
      <w:r>
        <w:t>Can NRIs handle an Indian insurance payout dispute from abroad?</w:t>
      </w:r>
    </w:p>
    <w:p w14:paraId="3F4A153B" w14:textId="77777777" w:rsidR="00A656BE" w:rsidRDefault="00000000">
      <w:pPr>
        <w:rPr>
          <w:rFonts w:hint="eastAsia"/>
        </w:rPr>
      </w:pPr>
      <w:r>
        <w:t>11. Final CTA block</w:t>
      </w:r>
    </w:p>
    <w:p w14:paraId="181D3C52" w14:textId="77777777" w:rsidR="00A656BE" w:rsidRDefault="00000000">
      <w:pPr>
        <w:pStyle w:val="ListBullet"/>
        <w:rPr>
          <w:rFonts w:hint="eastAsia"/>
        </w:rPr>
      </w:pPr>
      <w:r>
        <w:t>Strong close aimed at confused policyholders and families: If an insurance payout has been made but the amount does not make sense, Sahirasta can help review the settlement, identify the real issue, and decide whether correction or escalation is worth pursuing.</w:t>
      </w:r>
    </w:p>
    <w:p w14:paraId="349FDEFF" w14:textId="77777777" w:rsidR="00A656BE" w:rsidRDefault="00000000">
      <w:pPr>
        <w:rPr>
          <w:rFonts w:hint="eastAsia"/>
        </w:rPr>
      </w:pPr>
      <w:r>
        <w:t>Recognition cues to include on the page</w:t>
      </w:r>
    </w:p>
    <w:p w14:paraId="743AA1DE" w14:textId="77777777" w:rsidR="00A656BE" w:rsidRDefault="00000000">
      <w:pPr>
        <w:pStyle w:val="ListBullet"/>
        <w:rPr>
          <w:rFonts w:hint="eastAsia"/>
        </w:rPr>
      </w:pPr>
      <w:r>
        <w:t>The insurer paid something, but I do not know whether the amount is correct.</w:t>
      </w:r>
    </w:p>
    <w:p w14:paraId="0860BB8F" w14:textId="77777777" w:rsidR="00A656BE" w:rsidRDefault="00000000">
      <w:pPr>
        <w:pStyle w:val="ListBullet"/>
        <w:rPr>
          <w:rFonts w:hint="eastAsia"/>
        </w:rPr>
      </w:pPr>
      <w:r>
        <w:t>A maturity or death payout came in lower than we expected.</w:t>
      </w:r>
    </w:p>
    <w:p w14:paraId="020824CF" w14:textId="77777777" w:rsidR="00A656BE" w:rsidRDefault="00000000">
      <w:pPr>
        <w:pStyle w:val="ListBullet"/>
        <w:rPr>
          <w:rFonts w:hint="eastAsia"/>
        </w:rPr>
      </w:pPr>
      <w:r>
        <w:t>There were deductions for loan, bonus, or policy status, but we do not understand them.</w:t>
      </w:r>
    </w:p>
    <w:p w14:paraId="0D78D419" w14:textId="77777777" w:rsidR="00A656BE" w:rsidRDefault="00000000">
      <w:pPr>
        <w:pStyle w:val="ListBullet"/>
        <w:rPr>
          <w:rFonts w:hint="eastAsia"/>
        </w:rPr>
      </w:pPr>
      <w:r>
        <w:t>My family wants to know whether this was a proper settlement or a short payment.</w:t>
      </w:r>
    </w:p>
    <w:p w14:paraId="6F6D6DB7" w14:textId="77777777" w:rsidR="00A656BE" w:rsidRDefault="00000000">
      <w:pPr>
        <w:rPr>
          <w:rFonts w:hint="eastAsia"/>
        </w:rPr>
      </w:pPr>
      <w:r>
        <w:t>Codex implementation notes</w:t>
      </w:r>
    </w:p>
    <w:p w14:paraId="541703E2" w14:textId="77777777" w:rsidR="00A656BE" w:rsidRDefault="00000000">
      <w:pPr>
        <w:pStyle w:val="ListBullet"/>
        <w:rPr>
          <w:rFonts w:hint="eastAsia"/>
        </w:rPr>
      </w:pPr>
      <w:r>
        <w:t>This page should feel analytical and payout-review focused. Use one visible settlement-review box, one deductions/why-this-happens section, one limitations box, and a compact FAQ.</w:t>
      </w:r>
    </w:p>
    <w:p w14:paraId="11FCDF6E" w14:textId="77777777" w:rsidR="00A656BE" w:rsidRDefault="00000000">
      <w:pPr>
        <w:pStyle w:val="ListBullet"/>
        <w:rPr>
          <w:rFonts w:hint="eastAsia"/>
        </w:rPr>
      </w:pPr>
      <w:r>
        <w:t>Keep the design cleaner than the Service Hub. The page should look serious and explain numbers clearly without turning into a dense insurance-manual wall.</w:t>
      </w:r>
    </w:p>
    <w:p w14:paraId="2D1428C6" w14:textId="77777777" w:rsidR="00A656BE" w:rsidRDefault="00000000">
      <w:pPr>
        <w:pStyle w:val="ListBullet"/>
        <w:rPr>
          <w:rFonts w:hint="eastAsia"/>
        </w:rPr>
      </w:pPr>
      <w:r>
        <w:t>Avoid legal posturing or aggressive challenge language; the page should read like disciplined review before escalation.</w:t>
      </w:r>
    </w:p>
    <w:p w14:paraId="796CF50A" w14:textId="77777777" w:rsidR="00A656BE" w:rsidRDefault="00000000">
      <w:pPr>
        <w:rPr>
          <w:rFonts w:hint="eastAsia"/>
        </w:rPr>
      </w:pPr>
      <w:r>
        <w:t>Internal reference note</w:t>
      </w:r>
    </w:p>
    <w:p w14:paraId="64017AEA" w14:textId="77777777" w:rsidR="00A656BE" w:rsidRDefault="00000000">
      <w:pPr>
        <w:pStyle w:val="ListBullet"/>
        <w:rPr>
          <w:rFonts w:hint="eastAsia"/>
        </w:rPr>
      </w:pPr>
      <w:r>
        <w:t>This structure is derived from the Sahirasta insurance batch in the service master sheet and expanded into a page-specific blueprint for detailed website implementation.</w:t>
      </w:r>
    </w:p>
    <w:p w14:paraId="27D54DA2" w14:textId="77777777" w:rsidR="00A656BE" w:rsidRDefault="00000000">
      <w:pPr>
        <w:rPr>
          <w:rFonts w:hint="eastAsia"/>
        </w:rPr>
      </w:pPr>
      <w:r>
        <w:br w:type="page"/>
      </w:r>
    </w:p>
    <w:p w14:paraId="3D100589" w14:textId="77777777" w:rsidR="00A656BE" w:rsidRDefault="00000000">
      <w:pPr>
        <w:rPr>
          <w:rFonts w:hint="eastAsia"/>
        </w:rPr>
      </w:pPr>
      <w:r>
        <w:lastRenderedPageBreak/>
        <w:t>Service 5 — Lost Policy Bond</w:t>
      </w:r>
    </w:p>
    <w:p w14:paraId="2AB12FC3" w14:textId="77777777" w:rsidR="00A656BE" w:rsidRDefault="00000000">
      <w:pPr>
        <w:rPr>
          <w:rFonts w:hint="eastAsia"/>
        </w:rPr>
      </w:pPr>
      <w:r>
        <w:t>Page purpose</w:t>
      </w:r>
    </w:p>
    <w:p w14:paraId="6A822141" w14:textId="77777777" w:rsidR="00A656BE" w:rsidRDefault="00000000">
      <w:pPr>
        <w:pStyle w:val="ListBullet"/>
        <w:rPr>
          <w:rFonts w:hint="eastAsia"/>
        </w:rPr>
      </w:pPr>
      <w:r>
        <w:t>Create a focused page for policyholders, widows, legal heirs, and families whose insurance transaction is blocked because the original policy bond is missing, damaged, destroyed, or unavailable.</w:t>
      </w:r>
    </w:p>
    <w:p w14:paraId="1D42BD84" w14:textId="77777777" w:rsidR="00A656BE" w:rsidRDefault="00000000">
      <w:pPr>
        <w:rPr>
          <w:rFonts w:hint="eastAsia"/>
        </w:rPr>
      </w:pPr>
      <w:r>
        <w:t>Target audience</w:t>
      </w:r>
    </w:p>
    <w:p w14:paraId="246D30F2" w14:textId="77777777" w:rsidR="00A656BE" w:rsidRDefault="00000000">
      <w:pPr>
        <w:pStyle w:val="ListBullet"/>
        <w:rPr>
          <w:rFonts w:hint="eastAsia"/>
        </w:rPr>
      </w:pPr>
      <w:r>
        <w:t>Policyholders trying to claim maturity, surrender value, policy loan, assignment, or servicing changes but unable to proceed because the original policy bond is missing.</w:t>
      </w:r>
    </w:p>
    <w:p w14:paraId="0BFB6C0A" w14:textId="77777777" w:rsidR="00A656BE" w:rsidRDefault="00000000">
      <w:pPr>
        <w:pStyle w:val="ListBullet"/>
        <w:rPr>
          <w:rFonts w:hint="eastAsia"/>
        </w:rPr>
      </w:pPr>
      <w:r>
        <w:t>Widows, legal heirs, and family members who found old insurance references but do not have the original paper bond.</w:t>
      </w:r>
    </w:p>
    <w:p w14:paraId="476C70FB" w14:textId="77777777" w:rsidR="00A656BE" w:rsidRDefault="00000000">
      <w:pPr>
        <w:pStyle w:val="ListBullet"/>
        <w:rPr>
          <w:rFonts w:hint="eastAsia"/>
        </w:rPr>
      </w:pPr>
      <w:r>
        <w:t>Senior citizens with legacy paper-era policies whose documents were damaged, discarded, or misplaced over time.</w:t>
      </w:r>
    </w:p>
    <w:p w14:paraId="2637339D" w14:textId="77777777" w:rsidR="00A656BE" w:rsidRDefault="00000000">
      <w:pPr>
        <w:pStyle w:val="ListBullet"/>
        <w:rPr>
          <w:rFonts w:hint="eastAsia"/>
        </w:rPr>
      </w:pPr>
      <w:r>
        <w:t>NRIs handling Indian insurance paperwork remotely and struggling to complete lost-document formalities from abroad.</w:t>
      </w:r>
    </w:p>
    <w:p w14:paraId="2EC3CD20" w14:textId="77777777" w:rsidR="00A656BE" w:rsidRDefault="00000000">
      <w:pPr>
        <w:rPr>
          <w:rFonts w:hint="eastAsia"/>
        </w:rPr>
      </w:pPr>
      <w:r>
        <w:t>Primary conversion goal</w:t>
      </w:r>
    </w:p>
    <w:p w14:paraId="28A11C38" w14:textId="77777777" w:rsidR="00A656BE" w:rsidRDefault="00000000">
      <w:pPr>
        <w:pStyle w:val="ListBullet"/>
        <w:rPr>
          <w:rFonts w:hint="eastAsia"/>
        </w:rPr>
      </w:pPr>
      <w:r>
        <w:t>Encourage the visitor to seek diagnosis and document-restoration support before assuming the policy is unusable or the claim cannot move without the original bond.</w:t>
      </w:r>
    </w:p>
    <w:p w14:paraId="47C450C8" w14:textId="77777777" w:rsidR="00A656BE" w:rsidRDefault="00000000">
      <w:pPr>
        <w:rPr>
          <w:rFonts w:hint="eastAsia"/>
        </w:rPr>
      </w:pPr>
      <w:r>
        <w:t>Positioning note</w:t>
      </w:r>
    </w:p>
    <w:p w14:paraId="515BEA96" w14:textId="77777777" w:rsidR="00A656BE" w:rsidRDefault="00000000">
      <w:pPr>
        <w:pStyle w:val="ListBullet"/>
        <w:rPr>
          <w:rFonts w:hint="eastAsia"/>
        </w:rPr>
      </w:pPr>
      <w:r>
        <w:t>This page should position Sahirasta as a document-restoration and claim-unblocker partner. The tone should be practical and calm: if the policy paper is missing, we help rebuild the documentary path so the real insurance transaction can move again.</w:t>
      </w:r>
    </w:p>
    <w:p w14:paraId="4E4365D7" w14:textId="77777777" w:rsidR="00A656BE" w:rsidRDefault="00000000">
      <w:pPr>
        <w:rPr>
          <w:rFonts w:hint="eastAsia"/>
        </w:rPr>
      </w:pPr>
      <w:r>
        <w:t>Recommended page structure</w:t>
      </w:r>
    </w:p>
    <w:p w14:paraId="0AA6D1C9" w14:textId="77777777" w:rsidR="00A656BE" w:rsidRDefault="00000000">
      <w:pPr>
        <w:rPr>
          <w:rFonts w:hint="eastAsia"/>
        </w:rPr>
      </w:pPr>
      <w:r>
        <w:t>1. Hero section</w:t>
      </w:r>
    </w:p>
    <w:p w14:paraId="3CCAB5FB" w14:textId="77777777" w:rsidR="00A656BE" w:rsidRDefault="00000000">
      <w:pPr>
        <w:pStyle w:val="ListBullet"/>
        <w:rPr>
          <w:rFonts w:hint="eastAsia"/>
        </w:rPr>
      </w:pPr>
      <w:r>
        <w:t>Clear promise: help resolve insurance cases where the original policy bond is lost, damaged, or unavailable and that missing document is blocking the next step.</w:t>
      </w:r>
    </w:p>
    <w:p w14:paraId="47B42D3C" w14:textId="77777777" w:rsidR="00A656BE" w:rsidRDefault="00000000">
      <w:pPr>
        <w:pStyle w:val="ListBullet"/>
        <w:rPr>
          <w:rFonts w:hint="eastAsia"/>
        </w:rPr>
      </w:pPr>
      <w:r>
        <w:t>Sub-line should mention maturity claims, death claims, surrender, loan, assignment, old LIC papers, and insurer follow-up.</w:t>
      </w:r>
    </w:p>
    <w:p w14:paraId="66382279" w14:textId="77777777" w:rsidR="00A656BE" w:rsidRDefault="00000000">
      <w:pPr>
        <w:pStyle w:val="ListBullet"/>
        <w:rPr>
          <w:rFonts w:hint="eastAsia"/>
        </w:rPr>
      </w:pPr>
      <w:r>
        <w:t>Primary CTA: Request a case review. Secondary CTA: Speak to Sahirasta.</w:t>
      </w:r>
    </w:p>
    <w:p w14:paraId="128F6755" w14:textId="77777777" w:rsidR="00A656BE" w:rsidRDefault="00000000">
      <w:pPr>
        <w:rPr>
          <w:rFonts w:hint="eastAsia"/>
        </w:rPr>
      </w:pPr>
      <w:r>
        <w:t>2. What this problem is</w:t>
      </w:r>
    </w:p>
    <w:p w14:paraId="227BE685" w14:textId="77777777" w:rsidR="00A656BE" w:rsidRDefault="00000000">
      <w:pPr>
        <w:pStyle w:val="ListBullet"/>
        <w:rPr>
          <w:rFonts w:hint="eastAsia"/>
        </w:rPr>
      </w:pPr>
      <w:r>
        <w:t>Explain that a missing policy bond is often not the final problem by itself; it becomes a blocker because insurers may insist on the original document, duplicate-bond procedure, or an accepted indemnity path before allowing the underlying transaction to proceed.</w:t>
      </w:r>
    </w:p>
    <w:p w14:paraId="06475077" w14:textId="77777777" w:rsidR="00A656BE" w:rsidRDefault="00000000">
      <w:pPr>
        <w:pStyle w:val="ListBullet"/>
        <w:rPr>
          <w:rFonts w:hint="eastAsia"/>
        </w:rPr>
      </w:pPr>
      <w:r>
        <w:t>Clarify that some clients think the policy is “gone” when the real issue is only that the original paper record is unavailable, damaged, or lying elsewhere.</w:t>
      </w:r>
    </w:p>
    <w:p w14:paraId="78E69807" w14:textId="77777777" w:rsidR="00A656BE" w:rsidRDefault="00000000">
      <w:pPr>
        <w:rPr>
          <w:rFonts w:hint="eastAsia"/>
        </w:rPr>
      </w:pPr>
      <w:r>
        <w:t>3. When this issue usually arises</w:t>
      </w:r>
    </w:p>
    <w:p w14:paraId="41634A97" w14:textId="77777777" w:rsidR="00A656BE" w:rsidRDefault="00000000">
      <w:pPr>
        <w:pStyle w:val="ListBullet"/>
        <w:rPr>
          <w:rFonts w:hint="eastAsia"/>
        </w:rPr>
      </w:pPr>
      <w:r>
        <w:t>A policy matured or a claim became payable, but the family cannot find the original bond.</w:t>
      </w:r>
    </w:p>
    <w:p w14:paraId="19315B0C" w14:textId="77777777" w:rsidR="00A656BE" w:rsidRDefault="00000000">
      <w:pPr>
        <w:pStyle w:val="ListBullet"/>
        <w:rPr>
          <w:rFonts w:hint="eastAsia"/>
        </w:rPr>
      </w:pPr>
      <w:r>
        <w:lastRenderedPageBreak/>
        <w:t>A policyholder wants to surrender the policy, take a loan, or update records and discovers the paper bond is missing.</w:t>
      </w:r>
    </w:p>
    <w:p w14:paraId="157EAD2F" w14:textId="77777777" w:rsidR="00A656BE" w:rsidRDefault="00000000">
      <w:pPr>
        <w:pStyle w:val="ListBullet"/>
        <w:rPr>
          <w:rFonts w:hint="eastAsia"/>
        </w:rPr>
      </w:pPr>
      <w:r>
        <w:t>The document was damaged by water, fire, pests, age, or poor storage.</w:t>
      </w:r>
    </w:p>
    <w:p w14:paraId="37C6A50A" w14:textId="77777777" w:rsidR="00A656BE" w:rsidRDefault="00000000">
      <w:pPr>
        <w:pStyle w:val="ListBullet"/>
        <w:rPr>
          <w:rFonts w:hint="eastAsia"/>
        </w:rPr>
      </w:pPr>
      <w:r>
        <w:t>The family assumes the bond is lost, but it may actually be with the insurer or lender because of assignment or policy loan.</w:t>
      </w:r>
    </w:p>
    <w:p w14:paraId="5AB6369D" w14:textId="77777777" w:rsidR="00A656BE" w:rsidRDefault="00000000">
      <w:pPr>
        <w:rPr>
          <w:rFonts w:hint="eastAsia"/>
        </w:rPr>
      </w:pPr>
      <w:r>
        <w:t>4. Who typically needs this service</w:t>
      </w:r>
    </w:p>
    <w:p w14:paraId="1B5A17E7" w14:textId="77777777" w:rsidR="00A656BE" w:rsidRDefault="00000000">
      <w:pPr>
        <w:pStyle w:val="ListBullet"/>
        <w:rPr>
          <w:rFonts w:hint="eastAsia"/>
        </w:rPr>
      </w:pPr>
      <w:r>
        <w:t>Policyholders pursuing maturity, surrender, loan, assignment, or servicing requests on older paper-based policies.</w:t>
      </w:r>
    </w:p>
    <w:p w14:paraId="6A53BDDA" w14:textId="77777777" w:rsidR="00A656BE" w:rsidRDefault="00000000">
      <w:pPr>
        <w:pStyle w:val="ListBullet"/>
        <w:rPr>
          <w:rFonts w:hint="eastAsia"/>
        </w:rPr>
      </w:pPr>
      <w:r>
        <w:t>Widows, legal heirs, and families trying to unlock an insurance claim after a death but lacking the original bond.</w:t>
      </w:r>
    </w:p>
    <w:p w14:paraId="29A7323B" w14:textId="77777777" w:rsidR="00A656BE" w:rsidRDefault="00000000">
      <w:pPr>
        <w:pStyle w:val="ListBullet"/>
        <w:rPr>
          <w:rFonts w:hint="eastAsia"/>
        </w:rPr>
      </w:pPr>
      <w:r>
        <w:t>Senior citizens and long-term policyholders with legacy LIC or older private-insurer records.</w:t>
      </w:r>
    </w:p>
    <w:p w14:paraId="0E3ED9B4" w14:textId="77777777" w:rsidR="00A656BE" w:rsidRDefault="00000000">
      <w:pPr>
        <w:pStyle w:val="ListBullet"/>
        <w:rPr>
          <w:rFonts w:hint="eastAsia"/>
        </w:rPr>
      </w:pPr>
      <w:r>
        <w:t>NRIs and remote families who need help understanding the duplicate-policy or indemnity route from abroad.</w:t>
      </w:r>
    </w:p>
    <w:p w14:paraId="1C3280D2" w14:textId="77777777" w:rsidR="00A656BE" w:rsidRDefault="00000000">
      <w:pPr>
        <w:rPr>
          <w:rFonts w:hint="eastAsia"/>
        </w:rPr>
      </w:pPr>
      <w:r>
        <w:t>5. How Sahirasta helps</w:t>
      </w:r>
    </w:p>
    <w:p w14:paraId="5884B521" w14:textId="77777777" w:rsidR="00A656BE" w:rsidRDefault="00000000">
      <w:pPr>
        <w:pStyle w:val="ListBullet"/>
        <w:rPr>
          <w:rFonts w:hint="eastAsia"/>
        </w:rPr>
      </w:pPr>
      <w:r>
        <w:t>Review whatever policy particulars, receipts, branch references, or partial records are available.</w:t>
      </w:r>
    </w:p>
    <w:p w14:paraId="76259FB5" w14:textId="77777777" w:rsidR="00A656BE" w:rsidRDefault="00000000">
      <w:pPr>
        <w:pStyle w:val="ListBullet"/>
        <w:rPr>
          <w:rFonts w:hint="eastAsia"/>
        </w:rPr>
      </w:pPr>
      <w:r>
        <w:t>First diagnose whether the bond is truly lost, already lodged with the insurer, or tied to an earlier loan or assignment.</w:t>
      </w:r>
    </w:p>
    <w:p w14:paraId="1C6CD21A" w14:textId="77777777" w:rsidR="00A656BE" w:rsidRDefault="00000000">
      <w:pPr>
        <w:pStyle w:val="ListBullet"/>
        <w:rPr>
          <w:rFonts w:hint="eastAsia"/>
        </w:rPr>
      </w:pPr>
      <w:r>
        <w:t>Identify the insurer’s duplicate-policy / lost-document route, including request letters, forms, indemnity, and any additional declarations.</w:t>
      </w:r>
    </w:p>
    <w:p w14:paraId="15C4DFED" w14:textId="77777777" w:rsidR="00A656BE" w:rsidRDefault="00000000">
      <w:pPr>
        <w:pStyle w:val="ListBullet"/>
        <w:rPr>
          <w:rFonts w:hint="eastAsia"/>
        </w:rPr>
      </w:pPr>
      <w:r>
        <w:t>Help restore the documentary path so the real maturity, claim, servicing, or payout request can move again.</w:t>
      </w:r>
    </w:p>
    <w:p w14:paraId="3CCF4E94" w14:textId="77777777" w:rsidR="00A656BE" w:rsidRDefault="00000000">
      <w:pPr>
        <w:rPr>
          <w:rFonts w:hint="eastAsia"/>
        </w:rPr>
      </w:pPr>
      <w:r>
        <w:t>6. Documents usually required</w:t>
      </w:r>
    </w:p>
    <w:p w14:paraId="7806688B" w14:textId="77777777" w:rsidR="00A656BE" w:rsidRDefault="00000000">
      <w:pPr>
        <w:pStyle w:val="ListBullet"/>
        <w:rPr>
          <w:rFonts w:hint="eastAsia"/>
        </w:rPr>
      </w:pPr>
      <w:r>
        <w:t>Policy number, premium receipt, policy schedule, branch correspondence, or any available record identifying the policy.</w:t>
      </w:r>
    </w:p>
    <w:p w14:paraId="28E5821A" w14:textId="77777777" w:rsidR="00A656BE" w:rsidRDefault="00000000">
      <w:pPr>
        <w:pStyle w:val="ListBullet"/>
        <w:rPr>
          <w:rFonts w:hint="eastAsia"/>
        </w:rPr>
      </w:pPr>
      <w:r>
        <w:t>Written request or duplicate-policy / lost-document form as required by the insurer.</w:t>
      </w:r>
    </w:p>
    <w:p w14:paraId="07BCDE9D" w14:textId="77777777" w:rsidR="00A656BE" w:rsidRDefault="00000000">
      <w:pPr>
        <w:pStyle w:val="ListBullet"/>
        <w:rPr>
          <w:rFonts w:hint="eastAsia"/>
        </w:rPr>
      </w:pPr>
      <w:r>
        <w:t>Identity and address proof of the policyholder or claimant.</w:t>
      </w:r>
    </w:p>
    <w:p w14:paraId="73B4E53B" w14:textId="77777777" w:rsidR="00A656BE" w:rsidRDefault="00000000">
      <w:pPr>
        <w:pStyle w:val="ListBullet"/>
        <w:rPr>
          <w:rFonts w:hint="eastAsia"/>
        </w:rPr>
      </w:pPr>
      <w:r>
        <w:t>Indemnity papers, declarations, and remnants of the damaged bond if available.</w:t>
      </w:r>
    </w:p>
    <w:p w14:paraId="7DCAEB1C" w14:textId="77777777" w:rsidR="00A656BE" w:rsidRDefault="00000000">
      <w:pPr>
        <w:pStyle w:val="ListBullet"/>
        <w:rPr>
          <w:rFonts w:hint="eastAsia"/>
        </w:rPr>
      </w:pPr>
      <w:r>
        <w:t>Bank details, entitlement proof, or death-related documents where the missing bond is part of a larger maturity or death-claim matter.</w:t>
      </w:r>
    </w:p>
    <w:p w14:paraId="6CAA99EA" w14:textId="77777777" w:rsidR="00A656BE" w:rsidRDefault="00000000">
      <w:pPr>
        <w:rPr>
          <w:rFonts w:hint="eastAsia"/>
        </w:rPr>
      </w:pPr>
      <w:r>
        <w:t>7. Common reasons the bond is missing or the matter gets stuck</w:t>
      </w:r>
    </w:p>
    <w:p w14:paraId="67DF92E0" w14:textId="77777777" w:rsidR="00A656BE" w:rsidRDefault="00000000">
      <w:pPr>
        <w:pStyle w:val="ListBullet"/>
        <w:rPr>
          <w:rFonts w:hint="eastAsia"/>
        </w:rPr>
      </w:pPr>
      <w:r>
        <w:t>Old paper documents were poorly stored, misplaced during a house move, or thrown away unintentionally.</w:t>
      </w:r>
    </w:p>
    <w:p w14:paraId="071298BC" w14:textId="77777777" w:rsidR="00A656BE" w:rsidRDefault="00000000">
      <w:pPr>
        <w:pStyle w:val="ListBullet"/>
        <w:rPr>
          <w:rFonts w:hint="eastAsia"/>
        </w:rPr>
      </w:pPr>
      <w:r>
        <w:t>Water, fire, insects, or age damaged the document beyond usable condition.</w:t>
      </w:r>
    </w:p>
    <w:p w14:paraId="6F7A1359" w14:textId="77777777" w:rsidR="00A656BE" w:rsidRDefault="00000000">
      <w:pPr>
        <w:pStyle w:val="ListBullet"/>
        <w:rPr>
          <w:rFonts w:hint="eastAsia"/>
        </w:rPr>
      </w:pPr>
      <w:r>
        <w:t>Family members do not know where the policy papers were kept.</w:t>
      </w:r>
    </w:p>
    <w:p w14:paraId="3945403C" w14:textId="77777777" w:rsidR="00A656BE" w:rsidRDefault="00000000">
      <w:pPr>
        <w:pStyle w:val="ListBullet"/>
        <w:rPr>
          <w:rFonts w:hint="eastAsia"/>
        </w:rPr>
      </w:pPr>
      <w:r>
        <w:t>The bond is assumed to be lost when it is actually held by the insurer or lender against a loan or assignment.</w:t>
      </w:r>
    </w:p>
    <w:p w14:paraId="30BDFDDD" w14:textId="77777777" w:rsidR="00A656BE" w:rsidRDefault="00000000">
      <w:pPr>
        <w:pStyle w:val="ListBullet"/>
        <w:rPr>
          <w:rFonts w:hint="eastAsia"/>
        </w:rPr>
      </w:pPr>
      <w:r>
        <w:t>The missing bond is only one issue in a wider death-claim, title, or records-mismatch problem.</w:t>
      </w:r>
    </w:p>
    <w:p w14:paraId="03C0C661" w14:textId="77777777" w:rsidR="00A656BE" w:rsidRDefault="00000000">
      <w:pPr>
        <w:rPr>
          <w:rFonts w:hint="eastAsia"/>
        </w:rPr>
      </w:pPr>
      <w:r>
        <w:t>8. Special note for widows, legal heirs, and NRIs</w:t>
      </w:r>
    </w:p>
    <w:p w14:paraId="15872878" w14:textId="77777777" w:rsidR="00A656BE" w:rsidRDefault="00000000">
      <w:pPr>
        <w:pStyle w:val="ListBullet"/>
        <w:rPr>
          <w:rFonts w:hint="eastAsia"/>
        </w:rPr>
      </w:pPr>
      <w:r>
        <w:lastRenderedPageBreak/>
        <w:t>State clearly that in many post-death cases the missing bond is only one part of the problem; title proof, nomination, and claim formalities may also need to be handled in parallel.</w:t>
      </w:r>
    </w:p>
    <w:p w14:paraId="7D284407" w14:textId="77777777" w:rsidR="00A656BE" w:rsidRDefault="00000000">
      <w:pPr>
        <w:pStyle w:val="ListBullet"/>
        <w:rPr>
          <w:rFonts w:hint="eastAsia"/>
        </w:rPr>
      </w:pPr>
      <w:r>
        <w:t>Clarify that NRIs may face extra execution or attestation steps for duplicate-policy papers, but many parts of the process can still be coordinated remotely.</w:t>
      </w:r>
    </w:p>
    <w:p w14:paraId="0CC6C8D7" w14:textId="77777777" w:rsidR="00A656BE" w:rsidRDefault="00000000">
      <w:pPr>
        <w:pStyle w:val="ListBullet"/>
        <w:rPr>
          <w:rFonts w:hint="eastAsia"/>
        </w:rPr>
      </w:pPr>
      <w:r>
        <w:t>Reassure users that absence of the original paper does not automatically mean the matter is dead.</w:t>
      </w:r>
    </w:p>
    <w:p w14:paraId="4113A32B" w14:textId="77777777" w:rsidR="00A656BE" w:rsidRDefault="00000000">
      <w:pPr>
        <w:rPr>
          <w:rFonts w:hint="eastAsia"/>
        </w:rPr>
      </w:pPr>
      <w:r>
        <w:t>9. Practical complexity and limitation section</w:t>
      </w:r>
    </w:p>
    <w:p w14:paraId="296771E7" w14:textId="77777777" w:rsidR="00A656BE" w:rsidRDefault="00000000">
      <w:pPr>
        <w:pStyle w:val="ListBullet"/>
        <w:rPr>
          <w:rFonts w:hint="eastAsia"/>
        </w:rPr>
      </w:pPr>
      <w:r>
        <w:t>Explain that this is usually an enabling service rather than the final service itself. The real value lies in unblocking the main transaction.</w:t>
      </w:r>
    </w:p>
    <w:p w14:paraId="00897720" w14:textId="77777777" w:rsidR="00A656BE" w:rsidRDefault="00000000">
      <w:pPr>
        <w:pStyle w:val="ListBullet"/>
        <w:rPr>
          <w:rFonts w:hint="eastAsia"/>
        </w:rPr>
      </w:pPr>
      <w:r>
        <w:t>Acknowledge that some cases are simple lost-document formalities, while others involve assignment history, branch migration, incomplete policy particulars, or entitlement complications.</w:t>
      </w:r>
    </w:p>
    <w:p w14:paraId="34ABAFB0" w14:textId="77777777" w:rsidR="00A656BE" w:rsidRDefault="00000000">
      <w:pPr>
        <w:pStyle w:val="ListBullet"/>
        <w:rPr>
          <w:rFonts w:hint="eastAsia"/>
        </w:rPr>
      </w:pPr>
      <w:r>
        <w:t>Do not imply that every missing-bond case will be resolved quickly or that the insurer will waive documentary requirements automatically.</w:t>
      </w:r>
    </w:p>
    <w:p w14:paraId="397FBB18" w14:textId="77777777" w:rsidR="00A656BE" w:rsidRDefault="00000000">
      <w:pPr>
        <w:rPr>
          <w:rFonts w:hint="eastAsia"/>
        </w:rPr>
      </w:pPr>
      <w:r>
        <w:t>10. FAQ block</w:t>
      </w:r>
    </w:p>
    <w:p w14:paraId="743969FC" w14:textId="77777777" w:rsidR="00A656BE" w:rsidRDefault="00000000">
      <w:pPr>
        <w:pStyle w:val="ListBullet"/>
        <w:rPr>
          <w:rFonts w:hint="eastAsia"/>
        </w:rPr>
      </w:pPr>
      <w:r>
        <w:t>What if I do not have the original policy bond?</w:t>
      </w:r>
    </w:p>
    <w:p w14:paraId="59A3DE08" w14:textId="77777777" w:rsidR="00A656BE" w:rsidRDefault="00000000">
      <w:pPr>
        <w:pStyle w:val="ListBullet"/>
        <w:rPr>
          <w:rFonts w:hint="eastAsia"/>
        </w:rPr>
      </w:pPr>
      <w:r>
        <w:t>Can maturity or death claim processing continue if the bond is lost?</w:t>
      </w:r>
    </w:p>
    <w:p w14:paraId="7E89D1E9" w14:textId="77777777" w:rsidR="00A656BE" w:rsidRDefault="00000000">
      <w:pPr>
        <w:pStyle w:val="ListBullet"/>
        <w:rPr>
          <w:rFonts w:hint="eastAsia"/>
        </w:rPr>
      </w:pPr>
      <w:r>
        <w:t>What if the bond was damaged rather than completely lost?</w:t>
      </w:r>
    </w:p>
    <w:p w14:paraId="0846E543" w14:textId="77777777" w:rsidR="00A656BE" w:rsidRDefault="00000000">
      <w:pPr>
        <w:pStyle w:val="ListBullet"/>
        <w:rPr>
          <w:rFonts w:hint="eastAsia"/>
        </w:rPr>
      </w:pPr>
      <w:r>
        <w:t>What if the policy papers may be with the insurer because of a loan or assignment?</w:t>
      </w:r>
    </w:p>
    <w:p w14:paraId="22D5FA82" w14:textId="77777777" w:rsidR="00A656BE" w:rsidRDefault="00000000">
      <w:pPr>
        <w:pStyle w:val="ListBullet"/>
        <w:rPr>
          <w:rFonts w:hint="eastAsia"/>
        </w:rPr>
      </w:pPr>
      <w:r>
        <w:t>Can NRIs handle duplicate-policy formalities from abroad?</w:t>
      </w:r>
    </w:p>
    <w:p w14:paraId="05F8056D" w14:textId="77777777" w:rsidR="00A656BE" w:rsidRDefault="00000000">
      <w:pPr>
        <w:rPr>
          <w:rFonts w:hint="eastAsia"/>
        </w:rPr>
      </w:pPr>
      <w:r>
        <w:t>11. Final CTA block</w:t>
      </w:r>
    </w:p>
    <w:p w14:paraId="16F4E2EB" w14:textId="77777777" w:rsidR="00A656BE" w:rsidRDefault="00000000">
      <w:pPr>
        <w:pStyle w:val="ListBullet"/>
        <w:rPr>
          <w:rFonts w:hint="eastAsia"/>
        </w:rPr>
      </w:pPr>
      <w:r>
        <w:t>Strong close aimed at policyholders and families stuck at the document stage: If your insurance transaction is blocked because the original policy paper is missing, Sahirasta can help review the case and rebuild the documentary path.</w:t>
      </w:r>
    </w:p>
    <w:p w14:paraId="4BB20D50" w14:textId="77777777" w:rsidR="00A656BE" w:rsidRDefault="00000000">
      <w:pPr>
        <w:rPr>
          <w:rFonts w:hint="eastAsia"/>
        </w:rPr>
      </w:pPr>
      <w:r>
        <w:t>Recognition cues to include on the page</w:t>
      </w:r>
    </w:p>
    <w:p w14:paraId="08B59BE5" w14:textId="77777777" w:rsidR="00A656BE" w:rsidRDefault="00000000">
      <w:pPr>
        <w:pStyle w:val="ListBullet"/>
        <w:rPr>
          <w:rFonts w:hint="eastAsia"/>
        </w:rPr>
      </w:pPr>
      <w:r>
        <w:t>The insurer is asking for the original policy bond, and we cannot find it.</w:t>
      </w:r>
    </w:p>
    <w:p w14:paraId="3A2A4DE6" w14:textId="77777777" w:rsidR="00A656BE" w:rsidRDefault="00000000">
      <w:pPr>
        <w:pStyle w:val="ListBullet"/>
        <w:rPr>
          <w:rFonts w:hint="eastAsia"/>
        </w:rPr>
      </w:pPr>
      <w:r>
        <w:t>We found old insurance references, but the actual policy paper is missing.</w:t>
      </w:r>
    </w:p>
    <w:p w14:paraId="03FB42C1" w14:textId="77777777" w:rsidR="00A656BE" w:rsidRDefault="00000000">
      <w:pPr>
        <w:pStyle w:val="ListBullet"/>
        <w:rPr>
          <w:rFonts w:hint="eastAsia"/>
        </w:rPr>
      </w:pPr>
      <w:r>
        <w:t>My policy matured or a claim is due, but the document itself has been lost or damaged.</w:t>
      </w:r>
    </w:p>
    <w:p w14:paraId="593CA38E" w14:textId="77777777" w:rsidR="00A656BE" w:rsidRDefault="00000000">
      <w:pPr>
        <w:pStyle w:val="ListBullet"/>
        <w:rPr>
          <w:rFonts w:hint="eastAsia"/>
        </w:rPr>
      </w:pPr>
      <w:r>
        <w:t>I do not know whether the bond is truly lost or lying with the insurer because of an old loan.</w:t>
      </w:r>
    </w:p>
    <w:p w14:paraId="065B5655" w14:textId="77777777" w:rsidR="00A656BE" w:rsidRDefault="00000000">
      <w:pPr>
        <w:rPr>
          <w:rFonts w:hint="eastAsia"/>
        </w:rPr>
      </w:pPr>
      <w:r>
        <w:t>Codex implementation notes</w:t>
      </w:r>
    </w:p>
    <w:p w14:paraId="790BA2E3" w14:textId="77777777" w:rsidR="00A656BE" w:rsidRDefault="00000000">
      <w:pPr>
        <w:pStyle w:val="ListBullet"/>
        <w:rPr>
          <w:rFonts w:hint="eastAsia"/>
        </w:rPr>
      </w:pPr>
      <w:r>
        <w:t>This page should feel like a document-unblocker page, not a broad insurance overview. Use one visible “lost bond” diagnostic box, one documents-needed section, one limitations note box, and a compact FAQ.</w:t>
      </w:r>
    </w:p>
    <w:p w14:paraId="4E74DE84" w14:textId="77777777" w:rsidR="00A656BE" w:rsidRDefault="00000000">
      <w:pPr>
        <w:pStyle w:val="ListBullet"/>
        <w:rPr>
          <w:rFonts w:hint="eastAsia"/>
        </w:rPr>
      </w:pPr>
      <w:r>
        <w:t>Keep the design serious and practical. The page should reassure the visitor without sounding casual or over-promising.</w:t>
      </w:r>
    </w:p>
    <w:p w14:paraId="74895820" w14:textId="77777777" w:rsidR="00A656BE" w:rsidRDefault="00000000">
      <w:pPr>
        <w:pStyle w:val="ListBullet"/>
        <w:rPr>
          <w:rFonts w:hint="eastAsia"/>
        </w:rPr>
      </w:pPr>
      <w:r>
        <w:t>Visually connect this page to related services such as maturity claims, death claims, and record-mismatch issues because this service often acts as a gateway to those pages.</w:t>
      </w:r>
    </w:p>
    <w:p w14:paraId="5406AC39" w14:textId="77777777" w:rsidR="00A656BE" w:rsidRDefault="00000000">
      <w:pPr>
        <w:rPr>
          <w:rFonts w:hint="eastAsia"/>
        </w:rPr>
      </w:pPr>
      <w:r>
        <w:t>Internal reference note</w:t>
      </w:r>
    </w:p>
    <w:p w14:paraId="1F09F66D" w14:textId="77777777" w:rsidR="00A656BE" w:rsidRDefault="00000000">
      <w:pPr>
        <w:pStyle w:val="ListBullet"/>
        <w:rPr>
          <w:rFonts w:hint="eastAsia"/>
        </w:rPr>
      </w:pPr>
      <w:r>
        <w:lastRenderedPageBreak/>
        <w:t>This structure is derived from the Sahirasta insurance batch in the service master sheet and expanded into a page-specific blueprint for a dedicated lost-policy-bond service page.</w:t>
      </w:r>
    </w:p>
    <w:p w14:paraId="5C3F86C4" w14:textId="77777777" w:rsidR="00A656BE" w:rsidRDefault="00A656BE">
      <w:pPr>
        <w:rPr>
          <w:rFonts w:hint="eastAsia"/>
        </w:rPr>
      </w:pPr>
    </w:p>
    <w:p w14:paraId="0C21FEDF" w14:textId="77777777" w:rsidR="00A656BE" w:rsidRDefault="00000000">
      <w:pPr>
        <w:rPr>
          <w:rFonts w:hint="eastAsia"/>
        </w:rPr>
      </w:pPr>
      <w:r>
        <w:t>Service 6 — Nominee Issues</w:t>
      </w:r>
    </w:p>
    <w:p w14:paraId="0F3B798C" w14:textId="77777777" w:rsidR="00A656BE" w:rsidRDefault="00000000">
      <w:pPr>
        <w:rPr>
          <w:rFonts w:hint="eastAsia"/>
        </w:rPr>
      </w:pPr>
      <w:r>
        <w:t>Page purpose</w:t>
      </w:r>
    </w:p>
    <w:p w14:paraId="77B29CBD" w14:textId="77777777" w:rsidR="00A656BE" w:rsidRDefault="00000000">
      <w:pPr>
        <w:pStyle w:val="ListBullet"/>
        <w:rPr>
          <w:rFonts w:hint="eastAsia"/>
        </w:rPr>
      </w:pPr>
      <w:r>
        <w:t>Create a focused page for policyholders, widows, legal heirs, and families facing insurance delays or disputes because the nominee details are missing, outdated, conflicting, or misunderstood.</w:t>
      </w:r>
    </w:p>
    <w:p w14:paraId="1A33F74C" w14:textId="77777777" w:rsidR="00A656BE" w:rsidRDefault="00000000">
      <w:pPr>
        <w:rPr>
          <w:rFonts w:hint="eastAsia"/>
        </w:rPr>
      </w:pPr>
      <w:r>
        <w:t>Target audience</w:t>
      </w:r>
    </w:p>
    <w:p w14:paraId="56A2E32B" w14:textId="77777777" w:rsidR="00A656BE" w:rsidRDefault="00000000">
      <w:pPr>
        <w:pStyle w:val="ListBullet"/>
        <w:rPr>
          <w:rFonts w:hint="eastAsia"/>
        </w:rPr>
      </w:pPr>
      <w:r>
        <w:t>Policyholders who want to check, update, correct, or understand the nominee position on an existing policy.</w:t>
      </w:r>
    </w:p>
    <w:p w14:paraId="41F1CA2E" w14:textId="77777777" w:rsidR="00A656BE" w:rsidRDefault="00000000">
      <w:pPr>
        <w:pStyle w:val="ListBullet"/>
        <w:rPr>
          <w:rFonts w:hint="eastAsia"/>
        </w:rPr>
      </w:pPr>
      <w:r>
        <w:t>Widows, legal heirs, and family members dealing with a post-death claim where nomination is missing, old, disputed, or inconsistent with current family expectations.</w:t>
      </w:r>
    </w:p>
    <w:p w14:paraId="73E60D37" w14:textId="77777777" w:rsidR="00A656BE" w:rsidRDefault="00000000">
      <w:pPr>
        <w:pStyle w:val="ListBullet"/>
        <w:rPr>
          <w:rFonts w:hint="eastAsia"/>
        </w:rPr>
      </w:pPr>
      <w:r>
        <w:t>Families where divorce, remarriage, death of nominee, or change in family structure has made the old nomination position confusing.</w:t>
      </w:r>
    </w:p>
    <w:p w14:paraId="5B95F442" w14:textId="77777777" w:rsidR="00A656BE" w:rsidRDefault="00000000">
      <w:pPr>
        <w:pStyle w:val="ListBullet"/>
        <w:rPr>
          <w:rFonts w:hint="eastAsia"/>
        </w:rPr>
      </w:pPr>
      <w:r>
        <w:t>NRIs handling Indian insurance claims remotely and trying to understand whether nomination, legal-heir proof, or succession documentation will control the payout route.</w:t>
      </w:r>
    </w:p>
    <w:p w14:paraId="22C87CCB" w14:textId="77777777" w:rsidR="00A656BE" w:rsidRDefault="00000000">
      <w:pPr>
        <w:rPr>
          <w:rFonts w:hint="eastAsia"/>
        </w:rPr>
      </w:pPr>
      <w:r>
        <w:t>Primary conversion goal</w:t>
      </w:r>
    </w:p>
    <w:p w14:paraId="0068320B" w14:textId="77777777" w:rsidR="00A656BE" w:rsidRDefault="00000000">
      <w:pPr>
        <w:pStyle w:val="ListBullet"/>
        <w:rPr>
          <w:rFonts w:hint="eastAsia"/>
        </w:rPr>
      </w:pPr>
      <w:r>
        <w:t>Encourage the visitor to seek case review before assuming that nominee confusion automatically blocks the claim forever or that the insurer will resolve entitlement questions without full documentation.</w:t>
      </w:r>
    </w:p>
    <w:p w14:paraId="38548F9C" w14:textId="77777777" w:rsidR="00A656BE" w:rsidRDefault="00000000">
      <w:pPr>
        <w:rPr>
          <w:rFonts w:hint="eastAsia"/>
        </w:rPr>
      </w:pPr>
      <w:r>
        <w:t>Positioning note</w:t>
      </w:r>
    </w:p>
    <w:p w14:paraId="1F1635AF" w14:textId="77777777" w:rsidR="00A656BE" w:rsidRDefault="00000000">
      <w:pPr>
        <w:pStyle w:val="ListBullet"/>
        <w:rPr>
          <w:rFonts w:hint="eastAsia"/>
        </w:rPr>
      </w:pPr>
      <w:r>
        <w:t>This page should position Sahirasta as a practical entitlement-and-documentation guide. The tone should be calm, serious, and precise. Do not imply that nomination always overrides succession law or that every nominee issue has a simple one-form fix.</w:t>
      </w:r>
    </w:p>
    <w:p w14:paraId="32162C8D" w14:textId="77777777" w:rsidR="00A656BE" w:rsidRDefault="00000000">
      <w:pPr>
        <w:rPr>
          <w:rFonts w:hint="eastAsia"/>
        </w:rPr>
      </w:pPr>
      <w:r>
        <w:t>Recommended page structure</w:t>
      </w:r>
    </w:p>
    <w:p w14:paraId="17B7FCFC" w14:textId="77777777" w:rsidR="00A656BE" w:rsidRDefault="00000000">
      <w:pPr>
        <w:rPr>
          <w:rFonts w:hint="eastAsia"/>
        </w:rPr>
      </w:pPr>
      <w:r>
        <w:t>1. Hero section</w:t>
      </w:r>
    </w:p>
    <w:p w14:paraId="08710845" w14:textId="77777777" w:rsidR="00A656BE" w:rsidRDefault="00000000">
      <w:pPr>
        <w:pStyle w:val="ListBullet"/>
        <w:rPr>
          <w:rFonts w:hint="eastAsia"/>
        </w:rPr>
      </w:pPr>
      <w:r>
        <w:t>Clear promise: help resolve insurance cases where nominee details are missing, outdated, disputed, or unclear and are delaying payment or creating confusion after a death.</w:t>
      </w:r>
    </w:p>
    <w:p w14:paraId="735705CC" w14:textId="77777777" w:rsidR="00A656BE" w:rsidRDefault="00000000">
      <w:pPr>
        <w:pStyle w:val="ListBullet"/>
        <w:rPr>
          <w:rFonts w:hint="eastAsia"/>
        </w:rPr>
      </w:pPr>
      <w:r>
        <w:t>Sub-line should mention old nominations, missing nominations, nominee death, family disputes, legal-heir proof, and insurer follow-up.</w:t>
      </w:r>
    </w:p>
    <w:p w14:paraId="6C864EEE" w14:textId="77777777" w:rsidR="00A656BE" w:rsidRDefault="00000000">
      <w:pPr>
        <w:pStyle w:val="ListBullet"/>
        <w:rPr>
          <w:rFonts w:hint="eastAsia"/>
        </w:rPr>
      </w:pPr>
      <w:r>
        <w:t>Primary CTA: Request a case review. Secondary CTA: Speak to Sahirasta.</w:t>
      </w:r>
    </w:p>
    <w:p w14:paraId="778EE8FC" w14:textId="77777777" w:rsidR="00A656BE" w:rsidRDefault="00000000">
      <w:pPr>
        <w:rPr>
          <w:rFonts w:hint="eastAsia"/>
        </w:rPr>
      </w:pPr>
      <w:r>
        <w:t>2. What this problem is</w:t>
      </w:r>
    </w:p>
    <w:p w14:paraId="408CF45F" w14:textId="77777777" w:rsidR="00A656BE" w:rsidRDefault="00000000">
      <w:pPr>
        <w:pStyle w:val="ListBullet"/>
        <w:rPr>
          <w:rFonts w:hint="eastAsia"/>
        </w:rPr>
      </w:pPr>
      <w:r>
        <w:t>Explain that a nominee issue is often not just “a wrong name in the record.” It may affect who can receive payment, what proof the insurer will ask for, and whether the matter becomes a wider entitlement or succession issue.</w:t>
      </w:r>
    </w:p>
    <w:p w14:paraId="7A87BED8" w14:textId="77777777" w:rsidR="00A656BE" w:rsidRDefault="00000000">
      <w:pPr>
        <w:pStyle w:val="ListBullet"/>
        <w:rPr>
          <w:rFonts w:hint="eastAsia"/>
        </w:rPr>
      </w:pPr>
      <w:r>
        <w:lastRenderedPageBreak/>
        <w:t>Clarify that many families confuse three different things: nominee name on record, legal-heir position, and final beneficial ownership. The page should make this distinction carefully without turning into a law textbook.</w:t>
      </w:r>
    </w:p>
    <w:p w14:paraId="44B1589C" w14:textId="77777777" w:rsidR="00A656BE" w:rsidRDefault="00000000">
      <w:pPr>
        <w:rPr>
          <w:rFonts w:hint="eastAsia"/>
        </w:rPr>
      </w:pPr>
      <w:r>
        <w:t>3. When this issue usually arises</w:t>
      </w:r>
    </w:p>
    <w:p w14:paraId="62A12120" w14:textId="77777777" w:rsidR="00A656BE" w:rsidRDefault="00000000">
      <w:pPr>
        <w:pStyle w:val="ListBullet"/>
        <w:rPr>
          <w:rFonts w:hint="eastAsia"/>
        </w:rPr>
      </w:pPr>
      <w:r>
        <w:t>The policyholder dies and the nominee named years ago is no longer alive, traceable, or appropriate.</w:t>
      </w:r>
    </w:p>
    <w:p w14:paraId="5A80BB44" w14:textId="77777777" w:rsidR="00A656BE" w:rsidRDefault="00000000">
      <w:pPr>
        <w:pStyle w:val="ListBullet"/>
        <w:rPr>
          <w:rFonts w:hint="eastAsia"/>
        </w:rPr>
      </w:pPr>
      <w:r>
        <w:t>The family discovers that the nomination was never updated after marriage, remarriage, divorce, or death of a prior nominee.</w:t>
      </w:r>
    </w:p>
    <w:p w14:paraId="179CF619" w14:textId="77777777" w:rsidR="00A656BE" w:rsidRDefault="00000000">
      <w:pPr>
        <w:pStyle w:val="ListBullet"/>
        <w:rPr>
          <w:rFonts w:hint="eastAsia"/>
        </w:rPr>
      </w:pPr>
      <w:r>
        <w:t>There is no nominee recorded, or the policy papers do not clearly show the nominee status.</w:t>
      </w:r>
    </w:p>
    <w:p w14:paraId="7B99E11D" w14:textId="77777777" w:rsidR="00A656BE" w:rsidRDefault="00000000">
      <w:pPr>
        <w:pStyle w:val="ListBullet"/>
        <w:rPr>
          <w:rFonts w:hint="eastAsia"/>
        </w:rPr>
      </w:pPr>
      <w:r>
        <w:t>The insurer asks for succession proof, legal-heir documents, NOC, indemnity, or other entitlement papers because the nomination route is unclear or contested.</w:t>
      </w:r>
    </w:p>
    <w:p w14:paraId="595E130A" w14:textId="77777777" w:rsidR="00A656BE" w:rsidRDefault="00000000">
      <w:pPr>
        <w:rPr>
          <w:rFonts w:hint="eastAsia"/>
        </w:rPr>
      </w:pPr>
      <w:r>
        <w:t>4. Who typically needs this service</w:t>
      </w:r>
    </w:p>
    <w:p w14:paraId="090D4A11" w14:textId="77777777" w:rsidR="00A656BE" w:rsidRDefault="00000000">
      <w:pPr>
        <w:pStyle w:val="ListBullet"/>
        <w:rPr>
          <w:rFonts w:hint="eastAsia"/>
        </w:rPr>
      </w:pPr>
      <w:r>
        <w:t>Widows, adult children, siblings, or other family members trying to file a death claim on an older policy.</w:t>
      </w:r>
    </w:p>
    <w:p w14:paraId="5DDF2313" w14:textId="77777777" w:rsidR="00A656BE" w:rsidRDefault="00000000">
      <w:pPr>
        <w:pStyle w:val="ListBullet"/>
        <w:rPr>
          <w:rFonts w:hint="eastAsia"/>
        </w:rPr>
      </w:pPr>
      <w:r>
        <w:t>Policyholders reviewing legacy policies and realising the nomination details are outdated or no longer suitable.</w:t>
      </w:r>
    </w:p>
    <w:p w14:paraId="545172E2" w14:textId="77777777" w:rsidR="00A656BE" w:rsidRDefault="00000000">
      <w:pPr>
        <w:pStyle w:val="ListBullet"/>
        <w:rPr>
          <w:rFonts w:hint="eastAsia"/>
        </w:rPr>
      </w:pPr>
      <w:r>
        <w:t>Families facing tension between nominee details and current family structure.</w:t>
      </w:r>
    </w:p>
    <w:p w14:paraId="53B11FEB" w14:textId="77777777" w:rsidR="00A656BE" w:rsidRDefault="00000000">
      <w:pPr>
        <w:pStyle w:val="ListBullet"/>
        <w:rPr>
          <w:rFonts w:hint="eastAsia"/>
        </w:rPr>
      </w:pPr>
      <w:r>
        <w:t>NRIs or remote families trying to understand what combination of nominee proof, legal-heir proof, or succession documents may be needed.</w:t>
      </w:r>
    </w:p>
    <w:p w14:paraId="4D224FB7" w14:textId="77777777" w:rsidR="00A656BE" w:rsidRDefault="00000000">
      <w:pPr>
        <w:rPr>
          <w:rFonts w:hint="eastAsia"/>
        </w:rPr>
      </w:pPr>
      <w:r>
        <w:t>5. How Sahirasta helps</w:t>
      </w:r>
    </w:p>
    <w:p w14:paraId="3858F50D" w14:textId="77777777" w:rsidR="00A656BE" w:rsidRDefault="00000000">
      <w:pPr>
        <w:pStyle w:val="ListBullet"/>
        <w:rPr>
          <w:rFonts w:hint="eastAsia"/>
        </w:rPr>
      </w:pPr>
      <w:r>
        <w:t>Review the available policy records, claim stage, family situation, and insurer queries.</w:t>
      </w:r>
    </w:p>
    <w:p w14:paraId="47BDB7D5" w14:textId="77777777" w:rsidR="00A656BE" w:rsidRDefault="00000000">
      <w:pPr>
        <w:pStyle w:val="ListBullet"/>
        <w:rPr>
          <w:rFonts w:hint="eastAsia"/>
        </w:rPr>
      </w:pPr>
      <w:r>
        <w:t>Identify whether the matter is a simple nomination update, a post-death entitlement clarification, or a wider documentation problem involving legal heirs, deceased nominee, or conflicting claims.</w:t>
      </w:r>
    </w:p>
    <w:p w14:paraId="5442447D" w14:textId="77777777" w:rsidR="00A656BE" w:rsidRDefault="00000000">
      <w:pPr>
        <w:pStyle w:val="ListBullet"/>
        <w:rPr>
          <w:rFonts w:hint="eastAsia"/>
        </w:rPr>
      </w:pPr>
      <w:r>
        <w:t>Help classify the case so the family knows whether the next step is insurer servicing, claim filing, legal-heir documentation, indemnity, NOC collection, or escalation for clarification.</w:t>
      </w:r>
    </w:p>
    <w:p w14:paraId="0D4A4EA6" w14:textId="77777777" w:rsidR="00A656BE" w:rsidRDefault="00000000">
      <w:pPr>
        <w:pStyle w:val="ListBullet"/>
        <w:rPr>
          <w:rFonts w:hint="eastAsia"/>
        </w:rPr>
      </w:pPr>
      <w:r>
        <w:t>Support the client in presenting the paperwork coherently so the matter does not keep bouncing between branch, insurer, and family members.</w:t>
      </w:r>
    </w:p>
    <w:p w14:paraId="76B7E49B" w14:textId="77777777" w:rsidR="00A656BE" w:rsidRDefault="00000000">
      <w:pPr>
        <w:rPr>
          <w:rFonts w:hint="eastAsia"/>
        </w:rPr>
      </w:pPr>
      <w:r>
        <w:t>6. Documents usually required</w:t>
      </w:r>
    </w:p>
    <w:p w14:paraId="07CA1841" w14:textId="77777777" w:rsidR="00A656BE" w:rsidRDefault="00000000">
      <w:pPr>
        <w:pStyle w:val="ListBullet"/>
        <w:rPr>
          <w:rFonts w:hint="eastAsia"/>
        </w:rPr>
      </w:pPr>
      <w:r>
        <w:t>Policy number, policy schedule, premium receipt, or any policy-identifying record.</w:t>
      </w:r>
    </w:p>
    <w:p w14:paraId="6F113886" w14:textId="77777777" w:rsidR="00A656BE" w:rsidRDefault="00000000">
      <w:pPr>
        <w:pStyle w:val="ListBullet"/>
        <w:rPr>
          <w:rFonts w:hint="eastAsia"/>
        </w:rPr>
      </w:pPr>
      <w:r>
        <w:t>Identity and address proof of the claimant or policyholder.</w:t>
      </w:r>
    </w:p>
    <w:p w14:paraId="02B24E64" w14:textId="77777777" w:rsidR="00A656BE" w:rsidRDefault="00000000">
      <w:pPr>
        <w:pStyle w:val="ListBullet"/>
        <w:rPr>
          <w:rFonts w:hint="eastAsia"/>
        </w:rPr>
      </w:pPr>
      <w:r>
        <w:t>Death certificate of the policyholder where the issue arises after death.</w:t>
      </w:r>
    </w:p>
    <w:p w14:paraId="0D76006A" w14:textId="77777777" w:rsidR="00A656BE" w:rsidRDefault="00000000">
      <w:pPr>
        <w:pStyle w:val="ListBullet"/>
        <w:rPr>
          <w:rFonts w:hint="eastAsia"/>
        </w:rPr>
      </w:pPr>
      <w:r>
        <w:t>Nominee details if available, plus supporting proof where the nominee is deceased, unavailable, or disputed.</w:t>
      </w:r>
    </w:p>
    <w:p w14:paraId="02FA8AD3" w14:textId="77777777" w:rsidR="00A656BE" w:rsidRDefault="00000000">
      <w:pPr>
        <w:pStyle w:val="ListBullet"/>
        <w:rPr>
          <w:rFonts w:hint="eastAsia"/>
        </w:rPr>
      </w:pPr>
      <w:r>
        <w:t>Legal-heir proof, family-tree declarations, NOC, indemnity, bank details, or succession-related papers depending on insurer requirements and claim facts.</w:t>
      </w:r>
    </w:p>
    <w:p w14:paraId="60AC807D" w14:textId="77777777" w:rsidR="00A656BE" w:rsidRDefault="00000000">
      <w:pPr>
        <w:rPr>
          <w:rFonts w:hint="eastAsia"/>
        </w:rPr>
      </w:pPr>
      <w:r>
        <w:t>7. Common reasons nominee issues arise or the matter gets stuck</w:t>
      </w:r>
    </w:p>
    <w:p w14:paraId="54CA3253" w14:textId="77777777" w:rsidR="00A656BE" w:rsidRDefault="00000000">
      <w:pPr>
        <w:pStyle w:val="ListBullet"/>
        <w:rPr>
          <w:rFonts w:hint="eastAsia"/>
        </w:rPr>
      </w:pPr>
      <w:r>
        <w:t>Nomination was never made, never updated, or no longer reflects the current family structure.</w:t>
      </w:r>
    </w:p>
    <w:p w14:paraId="6BF96EBE" w14:textId="77777777" w:rsidR="00A656BE" w:rsidRDefault="00000000">
      <w:pPr>
        <w:pStyle w:val="ListBullet"/>
        <w:rPr>
          <w:rFonts w:hint="eastAsia"/>
        </w:rPr>
      </w:pPr>
      <w:r>
        <w:t>The nominee died before the policyholder, but the record was never changed.</w:t>
      </w:r>
    </w:p>
    <w:p w14:paraId="5B1A71FF" w14:textId="77777777" w:rsidR="00A656BE" w:rsidRDefault="00000000">
      <w:pPr>
        <w:pStyle w:val="ListBullet"/>
        <w:rPr>
          <w:rFonts w:hint="eastAsia"/>
        </w:rPr>
      </w:pPr>
      <w:r>
        <w:t>Policyholders assumed one family member would “automatically” receive the money without understanding the insurer’s record position.</w:t>
      </w:r>
    </w:p>
    <w:p w14:paraId="209430F6" w14:textId="77777777" w:rsidR="00A656BE" w:rsidRDefault="00000000">
      <w:pPr>
        <w:pStyle w:val="ListBullet"/>
        <w:rPr>
          <w:rFonts w:hint="eastAsia"/>
        </w:rPr>
      </w:pPr>
      <w:r>
        <w:lastRenderedPageBreak/>
        <w:t>Family members disagree about entitlement, or the insurer is not satisfied with the available proof.</w:t>
      </w:r>
    </w:p>
    <w:p w14:paraId="7027015D" w14:textId="77777777" w:rsidR="00A656BE" w:rsidRDefault="00000000">
      <w:pPr>
        <w:pStyle w:val="ListBullet"/>
        <w:rPr>
          <w:rFonts w:hint="eastAsia"/>
        </w:rPr>
      </w:pPr>
      <w:r>
        <w:t>The policy is old, branch records are incomplete, or the issue is mixed with missing documents, KYC problems, or broader death-claim delays.</w:t>
      </w:r>
    </w:p>
    <w:p w14:paraId="236C4F3D" w14:textId="77777777" w:rsidR="00A656BE" w:rsidRDefault="00000000">
      <w:pPr>
        <w:rPr>
          <w:rFonts w:hint="eastAsia"/>
        </w:rPr>
      </w:pPr>
      <w:r>
        <w:t>8. Special note for widows, legal heirs, and NRIs</w:t>
      </w:r>
    </w:p>
    <w:p w14:paraId="0D2893C8" w14:textId="77777777" w:rsidR="00A656BE" w:rsidRDefault="00000000">
      <w:pPr>
        <w:pStyle w:val="ListBullet"/>
        <w:rPr>
          <w:rFonts w:hint="eastAsia"/>
        </w:rPr>
      </w:pPr>
      <w:r>
        <w:t>State clearly that widows and families often come into the case after years of not knowing what was written in the policy record. Reassure them that this is common and that the first job is to classify the documentary position properly.</w:t>
      </w:r>
    </w:p>
    <w:p w14:paraId="68BA111B" w14:textId="77777777" w:rsidR="00A656BE" w:rsidRDefault="00000000">
      <w:pPr>
        <w:pStyle w:val="ListBullet"/>
        <w:rPr>
          <w:rFonts w:hint="eastAsia"/>
        </w:rPr>
      </w:pPr>
      <w:r>
        <w:t>Clarify that NRIs may need extra execution, attestation, or coordination steps if claim documents must be signed or produced from abroad.</w:t>
      </w:r>
    </w:p>
    <w:p w14:paraId="452F3484" w14:textId="77777777" w:rsidR="00A656BE" w:rsidRDefault="00000000">
      <w:pPr>
        <w:pStyle w:val="ListBullet"/>
        <w:rPr>
          <w:rFonts w:hint="eastAsia"/>
        </w:rPr>
      </w:pPr>
      <w:r>
        <w:t>Avoid simplistic language such as “nominee means owner.” The page should stay careful, practical, and documentation-led.</w:t>
      </w:r>
    </w:p>
    <w:p w14:paraId="3EFE8186" w14:textId="77777777" w:rsidR="00A656BE" w:rsidRDefault="00000000">
      <w:pPr>
        <w:rPr>
          <w:rFonts w:hint="eastAsia"/>
        </w:rPr>
      </w:pPr>
      <w:r>
        <w:t>9. Practical complexity and limitation section</w:t>
      </w:r>
    </w:p>
    <w:p w14:paraId="44BBB5CA" w14:textId="77777777" w:rsidR="00A656BE" w:rsidRDefault="00000000">
      <w:pPr>
        <w:pStyle w:val="ListBullet"/>
        <w:rPr>
          <w:rFonts w:hint="eastAsia"/>
        </w:rPr>
      </w:pPr>
      <w:r>
        <w:t>Acknowledge that some nominee issues are simple record-update matters, but others become genuine entitlement disputes that may require broader legal-heir or succession support.</w:t>
      </w:r>
    </w:p>
    <w:p w14:paraId="7039E47D" w14:textId="77777777" w:rsidR="00A656BE" w:rsidRDefault="00000000">
      <w:pPr>
        <w:pStyle w:val="ListBullet"/>
        <w:rPr>
          <w:rFonts w:hint="eastAsia"/>
        </w:rPr>
      </w:pPr>
      <w:r>
        <w:t>Make it clear that insurer practice, claim stage, nomination history, and family facts all affect the route.</w:t>
      </w:r>
    </w:p>
    <w:p w14:paraId="77FF9501" w14:textId="77777777" w:rsidR="00A656BE" w:rsidRDefault="00000000">
      <w:pPr>
        <w:pStyle w:val="ListBullet"/>
        <w:rPr>
          <w:rFonts w:hint="eastAsia"/>
        </w:rPr>
      </w:pPr>
      <w:r>
        <w:t>Do not promise that Sahirasta can decide disputed ownership questions; position the service as one of case diagnosis, documentation support, and claim-unblocking.</w:t>
      </w:r>
    </w:p>
    <w:p w14:paraId="23044279" w14:textId="77777777" w:rsidR="00A656BE" w:rsidRDefault="00000000">
      <w:pPr>
        <w:rPr>
          <w:rFonts w:hint="eastAsia"/>
        </w:rPr>
      </w:pPr>
      <w:r>
        <w:t>10. FAQ block</w:t>
      </w:r>
    </w:p>
    <w:p w14:paraId="7576E037" w14:textId="77777777" w:rsidR="00A656BE" w:rsidRDefault="00000000">
      <w:pPr>
        <w:pStyle w:val="ListBullet"/>
        <w:rPr>
          <w:rFonts w:hint="eastAsia"/>
        </w:rPr>
      </w:pPr>
      <w:r>
        <w:t>What if the nominee named in the policy has already died?</w:t>
      </w:r>
    </w:p>
    <w:p w14:paraId="6C848A06" w14:textId="77777777" w:rsidR="00A656BE" w:rsidRDefault="00000000">
      <w:pPr>
        <w:pStyle w:val="ListBullet"/>
        <w:rPr>
          <w:rFonts w:hint="eastAsia"/>
        </w:rPr>
      </w:pPr>
      <w:r>
        <w:t>What if there is no nominee recorded in the policy?</w:t>
      </w:r>
    </w:p>
    <w:p w14:paraId="33B005B0" w14:textId="77777777" w:rsidR="00A656BE" w:rsidRDefault="00000000">
      <w:pPr>
        <w:pStyle w:val="ListBullet"/>
        <w:rPr>
          <w:rFonts w:hint="eastAsia"/>
        </w:rPr>
      </w:pPr>
      <w:r>
        <w:t>Can the insurer pay a nominee even if other legal heirs exist?</w:t>
      </w:r>
    </w:p>
    <w:p w14:paraId="02D6EE02" w14:textId="77777777" w:rsidR="00A656BE" w:rsidRDefault="00000000">
      <w:pPr>
        <w:pStyle w:val="ListBullet"/>
        <w:rPr>
          <w:rFonts w:hint="eastAsia"/>
        </w:rPr>
      </w:pPr>
      <w:r>
        <w:t>What if the nominee details are old and do not match the current family situation?</w:t>
      </w:r>
    </w:p>
    <w:p w14:paraId="0A7577A1" w14:textId="77777777" w:rsidR="00A656BE" w:rsidRDefault="00000000">
      <w:pPr>
        <w:pStyle w:val="ListBullet"/>
        <w:rPr>
          <w:rFonts w:hint="eastAsia"/>
        </w:rPr>
      </w:pPr>
      <w:r>
        <w:t>Can NRIs handle nominee-related claim formalities from abroad?</w:t>
      </w:r>
    </w:p>
    <w:p w14:paraId="577B181B" w14:textId="77777777" w:rsidR="00A656BE" w:rsidRDefault="00000000">
      <w:pPr>
        <w:rPr>
          <w:rFonts w:hint="eastAsia"/>
        </w:rPr>
      </w:pPr>
      <w:r>
        <w:t>11. Final CTA block</w:t>
      </w:r>
    </w:p>
    <w:p w14:paraId="2858B29F" w14:textId="77777777" w:rsidR="00A656BE" w:rsidRDefault="00000000">
      <w:pPr>
        <w:pStyle w:val="ListBullet"/>
        <w:rPr>
          <w:rFonts w:hint="eastAsia"/>
        </w:rPr>
      </w:pPr>
      <w:r>
        <w:t>Strong close aimed at policyholders and families stuck in nominee confusion: If your insurance claim is delayed because the nominee details are unclear, outdated, missing, or disputed, Sahirasta can help you understand the documentation route and move the case forward with greater clarity.</w:t>
      </w:r>
    </w:p>
    <w:p w14:paraId="6DC93AC0" w14:textId="77777777" w:rsidR="00A656BE" w:rsidRDefault="00000000">
      <w:pPr>
        <w:rPr>
          <w:rFonts w:hint="eastAsia"/>
        </w:rPr>
      </w:pPr>
      <w:r>
        <w:t>Recognition cues to include on the page</w:t>
      </w:r>
    </w:p>
    <w:p w14:paraId="5BDFD268" w14:textId="77777777" w:rsidR="00A656BE" w:rsidRDefault="00000000">
      <w:pPr>
        <w:pStyle w:val="ListBullet"/>
        <w:rPr>
          <w:rFonts w:hint="eastAsia"/>
        </w:rPr>
      </w:pPr>
      <w:r>
        <w:t>The insurer is asking who the rightful claimant is because the nominee position is not clear.</w:t>
      </w:r>
    </w:p>
    <w:p w14:paraId="3497C6F5" w14:textId="77777777" w:rsidR="00A656BE" w:rsidRDefault="00000000">
      <w:pPr>
        <w:pStyle w:val="ListBullet"/>
        <w:rPr>
          <w:rFonts w:hint="eastAsia"/>
        </w:rPr>
      </w:pPr>
      <w:r>
        <w:t>The nominee named in the policy died long ago, and nothing was updated.</w:t>
      </w:r>
    </w:p>
    <w:p w14:paraId="3DB8836A" w14:textId="77777777" w:rsidR="00A656BE" w:rsidRDefault="00000000">
      <w:pPr>
        <w:pStyle w:val="ListBullet"/>
        <w:rPr>
          <w:rFonts w:hint="eastAsia"/>
        </w:rPr>
      </w:pPr>
      <w:r>
        <w:t>We are not sure whether the nominee can receive the amount or whether legal-heir papers are needed.</w:t>
      </w:r>
    </w:p>
    <w:p w14:paraId="6A964E40" w14:textId="77777777" w:rsidR="00A656BE" w:rsidRDefault="00000000">
      <w:pPr>
        <w:pStyle w:val="ListBullet"/>
        <w:rPr>
          <w:rFonts w:hint="eastAsia"/>
        </w:rPr>
      </w:pPr>
      <w:r>
        <w:t>The family thought the claim would be simple, but the insurer has asked for more documents because of nominee issues.</w:t>
      </w:r>
    </w:p>
    <w:p w14:paraId="2344D7CD" w14:textId="77777777" w:rsidR="00A656BE" w:rsidRDefault="00000000">
      <w:pPr>
        <w:rPr>
          <w:rFonts w:hint="eastAsia"/>
        </w:rPr>
      </w:pPr>
      <w:r>
        <w:t>Codex implementation notes</w:t>
      </w:r>
    </w:p>
    <w:p w14:paraId="23179231" w14:textId="77777777" w:rsidR="00A656BE" w:rsidRDefault="00000000">
      <w:pPr>
        <w:pStyle w:val="ListBullet"/>
        <w:rPr>
          <w:rFonts w:hint="eastAsia"/>
        </w:rPr>
      </w:pPr>
      <w:r>
        <w:t>This page should feel like an entitlement-clarification page, not a broad family-law explainer. Use one visible “nominee confusion” diagnosis block high on the page so visitors recognise themselves quickly.</w:t>
      </w:r>
    </w:p>
    <w:p w14:paraId="5A50168D" w14:textId="77777777" w:rsidR="00A656BE" w:rsidRDefault="00000000">
      <w:pPr>
        <w:pStyle w:val="ListBullet"/>
        <w:rPr>
          <w:rFonts w:hint="eastAsia"/>
        </w:rPr>
      </w:pPr>
      <w:r>
        <w:lastRenderedPageBreak/>
        <w:t>Keep the tone careful and grounded. The layout should support clarity: short paragraphs, issue bullets, and one simple CTA path.</w:t>
      </w:r>
    </w:p>
    <w:p w14:paraId="4D7DF444" w14:textId="77777777" w:rsidR="00A656BE" w:rsidRDefault="00000000">
      <w:pPr>
        <w:pStyle w:val="ListBullet"/>
        <w:rPr>
          <w:rFonts w:hint="eastAsia"/>
        </w:rPr>
      </w:pPr>
      <w:r>
        <w:t>Cross-link this page to Death Claim Support, Rejected Claims, Lost Policy Bond, and record/KYC issue pages because nominee problems often overlap with them.</w:t>
      </w:r>
    </w:p>
    <w:p w14:paraId="7410B4C2" w14:textId="77777777" w:rsidR="00A656BE" w:rsidRDefault="00000000">
      <w:pPr>
        <w:rPr>
          <w:rFonts w:hint="eastAsia"/>
        </w:rPr>
      </w:pPr>
      <w:r>
        <w:t>Internal reference note</w:t>
      </w:r>
    </w:p>
    <w:p w14:paraId="3FF3716F" w14:textId="77777777" w:rsidR="00A656BE" w:rsidRDefault="00000000">
      <w:pPr>
        <w:pStyle w:val="ListBullet"/>
        <w:rPr>
          <w:rFonts w:hint="eastAsia"/>
        </w:rPr>
      </w:pPr>
      <w:r>
        <w:t>This structure is derived from the Sahirasta insurance batch in the service master sheet and expanded into a page-specific architecture for nomination-related insurance issues.</w:t>
      </w:r>
    </w:p>
    <w:p w14:paraId="79538C02" w14:textId="77777777" w:rsidR="00A656BE" w:rsidRDefault="00000000">
      <w:pPr>
        <w:rPr>
          <w:rFonts w:hint="eastAsia"/>
        </w:rPr>
      </w:pPr>
      <w:r>
        <w:br w:type="page"/>
      </w:r>
    </w:p>
    <w:p w14:paraId="152F1D05" w14:textId="77777777" w:rsidR="00A656BE" w:rsidRDefault="00000000">
      <w:pPr>
        <w:rPr>
          <w:rFonts w:hint="eastAsia"/>
        </w:rPr>
      </w:pPr>
      <w:r>
        <w:lastRenderedPageBreak/>
        <w:t>Service 7 — Policy Loan Complications</w:t>
      </w:r>
    </w:p>
    <w:p w14:paraId="4B78F8B2" w14:textId="77777777" w:rsidR="00A656BE" w:rsidRDefault="00000000">
      <w:pPr>
        <w:rPr>
          <w:rFonts w:hint="eastAsia"/>
        </w:rPr>
      </w:pPr>
      <w:r>
        <w:t>Page purpose</w:t>
      </w:r>
    </w:p>
    <w:p w14:paraId="7AE9A11F" w14:textId="77777777" w:rsidR="00A656BE" w:rsidRDefault="00000000">
      <w:pPr>
        <w:pStyle w:val="ListBullet"/>
        <w:rPr>
          <w:rFonts w:hint="eastAsia"/>
        </w:rPr>
      </w:pPr>
      <w:r>
        <w:t>Create a focused page for policyholders, widows, legal heirs, and families whose insurance payout or servicing has become confusing because an old policy loan, assignment, or loan-interest buildup is affecting the amount payable.</w:t>
      </w:r>
    </w:p>
    <w:p w14:paraId="6FD72802" w14:textId="77777777" w:rsidR="00A656BE" w:rsidRDefault="00000000">
      <w:pPr>
        <w:rPr>
          <w:rFonts w:hint="eastAsia"/>
        </w:rPr>
      </w:pPr>
      <w:r>
        <w:t>Target audience</w:t>
      </w:r>
    </w:p>
    <w:p w14:paraId="2C26B769" w14:textId="77777777" w:rsidR="00A656BE" w:rsidRDefault="00000000">
      <w:pPr>
        <w:pStyle w:val="ListBullet"/>
        <w:rPr>
          <w:rFonts w:hint="eastAsia"/>
        </w:rPr>
      </w:pPr>
      <w:r>
        <w:t>Policyholders who took a loan against their policy years ago and now want to understand how it affects maturity, surrender, or claim proceeds.</w:t>
      </w:r>
    </w:p>
    <w:p w14:paraId="6456F329" w14:textId="77777777" w:rsidR="00A656BE" w:rsidRDefault="00000000">
      <w:pPr>
        <w:pStyle w:val="ListBullet"/>
        <w:rPr>
          <w:rFonts w:hint="eastAsia"/>
        </w:rPr>
      </w:pPr>
      <w:r>
        <w:t>Families, widows, and legal heirs who expected a payout but were surprised to learn that a policy loan, assignment, or interest deduction is reducing or delaying the amount receivable.</w:t>
      </w:r>
    </w:p>
    <w:p w14:paraId="76BB58B0" w14:textId="77777777" w:rsidR="00A656BE" w:rsidRDefault="00000000">
      <w:pPr>
        <w:pStyle w:val="ListBullet"/>
        <w:rPr>
          <w:rFonts w:hint="eastAsia"/>
        </w:rPr>
      </w:pPr>
      <w:r>
        <w:t>Clients who are unsure whether the policy is still assigned, whether a reassignment was completed, or how much of the policy value remains payable after loan adjustment.</w:t>
      </w:r>
    </w:p>
    <w:p w14:paraId="0C464E41" w14:textId="77777777" w:rsidR="00A656BE" w:rsidRDefault="00000000">
      <w:pPr>
        <w:pStyle w:val="ListBullet"/>
        <w:rPr>
          <w:rFonts w:hint="eastAsia"/>
        </w:rPr>
      </w:pPr>
      <w:r>
        <w:t>NRIs or remote families handling an Indian insurance case where old servicing records, loan papers, or branch clarifications are missing or incomplete.</w:t>
      </w:r>
    </w:p>
    <w:p w14:paraId="0034BFE6" w14:textId="77777777" w:rsidR="00A656BE" w:rsidRDefault="00000000">
      <w:pPr>
        <w:rPr>
          <w:rFonts w:hint="eastAsia"/>
        </w:rPr>
      </w:pPr>
      <w:r>
        <w:t>Primary conversion goal</w:t>
      </w:r>
    </w:p>
    <w:p w14:paraId="02B29B72" w14:textId="77777777" w:rsidR="00A656BE" w:rsidRDefault="00000000">
      <w:pPr>
        <w:pStyle w:val="ListBullet"/>
        <w:rPr>
          <w:rFonts w:hint="eastAsia"/>
        </w:rPr>
      </w:pPr>
      <w:r>
        <w:t>Encourage the visitor to seek case review before assuming that the insurer’s deduction is self-explanatory or that the policy has become worthless. The page should move the user from confusion about net payable amount to a structured review of loan status, assignment history, and payout route.</w:t>
      </w:r>
    </w:p>
    <w:p w14:paraId="1902236F" w14:textId="77777777" w:rsidR="00A656BE" w:rsidRDefault="00000000">
      <w:pPr>
        <w:rPr>
          <w:rFonts w:hint="eastAsia"/>
        </w:rPr>
      </w:pPr>
      <w:r>
        <w:t>Positioning note</w:t>
      </w:r>
    </w:p>
    <w:p w14:paraId="021611F6" w14:textId="77777777" w:rsidR="00A656BE" w:rsidRDefault="00000000">
      <w:pPr>
        <w:pStyle w:val="ListBullet"/>
        <w:rPr>
          <w:rFonts w:hint="eastAsia"/>
        </w:rPr>
      </w:pPr>
      <w:r>
        <w:t>Position this as a policy-loan cleanup and payout-clarity service, not as generic loan advice. The page should make one thing clear: if an old loan is interfering with your insurance payout, Sahirasta helps untangle the loan, assignment, and net-payable picture before the case stalls near the finish line.</w:t>
      </w:r>
    </w:p>
    <w:p w14:paraId="23BBCA3F" w14:textId="77777777" w:rsidR="00A656BE" w:rsidRDefault="00000000">
      <w:pPr>
        <w:rPr>
          <w:rFonts w:hint="eastAsia"/>
        </w:rPr>
      </w:pPr>
      <w:r>
        <w:t>Recommended section-by-section page structure</w:t>
      </w:r>
    </w:p>
    <w:p w14:paraId="764A93BD" w14:textId="77777777" w:rsidR="00A656BE" w:rsidRDefault="00000000">
      <w:pPr>
        <w:rPr>
          <w:rFonts w:hint="eastAsia"/>
        </w:rPr>
      </w:pPr>
      <w:r>
        <w:t>1. Hero block</w:t>
      </w:r>
    </w:p>
    <w:p w14:paraId="26129F61" w14:textId="77777777" w:rsidR="00A656BE" w:rsidRDefault="00000000">
      <w:pPr>
        <w:pStyle w:val="ListBullet"/>
        <w:rPr>
          <w:rFonts w:hint="eastAsia"/>
        </w:rPr>
      </w:pPr>
      <w:r>
        <w:t>Clear promise: help resolve insurance cases where an old policy loan, assignment, or unexplained deduction is affecting the amount payable.</w:t>
      </w:r>
    </w:p>
    <w:p w14:paraId="337902B6" w14:textId="77777777" w:rsidR="00A656BE" w:rsidRDefault="00000000">
      <w:pPr>
        <w:pStyle w:val="ListBullet"/>
        <w:rPr>
          <w:rFonts w:hint="eastAsia"/>
        </w:rPr>
      </w:pPr>
      <w:r>
        <w:t>Sub-line should mention maturity, surrender, death claim, loan interest, assignment, and net-payable confusion.</w:t>
      </w:r>
    </w:p>
    <w:p w14:paraId="4469DBFB" w14:textId="77777777" w:rsidR="00A656BE" w:rsidRDefault="00000000">
      <w:pPr>
        <w:pStyle w:val="ListBullet"/>
        <w:rPr>
          <w:rFonts w:hint="eastAsia"/>
        </w:rPr>
      </w:pPr>
      <w:r>
        <w:t>Primary CTA: Request a case review. Secondary CTA: Speak to Sahirasta.</w:t>
      </w:r>
    </w:p>
    <w:p w14:paraId="2C28FA2F" w14:textId="77777777" w:rsidR="00A656BE" w:rsidRDefault="00000000">
      <w:pPr>
        <w:rPr>
          <w:rFonts w:hint="eastAsia"/>
        </w:rPr>
      </w:pPr>
      <w:r>
        <w:t>2. What this problem is</w:t>
      </w:r>
    </w:p>
    <w:p w14:paraId="3B12BA49" w14:textId="77777777" w:rsidR="00A656BE" w:rsidRDefault="00000000">
      <w:pPr>
        <w:pStyle w:val="ListBullet"/>
        <w:rPr>
          <w:rFonts w:hint="eastAsia"/>
        </w:rPr>
      </w:pPr>
      <w:r>
        <w:t>Explain that a policy loan complication is usually not about the existence of a loan alone. The real problem is that the payout becomes unclear because the insurer adjusts outstanding loan principal, accrued interest, assignment position, or related servicing entries before release of funds.</w:t>
      </w:r>
    </w:p>
    <w:p w14:paraId="58815ADC" w14:textId="77777777" w:rsidR="00A656BE" w:rsidRDefault="00000000">
      <w:pPr>
        <w:pStyle w:val="ListBullet"/>
        <w:rPr>
          <w:rFonts w:hint="eastAsia"/>
        </w:rPr>
      </w:pPr>
      <w:r>
        <w:t>Clarify the common mismatch: the family expects the gross policy amount, while the insurer is talking about the net amount payable after loan and related deductions.</w:t>
      </w:r>
    </w:p>
    <w:p w14:paraId="758789AD" w14:textId="77777777" w:rsidR="00A656BE" w:rsidRDefault="00000000">
      <w:pPr>
        <w:pStyle w:val="ListBullet"/>
        <w:rPr>
          <w:rFonts w:hint="eastAsia"/>
        </w:rPr>
      </w:pPr>
      <w:r>
        <w:t>Make it clear that the service is about diagnosis, reconciliation, documentation, and payout-unblocking.</w:t>
      </w:r>
    </w:p>
    <w:p w14:paraId="6BB9B74B" w14:textId="77777777" w:rsidR="00A656BE" w:rsidRDefault="00000000">
      <w:pPr>
        <w:rPr>
          <w:rFonts w:hint="eastAsia"/>
        </w:rPr>
      </w:pPr>
      <w:r>
        <w:lastRenderedPageBreak/>
        <w:t>3. When this issue usually arises</w:t>
      </w:r>
    </w:p>
    <w:p w14:paraId="4EB9A56B" w14:textId="77777777" w:rsidR="00A656BE" w:rsidRDefault="00000000">
      <w:pPr>
        <w:pStyle w:val="ListBullet"/>
        <w:rPr>
          <w:rFonts w:hint="eastAsia"/>
        </w:rPr>
      </w:pPr>
      <w:r>
        <w:t>A maturity, surrender, or death claim is filed and the insurer reveals that an old loan is still outstanding.</w:t>
      </w:r>
    </w:p>
    <w:p w14:paraId="430BC65F" w14:textId="77777777" w:rsidR="00A656BE" w:rsidRDefault="00000000">
      <w:pPr>
        <w:pStyle w:val="ListBullet"/>
        <w:rPr>
          <w:rFonts w:hint="eastAsia"/>
        </w:rPr>
      </w:pPr>
      <w:r>
        <w:t>The family discovers that the policy had been assigned for a loan or that reassignment records are incomplete or unclear.</w:t>
      </w:r>
    </w:p>
    <w:p w14:paraId="35C615CF" w14:textId="77777777" w:rsidR="00A656BE" w:rsidRDefault="00000000">
      <w:pPr>
        <w:pStyle w:val="ListBullet"/>
        <w:rPr>
          <w:rFonts w:hint="eastAsia"/>
        </w:rPr>
      </w:pPr>
      <w:r>
        <w:t>Loan interest accumulated over time and materially reduced the amount payable.</w:t>
      </w:r>
    </w:p>
    <w:p w14:paraId="0B3F843D" w14:textId="77777777" w:rsidR="00A656BE" w:rsidRDefault="00000000">
      <w:pPr>
        <w:pStyle w:val="ListBullet"/>
        <w:rPr>
          <w:rFonts w:hint="eastAsia"/>
        </w:rPr>
      </w:pPr>
      <w:r>
        <w:t>The branch or insurer is asking for additional clarification because the policy history, loan record, and payout expectation do not match.</w:t>
      </w:r>
    </w:p>
    <w:p w14:paraId="1EC0CA11" w14:textId="77777777" w:rsidR="00A656BE" w:rsidRDefault="00000000">
      <w:pPr>
        <w:rPr>
          <w:rFonts w:hint="eastAsia"/>
        </w:rPr>
      </w:pPr>
      <w:r>
        <w:t>4. Who typically needs this service</w:t>
      </w:r>
    </w:p>
    <w:p w14:paraId="6514A09A" w14:textId="77777777" w:rsidR="00A656BE" w:rsidRDefault="00000000">
      <w:pPr>
        <w:pStyle w:val="ListBullet"/>
        <w:rPr>
          <w:rFonts w:hint="eastAsia"/>
        </w:rPr>
      </w:pPr>
      <w:r>
        <w:t>Policyholders with old LIC or insurer loans who want to understand the real amount available under the policy.</w:t>
      </w:r>
    </w:p>
    <w:p w14:paraId="63621726" w14:textId="77777777" w:rsidR="00A656BE" w:rsidRDefault="00000000">
      <w:pPr>
        <w:pStyle w:val="ListBullet"/>
        <w:rPr>
          <w:rFonts w:hint="eastAsia"/>
        </w:rPr>
      </w:pPr>
      <w:r>
        <w:t>Families, widows, and legal heirs who were surprised by deductions from claim proceeds.</w:t>
      </w:r>
    </w:p>
    <w:p w14:paraId="451EF987" w14:textId="77777777" w:rsidR="00A656BE" w:rsidRDefault="00000000">
      <w:pPr>
        <w:pStyle w:val="ListBullet"/>
        <w:rPr>
          <w:rFonts w:hint="eastAsia"/>
        </w:rPr>
      </w:pPr>
      <w:r>
        <w:t>Clients dealing with an older policy where records are incomplete, branch follow-up is weak, or assignment history is unclear.</w:t>
      </w:r>
    </w:p>
    <w:p w14:paraId="50577906" w14:textId="77777777" w:rsidR="00A656BE" w:rsidRDefault="00000000">
      <w:pPr>
        <w:pStyle w:val="ListBullet"/>
        <w:rPr>
          <w:rFonts w:hint="eastAsia"/>
        </w:rPr>
      </w:pPr>
      <w:r>
        <w:t>NRIs handling Indian insurance claims remotely and struggling to rebuild the record trail before the insurer will confirm what is payable.</w:t>
      </w:r>
    </w:p>
    <w:p w14:paraId="46CAB1DF" w14:textId="77777777" w:rsidR="00A656BE" w:rsidRDefault="00000000">
      <w:pPr>
        <w:rPr>
          <w:rFonts w:hint="eastAsia"/>
        </w:rPr>
      </w:pPr>
      <w:r>
        <w:t>5. How Sahirasta helps</w:t>
      </w:r>
    </w:p>
    <w:p w14:paraId="691697EB" w14:textId="77777777" w:rsidR="00A656BE" w:rsidRDefault="00000000">
      <w:pPr>
        <w:pStyle w:val="ListBullet"/>
        <w:rPr>
          <w:rFonts w:hint="eastAsia"/>
        </w:rPr>
      </w:pPr>
      <w:r>
        <w:t>Review the available policy record, loan status, assignment or reassignment history, and insurer correspondence.</w:t>
      </w:r>
    </w:p>
    <w:p w14:paraId="22CEFF65" w14:textId="77777777" w:rsidR="00A656BE" w:rsidRDefault="00000000">
      <w:pPr>
        <w:pStyle w:val="ListBullet"/>
        <w:rPr>
          <w:rFonts w:hint="eastAsia"/>
        </w:rPr>
      </w:pPr>
      <w:r>
        <w:t>Help identify whether the case is mainly a loan-reconciliation issue, a title/assignment issue, or a broader documentation problem.</w:t>
      </w:r>
    </w:p>
    <w:p w14:paraId="7A28842E" w14:textId="77777777" w:rsidR="00A656BE" w:rsidRDefault="00000000">
      <w:pPr>
        <w:pStyle w:val="ListBullet"/>
        <w:rPr>
          <w:rFonts w:hint="eastAsia"/>
        </w:rPr>
      </w:pPr>
      <w:r>
        <w:t>Work out the likely net-payable picture so the client understands what is being deducted and why.</w:t>
      </w:r>
    </w:p>
    <w:p w14:paraId="7F63C547" w14:textId="77777777" w:rsidR="00A656BE" w:rsidRDefault="00000000">
      <w:pPr>
        <w:pStyle w:val="ListBullet"/>
        <w:rPr>
          <w:rFonts w:hint="eastAsia"/>
        </w:rPr>
      </w:pPr>
      <w:r>
        <w:t>Support the client in completing the additional documentation or clarification needed so the payout does not remain stuck near release stage.</w:t>
      </w:r>
    </w:p>
    <w:p w14:paraId="31943CA4" w14:textId="77777777" w:rsidR="00A656BE" w:rsidRDefault="00000000">
      <w:pPr>
        <w:rPr>
          <w:rFonts w:hint="eastAsia"/>
        </w:rPr>
      </w:pPr>
      <w:r>
        <w:t>6. Documents usually required</w:t>
      </w:r>
    </w:p>
    <w:p w14:paraId="1EE71F32" w14:textId="77777777" w:rsidR="00A656BE" w:rsidRDefault="00000000">
      <w:pPr>
        <w:pStyle w:val="ListBullet"/>
        <w:rPr>
          <w:rFonts w:hint="eastAsia"/>
        </w:rPr>
      </w:pPr>
      <w:r>
        <w:t>Policy bond, policy number, premium receipt, or other policy-identifying records.</w:t>
      </w:r>
    </w:p>
    <w:p w14:paraId="23A47CCF" w14:textId="77777777" w:rsidR="00A656BE" w:rsidRDefault="00000000">
      <w:pPr>
        <w:pStyle w:val="ListBullet"/>
        <w:rPr>
          <w:rFonts w:hint="eastAsia"/>
        </w:rPr>
      </w:pPr>
      <w:r>
        <w:t>Loan application, loan statement, branch loan details, or any prior correspondence about the loan, if available.</w:t>
      </w:r>
    </w:p>
    <w:p w14:paraId="7854DB26" w14:textId="77777777" w:rsidR="00A656BE" w:rsidRDefault="00000000">
      <w:pPr>
        <w:pStyle w:val="ListBullet"/>
        <w:rPr>
          <w:rFonts w:hint="eastAsia"/>
        </w:rPr>
      </w:pPr>
      <w:r>
        <w:t>Assignment or reassignment records where relevant.</w:t>
      </w:r>
    </w:p>
    <w:p w14:paraId="6A684BB8" w14:textId="77777777" w:rsidR="00A656BE" w:rsidRDefault="00000000">
      <w:pPr>
        <w:pStyle w:val="ListBullet"/>
        <w:rPr>
          <w:rFonts w:hint="eastAsia"/>
        </w:rPr>
      </w:pPr>
      <w:r>
        <w:t>Identity and address proof of the policyholder or claimant, plus bank details.</w:t>
      </w:r>
    </w:p>
    <w:p w14:paraId="3E2DC90E" w14:textId="77777777" w:rsidR="00A656BE" w:rsidRDefault="00000000">
      <w:pPr>
        <w:pStyle w:val="ListBullet"/>
        <w:rPr>
          <w:rFonts w:hint="eastAsia"/>
        </w:rPr>
      </w:pPr>
      <w:r>
        <w:t>Death certificate, legal-heir proof, indemnity, or claim papers where the matter arises after death.</w:t>
      </w:r>
    </w:p>
    <w:p w14:paraId="7D86F78C" w14:textId="77777777" w:rsidR="00A656BE" w:rsidRDefault="00000000">
      <w:pPr>
        <w:rPr>
          <w:rFonts w:hint="eastAsia"/>
        </w:rPr>
      </w:pPr>
      <w:r>
        <w:t>7. Common reasons policy-loan cases arise or the matter gets stuck</w:t>
      </w:r>
    </w:p>
    <w:p w14:paraId="3DD3B16B" w14:textId="77777777" w:rsidR="00A656BE" w:rsidRDefault="00000000">
      <w:pPr>
        <w:pStyle w:val="ListBullet"/>
        <w:rPr>
          <w:rFonts w:hint="eastAsia"/>
        </w:rPr>
      </w:pPr>
      <w:r>
        <w:t>A forgotten loan was taken years earlier and no one tracked the repayment or interest impact.</w:t>
      </w:r>
    </w:p>
    <w:p w14:paraId="7D4A1D93" w14:textId="77777777" w:rsidR="00A656BE" w:rsidRDefault="00000000">
      <w:pPr>
        <w:pStyle w:val="ListBullet"/>
        <w:rPr>
          <w:rFonts w:hint="eastAsia"/>
        </w:rPr>
      </w:pPr>
      <w:r>
        <w:t>Families did not know the policy had been assigned or assumed that the full policy amount would still be payable.</w:t>
      </w:r>
    </w:p>
    <w:p w14:paraId="1F5D8A17" w14:textId="77777777" w:rsidR="00A656BE" w:rsidRDefault="00000000">
      <w:pPr>
        <w:pStyle w:val="ListBullet"/>
        <w:rPr>
          <w:rFonts w:hint="eastAsia"/>
        </w:rPr>
      </w:pPr>
      <w:r>
        <w:t>The branch record, assignment status, and payout calculation are not being explained clearly to the claimant.</w:t>
      </w:r>
    </w:p>
    <w:p w14:paraId="6287473B" w14:textId="77777777" w:rsidR="00A656BE" w:rsidRDefault="00000000">
      <w:pPr>
        <w:pStyle w:val="ListBullet"/>
        <w:rPr>
          <w:rFonts w:hint="eastAsia"/>
        </w:rPr>
      </w:pPr>
      <w:r>
        <w:t>The client is comparing gross benefit, surrender value, and net payable amount without a clear reconciliation.</w:t>
      </w:r>
    </w:p>
    <w:p w14:paraId="7AC48915" w14:textId="77777777" w:rsidR="00A656BE" w:rsidRDefault="00000000">
      <w:pPr>
        <w:pStyle w:val="ListBullet"/>
        <w:rPr>
          <w:rFonts w:hint="eastAsia"/>
        </w:rPr>
      </w:pPr>
      <w:r>
        <w:lastRenderedPageBreak/>
        <w:t>The case is mixed with other issues such as missing records, KYC mismatch, death claim documentation, or nominee/legal-heir complications.</w:t>
      </w:r>
    </w:p>
    <w:p w14:paraId="60CBE4FC" w14:textId="77777777" w:rsidR="00A656BE" w:rsidRDefault="00000000">
      <w:pPr>
        <w:rPr>
          <w:rFonts w:hint="eastAsia"/>
        </w:rPr>
      </w:pPr>
      <w:r>
        <w:t>8. Special note for widows, legal heirs, and NRIs</w:t>
      </w:r>
    </w:p>
    <w:p w14:paraId="091C8937" w14:textId="77777777" w:rsidR="00A656BE" w:rsidRDefault="00000000">
      <w:pPr>
        <w:pStyle w:val="ListBullet"/>
        <w:rPr>
          <w:rFonts w:hint="eastAsia"/>
        </w:rPr>
      </w:pPr>
      <w:r>
        <w:t>State clearly that widows and families often step into the case with incomplete knowledge of the policy’s servicing history, so the first job is often to rebuild the picture before arguing about payout.</w:t>
      </w:r>
    </w:p>
    <w:p w14:paraId="26C8CB83" w14:textId="77777777" w:rsidR="00A656BE" w:rsidRDefault="00000000">
      <w:pPr>
        <w:pStyle w:val="ListBullet"/>
        <w:rPr>
          <w:rFonts w:hint="eastAsia"/>
        </w:rPr>
      </w:pPr>
      <w:r>
        <w:t>Clarify that NRIs may face extra coordination, attestation, and communication steps when old branch records or authority documents must be assembled from abroad.</w:t>
      </w:r>
    </w:p>
    <w:p w14:paraId="003433D7" w14:textId="77777777" w:rsidR="00A656BE" w:rsidRDefault="00000000">
      <w:pPr>
        <w:pStyle w:val="ListBullet"/>
        <w:rPr>
          <w:rFonts w:hint="eastAsia"/>
        </w:rPr>
      </w:pPr>
      <w:r>
        <w:t>Keep the wording practical: this page should not promise reversal of legitimate deductions; it should promise clarity, reconciliation, and structured execution.</w:t>
      </w:r>
    </w:p>
    <w:p w14:paraId="6DB56B03" w14:textId="77777777" w:rsidR="00A656BE" w:rsidRDefault="00000000">
      <w:pPr>
        <w:rPr>
          <w:rFonts w:hint="eastAsia"/>
        </w:rPr>
      </w:pPr>
      <w:r>
        <w:t>9. Practical complexity and limitation section</w:t>
      </w:r>
    </w:p>
    <w:p w14:paraId="63D73CDD" w14:textId="77777777" w:rsidR="00A656BE" w:rsidRDefault="00000000">
      <w:pPr>
        <w:pStyle w:val="ListBullet"/>
        <w:rPr>
          <w:rFonts w:hint="eastAsia"/>
        </w:rPr>
      </w:pPr>
      <w:r>
        <w:t>Acknowledge that some loan-related cases are straightforward and only need clear reconciliation, while others involve old assignments, incomplete records, or broader entitlement questions.</w:t>
      </w:r>
    </w:p>
    <w:p w14:paraId="5346CC5E" w14:textId="77777777" w:rsidR="00A656BE" w:rsidRDefault="00000000">
      <w:pPr>
        <w:pStyle w:val="ListBullet"/>
        <w:rPr>
          <w:rFonts w:hint="eastAsia"/>
        </w:rPr>
      </w:pPr>
      <w:r>
        <w:t>Make it clear that Sahirasta cannot rewrite policy terms or erase valid deductions; the role is to help the client understand the case correctly, present the paperwork coherently, and unblock payout where possible.</w:t>
      </w:r>
    </w:p>
    <w:p w14:paraId="5E1B0312" w14:textId="77777777" w:rsidR="00A656BE" w:rsidRDefault="00000000">
      <w:pPr>
        <w:pStyle w:val="ListBullet"/>
        <w:rPr>
          <w:rFonts w:hint="eastAsia"/>
        </w:rPr>
      </w:pPr>
      <w:r>
        <w:t>Emphasise that the real bottleneck is often confusion about the record, not only the loan itself.</w:t>
      </w:r>
    </w:p>
    <w:p w14:paraId="4D51A9F9" w14:textId="77777777" w:rsidR="00A656BE" w:rsidRDefault="00000000">
      <w:pPr>
        <w:rPr>
          <w:rFonts w:hint="eastAsia"/>
        </w:rPr>
      </w:pPr>
      <w:r>
        <w:t>10. FAQ block</w:t>
      </w:r>
    </w:p>
    <w:p w14:paraId="50F28687" w14:textId="77777777" w:rsidR="00A656BE" w:rsidRDefault="00000000">
      <w:pPr>
        <w:pStyle w:val="ListBullet"/>
        <w:rPr>
          <w:rFonts w:hint="eastAsia"/>
        </w:rPr>
      </w:pPr>
      <w:r>
        <w:t>What happens if a policy loan was taken many years ago and no one knows the current balance?</w:t>
      </w:r>
    </w:p>
    <w:p w14:paraId="031FD76B" w14:textId="77777777" w:rsidR="00A656BE" w:rsidRDefault="00000000">
      <w:pPr>
        <w:pStyle w:val="ListBullet"/>
        <w:rPr>
          <w:rFonts w:hint="eastAsia"/>
        </w:rPr>
      </w:pPr>
      <w:r>
        <w:t>Can a policy maturity or death claim still be paid if there is an outstanding loan?</w:t>
      </w:r>
    </w:p>
    <w:p w14:paraId="7797C656" w14:textId="77777777" w:rsidR="00A656BE" w:rsidRDefault="00000000">
      <w:pPr>
        <w:pStyle w:val="ListBullet"/>
        <w:rPr>
          <w:rFonts w:hint="eastAsia"/>
        </w:rPr>
      </w:pPr>
      <w:r>
        <w:t>Why is the insurer talking about the net amount payable instead of the full policy amount?</w:t>
      </w:r>
    </w:p>
    <w:p w14:paraId="14A0C05E" w14:textId="77777777" w:rsidR="00A656BE" w:rsidRDefault="00000000">
      <w:pPr>
        <w:pStyle w:val="ListBullet"/>
        <w:rPr>
          <w:rFonts w:hint="eastAsia"/>
        </w:rPr>
      </w:pPr>
      <w:r>
        <w:t>What if the policy was assigned for the loan and we are not sure whether it was reassigned?</w:t>
      </w:r>
    </w:p>
    <w:p w14:paraId="76008892" w14:textId="77777777" w:rsidR="00A656BE" w:rsidRDefault="00000000">
      <w:pPr>
        <w:pStyle w:val="ListBullet"/>
        <w:rPr>
          <w:rFonts w:hint="eastAsia"/>
        </w:rPr>
      </w:pPr>
      <w:r>
        <w:t>Can NRIs or legal heirs handle a policy-loan issue from abroad?</w:t>
      </w:r>
    </w:p>
    <w:p w14:paraId="0D84529C" w14:textId="77777777" w:rsidR="00A656BE" w:rsidRDefault="00000000">
      <w:pPr>
        <w:rPr>
          <w:rFonts w:hint="eastAsia"/>
        </w:rPr>
      </w:pPr>
      <w:r>
        <w:t>11. Final CTA block</w:t>
      </w:r>
    </w:p>
    <w:p w14:paraId="2861F108" w14:textId="77777777" w:rsidR="00A656BE" w:rsidRDefault="00000000">
      <w:pPr>
        <w:pStyle w:val="ListBullet"/>
        <w:rPr>
          <w:rFonts w:hint="eastAsia"/>
        </w:rPr>
      </w:pPr>
      <w:r>
        <w:t>Strong close aimed at policyholders and families facing payout confusion: If an old policy loan, assignment, or unexplained deduction is blocking clarity on your insurance payout, Sahirasta can help review the case and identify the right route.</w:t>
      </w:r>
    </w:p>
    <w:p w14:paraId="506888E3" w14:textId="77777777" w:rsidR="00A656BE" w:rsidRDefault="00000000">
      <w:pPr>
        <w:rPr>
          <w:rFonts w:hint="eastAsia"/>
        </w:rPr>
      </w:pPr>
      <w:r>
        <w:t>Recognition cues to include on the page</w:t>
      </w:r>
    </w:p>
    <w:p w14:paraId="55584328" w14:textId="77777777" w:rsidR="00A656BE" w:rsidRDefault="00000000">
      <w:pPr>
        <w:pStyle w:val="ListBullet"/>
        <w:rPr>
          <w:rFonts w:hint="eastAsia"/>
        </w:rPr>
      </w:pPr>
      <w:r>
        <w:t>We expected a maturity or claim amount, but the insurer says there was an old policy loan.</w:t>
      </w:r>
    </w:p>
    <w:p w14:paraId="36153571" w14:textId="77777777" w:rsidR="00A656BE" w:rsidRDefault="00000000">
      <w:pPr>
        <w:pStyle w:val="ListBullet"/>
        <w:rPr>
          <w:rFonts w:hint="eastAsia"/>
        </w:rPr>
      </w:pPr>
      <w:r>
        <w:t>The amount shown by the insurer is much lower than what the family expected.</w:t>
      </w:r>
    </w:p>
    <w:p w14:paraId="66AFF6B5" w14:textId="77777777" w:rsidR="00A656BE" w:rsidRDefault="00000000">
      <w:pPr>
        <w:pStyle w:val="ListBullet"/>
        <w:rPr>
          <w:rFonts w:hint="eastAsia"/>
        </w:rPr>
      </w:pPr>
      <w:r>
        <w:t>We are not sure whether the policy is still assigned or whether reassignment was ever completed.</w:t>
      </w:r>
    </w:p>
    <w:p w14:paraId="0798629C" w14:textId="77777777" w:rsidR="00A656BE" w:rsidRDefault="00000000">
      <w:pPr>
        <w:pStyle w:val="ListBullet"/>
        <w:rPr>
          <w:rFonts w:hint="eastAsia"/>
        </w:rPr>
      </w:pPr>
      <w:r>
        <w:t>The branch is referring to loan interest, deduction, or net payable amount, but no one has explained it clearly.</w:t>
      </w:r>
    </w:p>
    <w:p w14:paraId="7C0BC0E0" w14:textId="77777777" w:rsidR="00A656BE" w:rsidRDefault="00000000">
      <w:pPr>
        <w:rPr>
          <w:rFonts w:hint="eastAsia"/>
        </w:rPr>
      </w:pPr>
      <w:r>
        <w:t>Codex implementation notes</w:t>
      </w:r>
    </w:p>
    <w:p w14:paraId="69F35925" w14:textId="77777777" w:rsidR="00A656BE" w:rsidRDefault="00000000">
      <w:pPr>
        <w:pStyle w:val="ListBullet"/>
        <w:rPr>
          <w:rFonts w:hint="eastAsia"/>
        </w:rPr>
      </w:pPr>
      <w:r>
        <w:t>This page should feel like a payout-clarity and reconciliation page, not a consumer-loan explainer. Use one visible “how old policy loans affect payout” block and one “what documents help rebuild the record” block.</w:t>
      </w:r>
    </w:p>
    <w:p w14:paraId="37AFBF60" w14:textId="77777777" w:rsidR="00A656BE" w:rsidRDefault="00000000">
      <w:pPr>
        <w:pStyle w:val="ListBullet"/>
        <w:rPr>
          <w:rFonts w:hint="eastAsia"/>
        </w:rPr>
      </w:pPr>
      <w:r>
        <w:lastRenderedPageBreak/>
        <w:t>Keep the layout practical: short paragraphs, compact issue bullets, and one simple CTA lane. Avoid overpromising language such as “recover the full amount” where the issue may involve valid contractual deductions.</w:t>
      </w:r>
    </w:p>
    <w:p w14:paraId="6C4DA508" w14:textId="77777777" w:rsidR="00A656BE" w:rsidRDefault="00000000">
      <w:pPr>
        <w:pStyle w:val="ListBullet"/>
        <w:rPr>
          <w:rFonts w:hint="eastAsia"/>
        </w:rPr>
      </w:pPr>
      <w:r>
        <w:t>Cross-link this page to Unclaimed Maturity &amp; Survival Benefits, Death Claim Support, Lost Policy Bond, Nominee Issues, and record/KYC issue pages because these problems often overlap.</w:t>
      </w:r>
    </w:p>
    <w:p w14:paraId="79C117F8" w14:textId="77777777" w:rsidR="00A656BE" w:rsidRDefault="00000000">
      <w:pPr>
        <w:rPr>
          <w:rFonts w:hint="eastAsia"/>
        </w:rPr>
      </w:pPr>
      <w:r>
        <w:t>Internal reference note</w:t>
      </w:r>
    </w:p>
    <w:p w14:paraId="7FC16CDE" w14:textId="77777777" w:rsidR="00A656BE" w:rsidRDefault="00000000">
      <w:pPr>
        <w:pStyle w:val="ListBullet"/>
        <w:rPr>
          <w:rFonts w:hint="eastAsia"/>
        </w:rPr>
      </w:pPr>
      <w:r>
        <w:t>This structure is derived from the Sahirasta insurance batch in the service master sheet and expanded into a page-specific structure with extra emphasis on loan reconciliation, assignment history, and payout clarity.</w:t>
      </w:r>
    </w:p>
    <w:p w14:paraId="3A7A7084" w14:textId="77777777" w:rsidR="00A656BE" w:rsidRDefault="00000000">
      <w:pPr>
        <w:rPr>
          <w:rFonts w:hint="eastAsia"/>
        </w:rPr>
      </w:pPr>
      <w:r>
        <w:t>Service 8 — Old LIC / Insurer Record Mismatch</w:t>
      </w:r>
    </w:p>
    <w:p w14:paraId="063B5924" w14:textId="77777777" w:rsidR="00A656BE" w:rsidRDefault="00000000">
      <w:pPr>
        <w:rPr>
          <w:rFonts w:hint="eastAsia"/>
        </w:rPr>
      </w:pPr>
      <w:r>
        <w:t>Page purpose</w:t>
      </w:r>
    </w:p>
    <w:p w14:paraId="2DD75DBF" w14:textId="77777777" w:rsidR="00A656BE" w:rsidRDefault="00000000">
      <w:pPr>
        <w:pStyle w:val="ListBullet"/>
        <w:rPr>
          <w:rFonts w:hint="eastAsia"/>
        </w:rPr>
      </w:pPr>
      <w:r>
        <w:t>Create a focused page for policyholders, senior citizens, married women, NRIs, widows, legal heirs, and families whose insurance claim, servicing request, or payout is being blocked because the insurer’s records no longer match present reality.</w:t>
      </w:r>
    </w:p>
    <w:p w14:paraId="3A342D8C" w14:textId="77777777" w:rsidR="00A656BE" w:rsidRDefault="00000000">
      <w:pPr>
        <w:rPr>
          <w:rFonts w:hint="eastAsia"/>
        </w:rPr>
      </w:pPr>
      <w:r>
        <w:t>Target audience</w:t>
      </w:r>
    </w:p>
    <w:p w14:paraId="7EC4206F" w14:textId="77777777" w:rsidR="00A656BE" w:rsidRDefault="00000000">
      <w:pPr>
        <w:pStyle w:val="ListBullet"/>
        <w:rPr>
          <w:rFonts w:hint="eastAsia"/>
        </w:rPr>
      </w:pPr>
      <w:r>
        <w:t>Policyholders with old LIC or insurer policies where the name, signature, address, age, bank details, KYC, or branch records are outdated, incomplete, or inconsistent.</w:t>
      </w:r>
    </w:p>
    <w:p w14:paraId="451D3497" w14:textId="77777777" w:rsidR="00A656BE" w:rsidRDefault="00000000">
      <w:pPr>
        <w:pStyle w:val="ListBullet"/>
        <w:rPr>
          <w:rFonts w:hint="eastAsia"/>
        </w:rPr>
      </w:pPr>
      <w:r>
        <w:t>Married women whose current name or signature no longer matches the historic policy record.</w:t>
      </w:r>
    </w:p>
    <w:p w14:paraId="0C775ED9" w14:textId="77777777" w:rsidR="00A656BE" w:rsidRDefault="00000000">
      <w:pPr>
        <w:pStyle w:val="ListBullet"/>
        <w:rPr>
          <w:rFonts w:hint="eastAsia"/>
        </w:rPr>
      </w:pPr>
      <w:r>
        <w:t>Senior citizens whose policies were bought decades ago and whose servicing records were never updated properly.</w:t>
      </w:r>
    </w:p>
    <w:p w14:paraId="5A7E6413" w14:textId="77777777" w:rsidR="00A656BE" w:rsidRDefault="00000000">
      <w:pPr>
        <w:pStyle w:val="ListBullet"/>
        <w:rPr>
          <w:rFonts w:hint="eastAsia"/>
        </w:rPr>
      </w:pPr>
      <w:r>
        <w:t>Widows, legal heirs, and families trying to make an old policy claim-ready after years of inactivity, branch transfer, or missing servicing history.</w:t>
      </w:r>
    </w:p>
    <w:p w14:paraId="3DD2246A" w14:textId="77777777" w:rsidR="00A656BE" w:rsidRDefault="00000000">
      <w:pPr>
        <w:pStyle w:val="ListBullet"/>
        <w:rPr>
          <w:rFonts w:hint="eastAsia"/>
        </w:rPr>
      </w:pPr>
      <w:r>
        <w:t>NRIs whose current overseas identity, address, or signature does not align with legacy Indian insurer records.</w:t>
      </w:r>
    </w:p>
    <w:p w14:paraId="41CBC57C" w14:textId="77777777" w:rsidR="00A656BE" w:rsidRDefault="00000000">
      <w:pPr>
        <w:rPr>
          <w:rFonts w:hint="eastAsia"/>
        </w:rPr>
      </w:pPr>
      <w:r>
        <w:t>Primary conversion goal</w:t>
      </w:r>
    </w:p>
    <w:p w14:paraId="4163EAC2" w14:textId="77777777" w:rsidR="00A656BE" w:rsidRDefault="00000000">
      <w:pPr>
        <w:pStyle w:val="ListBullet"/>
        <w:rPr>
          <w:rFonts w:hint="eastAsia"/>
        </w:rPr>
      </w:pPr>
      <w:r>
        <w:t>Encourage visitors to seek case review before repeatedly submitting the same claim or servicing request into a record defect that has not yet been diagnosed and corrected.</w:t>
      </w:r>
    </w:p>
    <w:p w14:paraId="3131DD9C" w14:textId="77777777" w:rsidR="00A656BE" w:rsidRDefault="00000000">
      <w:pPr>
        <w:rPr>
          <w:rFonts w:hint="eastAsia"/>
        </w:rPr>
      </w:pPr>
      <w:r>
        <w:t>Positioning note</w:t>
      </w:r>
    </w:p>
    <w:p w14:paraId="610F67F0" w14:textId="77777777" w:rsidR="00A656BE" w:rsidRDefault="00000000">
      <w:pPr>
        <w:pStyle w:val="ListBullet"/>
        <w:rPr>
          <w:rFonts w:hint="eastAsia"/>
        </w:rPr>
      </w:pPr>
      <w:r>
        <w:t>Position this as a legacy-record correction and claim-readiness service. The page should make one point clearly: before money can move, the insurer’s records often need to be cleaned up and aligned with the current facts.</w:t>
      </w:r>
    </w:p>
    <w:p w14:paraId="271339DB" w14:textId="77777777" w:rsidR="00A656BE" w:rsidRDefault="00000000">
      <w:pPr>
        <w:rPr>
          <w:rFonts w:hint="eastAsia"/>
        </w:rPr>
      </w:pPr>
      <w:r>
        <w:t>Recommended section-by-section page structure</w:t>
      </w:r>
    </w:p>
    <w:p w14:paraId="279F4DF8" w14:textId="77777777" w:rsidR="00A656BE" w:rsidRDefault="00000000">
      <w:pPr>
        <w:rPr>
          <w:rFonts w:hint="eastAsia"/>
        </w:rPr>
      </w:pPr>
      <w:r>
        <w:t>1. Hero block</w:t>
      </w:r>
    </w:p>
    <w:p w14:paraId="257EDA8B" w14:textId="77777777" w:rsidR="00A656BE" w:rsidRDefault="00000000">
      <w:pPr>
        <w:pStyle w:val="ListBullet"/>
        <w:rPr>
          <w:rFonts w:hint="eastAsia"/>
        </w:rPr>
      </w:pPr>
      <w:r>
        <w:t>Clear promise: help resolve insurance cases where outdated or mismatched insurer records are blocking claims, maturity payouts, servicing, or policy regularisation.</w:t>
      </w:r>
    </w:p>
    <w:p w14:paraId="0E92C9DC" w14:textId="77777777" w:rsidR="00A656BE" w:rsidRDefault="00000000">
      <w:pPr>
        <w:pStyle w:val="ListBullet"/>
        <w:rPr>
          <w:rFonts w:hint="eastAsia"/>
        </w:rPr>
      </w:pPr>
      <w:r>
        <w:lastRenderedPageBreak/>
        <w:t>Sub-line should mention old LIC records, name/signature/address mismatch, stale KYC, age-not-admitted issues, and legacy paper-policy problems.</w:t>
      </w:r>
    </w:p>
    <w:p w14:paraId="3056BBB7" w14:textId="77777777" w:rsidR="00A656BE" w:rsidRDefault="00000000">
      <w:pPr>
        <w:pStyle w:val="ListBullet"/>
        <w:rPr>
          <w:rFonts w:hint="eastAsia"/>
        </w:rPr>
      </w:pPr>
      <w:r>
        <w:t>Primary CTA: Request a case review. Secondary CTA: Speak to Sahirasta.</w:t>
      </w:r>
    </w:p>
    <w:p w14:paraId="0A6C1734" w14:textId="77777777" w:rsidR="00A656BE" w:rsidRDefault="00000000">
      <w:pPr>
        <w:rPr>
          <w:rFonts w:hint="eastAsia"/>
        </w:rPr>
      </w:pPr>
      <w:r>
        <w:t>2. What this problem is</w:t>
      </w:r>
    </w:p>
    <w:p w14:paraId="6FC2D073" w14:textId="77777777" w:rsidR="00A656BE" w:rsidRDefault="00000000">
      <w:pPr>
        <w:pStyle w:val="ListBullet"/>
        <w:rPr>
          <w:rFonts w:hint="eastAsia"/>
        </w:rPr>
      </w:pPr>
      <w:r>
        <w:t>Explain that this issue usually arises when the policy still exists, but the insurer’s internal records no longer match the policyholder’s present identity, address, banking details, branch trail, or supporting documents.</w:t>
      </w:r>
    </w:p>
    <w:p w14:paraId="1FC3AC36" w14:textId="77777777" w:rsidR="00A656BE" w:rsidRDefault="00000000">
      <w:pPr>
        <w:pStyle w:val="ListBullet"/>
        <w:rPr>
          <w:rFonts w:hint="eastAsia"/>
        </w:rPr>
      </w:pPr>
      <w:r>
        <w:t>Clarify that the visible problem may look like claim delay or servicing rejection, but the hidden blocker is often a stale or defective legacy record.</w:t>
      </w:r>
    </w:p>
    <w:p w14:paraId="30B264C4" w14:textId="77777777" w:rsidR="00A656BE" w:rsidRDefault="00000000">
      <w:pPr>
        <w:pStyle w:val="ListBullet"/>
        <w:rPr>
          <w:rFonts w:hint="eastAsia"/>
        </w:rPr>
      </w:pPr>
      <w:r>
        <w:t>Make it clear that the service is about diagnosis, correction sequencing, documentation, and making the policy claim-ready or service-ready again.</w:t>
      </w:r>
    </w:p>
    <w:p w14:paraId="46D0822D" w14:textId="77777777" w:rsidR="00A656BE" w:rsidRDefault="00000000">
      <w:pPr>
        <w:rPr>
          <w:rFonts w:hint="eastAsia"/>
        </w:rPr>
      </w:pPr>
      <w:r>
        <w:t>3. When this issue usually arises</w:t>
      </w:r>
    </w:p>
    <w:p w14:paraId="481EE36C" w14:textId="77777777" w:rsidR="00A656BE" w:rsidRDefault="00000000">
      <w:pPr>
        <w:pStyle w:val="ListBullet"/>
        <w:rPr>
          <w:rFonts w:hint="eastAsia"/>
        </w:rPr>
      </w:pPr>
      <w:r>
        <w:t>A maturity, survival benefit, surrender, or death claim is filed and the insurer flags a mismatch in name, age, signature, KYC, or bank details.</w:t>
      </w:r>
    </w:p>
    <w:p w14:paraId="64076F5D" w14:textId="77777777" w:rsidR="00A656BE" w:rsidRDefault="00000000">
      <w:pPr>
        <w:pStyle w:val="ListBullet"/>
        <w:rPr>
          <w:rFonts w:hint="eastAsia"/>
        </w:rPr>
      </w:pPr>
      <w:r>
        <w:t>An old paper policy is revived for the first time in years and the record is found to be incomplete, branch-shifted, or poorly updated.</w:t>
      </w:r>
    </w:p>
    <w:p w14:paraId="0C48276B" w14:textId="77777777" w:rsidR="00A656BE" w:rsidRDefault="00000000">
      <w:pPr>
        <w:pStyle w:val="ListBullet"/>
        <w:rPr>
          <w:rFonts w:hint="eastAsia"/>
        </w:rPr>
      </w:pPr>
      <w:r>
        <w:t>The policyholder changed name after marriage, moved houses repeatedly, or changed bank details but the insurer’s record never caught up.</w:t>
      </w:r>
    </w:p>
    <w:p w14:paraId="471CE52C" w14:textId="77777777" w:rsidR="00A656BE" w:rsidRDefault="00000000">
      <w:pPr>
        <w:pStyle w:val="ListBullet"/>
        <w:rPr>
          <w:rFonts w:hint="eastAsia"/>
        </w:rPr>
      </w:pPr>
      <w:r>
        <w:t>A legal-heir or family claim surfaces after the policyholder’s death and the old insurer record contains unresolved data errors or missing servicing history.</w:t>
      </w:r>
    </w:p>
    <w:p w14:paraId="3A90B6C1" w14:textId="77777777" w:rsidR="00A656BE" w:rsidRDefault="00000000">
      <w:pPr>
        <w:rPr>
          <w:rFonts w:hint="eastAsia"/>
        </w:rPr>
      </w:pPr>
      <w:r>
        <w:t>4. Who typically needs this service</w:t>
      </w:r>
    </w:p>
    <w:p w14:paraId="5CBFE7EC" w14:textId="77777777" w:rsidR="00A656BE" w:rsidRDefault="00000000">
      <w:pPr>
        <w:pStyle w:val="ListBullet"/>
        <w:rPr>
          <w:rFonts w:hint="eastAsia"/>
        </w:rPr>
      </w:pPr>
      <w:r>
        <w:t>People holding old LIC or insurer policies bought decades ago, especially where records were maintained manually or across different branches.</w:t>
      </w:r>
    </w:p>
    <w:p w14:paraId="49313275" w14:textId="77777777" w:rsidR="00A656BE" w:rsidRDefault="00000000">
      <w:pPr>
        <w:pStyle w:val="ListBullet"/>
        <w:rPr>
          <w:rFonts w:hint="eastAsia"/>
        </w:rPr>
      </w:pPr>
      <w:r>
        <w:t>Married women dealing with old policies in maiden names or with signature variations across years.</w:t>
      </w:r>
    </w:p>
    <w:p w14:paraId="7F6997A7" w14:textId="77777777" w:rsidR="00A656BE" w:rsidRDefault="00000000">
      <w:pPr>
        <w:pStyle w:val="ListBullet"/>
        <w:rPr>
          <w:rFonts w:hint="eastAsia"/>
        </w:rPr>
      </w:pPr>
      <w:r>
        <w:t>Senior citizens with stale KYC, outdated addresses, or age-related record queries.</w:t>
      </w:r>
    </w:p>
    <w:p w14:paraId="10EBEA1E" w14:textId="77777777" w:rsidR="00A656BE" w:rsidRDefault="00000000">
      <w:pPr>
        <w:pStyle w:val="ListBullet"/>
        <w:rPr>
          <w:rFonts w:hint="eastAsia"/>
        </w:rPr>
      </w:pPr>
      <w:r>
        <w:t>Families, widows, and legal heirs trying to move forward with a claim but discovering that the policy record itself is not clean enough to support payout.</w:t>
      </w:r>
    </w:p>
    <w:p w14:paraId="45812B88" w14:textId="77777777" w:rsidR="00A656BE" w:rsidRDefault="00000000">
      <w:pPr>
        <w:pStyle w:val="ListBullet"/>
        <w:rPr>
          <w:rFonts w:hint="eastAsia"/>
        </w:rPr>
      </w:pPr>
      <w:r>
        <w:t>NRIs handling old Indian insurance policies remotely where the foreign address, present identity documents, and legacy insurer record do not line up.</w:t>
      </w:r>
    </w:p>
    <w:p w14:paraId="076FE7D0" w14:textId="77777777" w:rsidR="00A656BE" w:rsidRDefault="00000000">
      <w:pPr>
        <w:rPr>
          <w:rFonts w:hint="eastAsia"/>
        </w:rPr>
      </w:pPr>
      <w:r>
        <w:t>5. How Sahirasta helps</w:t>
      </w:r>
    </w:p>
    <w:p w14:paraId="6B1CBD26" w14:textId="77777777" w:rsidR="00A656BE" w:rsidRDefault="00000000">
      <w:pPr>
        <w:pStyle w:val="ListBullet"/>
        <w:rPr>
          <w:rFonts w:hint="eastAsia"/>
        </w:rPr>
      </w:pPr>
      <w:r>
        <w:t>Identify which exact record element is defective: name, signature, address, branch trail, age, KYC, bank details, or another insurer-side data point.</w:t>
      </w:r>
    </w:p>
    <w:p w14:paraId="4891498C" w14:textId="77777777" w:rsidR="00A656BE" w:rsidRDefault="00000000">
      <w:pPr>
        <w:pStyle w:val="ListBullet"/>
        <w:rPr>
          <w:rFonts w:hint="eastAsia"/>
        </w:rPr>
      </w:pPr>
      <w:r>
        <w:t>Help the client gather the right proof set instead of sending random documents that do not resolve the real defect.</w:t>
      </w:r>
    </w:p>
    <w:p w14:paraId="08BF6BAF" w14:textId="77777777" w:rsidR="00A656BE" w:rsidRDefault="00000000">
      <w:pPr>
        <w:pStyle w:val="ListBullet"/>
        <w:rPr>
          <w:rFonts w:hint="eastAsia"/>
        </w:rPr>
      </w:pPr>
      <w:r>
        <w:t>Support correction sequencing so the policy record is first aligned properly and only then the blocked claim, servicing request, or payout is pushed again.</w:t>
      </w:r>
    </w:p>
    <w:p w14:paraId="3292DAAA" w14:textId="77777777" w:rsidR="00A656BE" w:rsidRDefault="00000000">
      <w:pPr>
        <w:pStyle w:val="ListBullet"/>
        <w:rPr>
          <w:rFonts w:hint="eastAsia"/>
        </w:rPr>
      </w:pPr>
      <w:r>
        <w:t>Assist in communicating the issue clearly to the insurer or branch so the matter is treated as a record-correction problem rather than as a vague incomplete-file case.</w:t>
      </w:r>
    </w:p>
    <w:p w14:paraId="46DB672D" w14:textId="77777777" w:rsidR="00A656BE" w:rsidRDefault="00000000">
      <w:pPr>
        <w:rPr>
          <w:rFonts w:hint="eastAsia"/>
        </w:rPr>
      </w:pPr>
      <w:r>
        <w:t>6. Documents usually required</w:t>
      </w:r>
    </w:p>
    <w:p w14:paraId="6A1204C2" w14:textId="77777777" w:rsidR="00A656BE" w:rsidRDefault="00000000">
      <w:pPr>
        <w:pStyle w:val="ListBullet"/>
        <w:rPr>
          <w:rFonts w:hint="eastAsia"/>
        </w:rPr>
      </w:pPr>
      <w:r>
        <w:lastRenderedPageBreak/>
        <w:t>Policy bond, policy number, premium receipt, policy status printout, or other policy-identifying details.</w:t>
      </w:r>
    </w:p>
    <w:p w14:paraId="504D7765" w14:textId="77777777" w:rsidR="00A656BE" w:rsidRDefault="00000000">
      <w:pPr>
        <w:pStyle w:val="ListBullet"/>
        <w:rPr>
          <w:rFonts w:hint="eastAsia"/>
        </w:rPr>
      </w:pPr>
      <w:r>
        <w:t>Identity proof, address proof, PAN, Aadhaar, passport, or equivalent current KYC documents as relevant to the correction required.</w:t>
      </w:r>
    </w:p>
    <w:p w14:paraId="46EA2D44" w14:textId="77777777" w:rsidR="00A656BE" w:rsidRDefault="00000000">
      <w:pPr>
        <w:pStyle w:val="ListBullet"/>
        <w:rPr>
          <w:rFonts w:hint="eastAsia"/>
        </w:rPr>
      </w:pPr>
      <w:r>
        <w:t>Name-change proof, marriage-related proof, gazette notification, or other documentary support where the present name differs from the old policy record.</w:t>
      </w:r>
    </w:p>
    <w:p w14:paraId="20D75FCC" w14:textId="77777777" w:rsidR="00A656BE" w:rsidRDefault="00000000">
      <w:pPr>
        <w:pStyle w:val="ListBullet"/>
        <w:rPr>
          <w:rFonts w:hint="eastAsia"/>
        </w:rPr>
      </w:pPr>
      <w:r>
        <w:t>Signature verification, banker attestation, age proof, bank proof, or branch correspondence where the insurer has asked for specific rectification support.</w:t>
      </w:r>
    </w:p>
    <w:p w14:paraId="0182E3A3" w14:textId="77777777" w:rsidR="00A656BE" w:rsidRDefault="00000000">
      <w:pPr>
        <w:pStyle w:val="ListBullet"/>
        <w:rPr>
          <w:rFonts w:hint="eastAsia"/>
        </w:rPr>
      </w:pPr>
      <w:r>
        <w:t>Death certificate, legal-heir proof, claimant KYC, indemnity, or claim papers where the mismatch is discovered only after the policyholder’s death.</w:t>
      </w:r>
    </w:p>
    <w:p w14:paraId="1563A57B" w14:textId="77777777" w:rsidR="00A656BE" w:rsidRDefault="00000000">
      <w:pPr>
        <w:rPr>
          <w:rFonts w:hint="eastAsia"/>
        </w:rPr>
      </w:pPr>
      <w:r>
        <w:t>7. Common reasons old-record cases arise or the matter gets stuck</w:t>
      </w:r>
    </w:p>
    <w:p w14:paraId="2AD01B2E" w14:textId="77777777" w:rsidR="00A656BE" w:rsidRDefault="00000000">
      <w:pPr>
        <w:pStyle w:val="ListBullet"/>
        <w:rPr>
          <w:rFonts w:hint="eastAsia"/>
        </w:rPr>
      </w:pPr>
      <w:r>
        <w:t>The policy was bought decades ago and the record was never updated after house moves, name changes, bank changes, or branch transfers.</w:t>
      </w:r>
    </w:p>
    <w:p w14:paraId="0CAF7B3C" w14:textId="77777777" w:rsidR="00A656BE" w:rsidRDefault="00000000">
      <w:pPr>
        <w:pStyle w:val="ListBullet"/>
        <w:rPr>
          <w:rFonts w:hint="eastAsia"/>
        </w:rPr>
      </w:pPr>
      <w:r>
        <w:t>The policyholder’s current identity documents do not match the insurer’s historical record closely enough for payout processing.</w:t>
      </w:r>
    </w:p>
    <w:p w14:paraId="43175B84" w14:textId="77777777" w:rsidR="00A656BE" w:rsidRDefault="00000000">
      <w:pPr>
        <w:pStyle w:val="ListBullet"/>
        <w:rPr>
          <w:rFonts w:hint="eastAsia"/>
        </w:rPr>
      </w:pPr>
      <w:r>
        <w:t>Age was not admitted properly, branch migration created gaps, or old paper records were not translated cleanly into later digital systems.</w:t>
      </w:r>
    </w:p>
    <w:p w14:paraId="721EA750" w14:textId="77777777" w:rsidR="00A656BE" w:rsidRDefault="00000000">
      <w:pPr>
        <w:pStyle w:val="ListBullet"/>
        <w:rPr>
          <w:rFonts w:hint="eastAsia"/>
        </w:rPr>
      </w:pPr>
      <w:r>
        <w:t>The underlying claim is being treated as incomplete when the real blocker is a record defect that no one has clearly diagnosed.</w:t>
      </w:r>
    </w:p>
    <w:p w14:paraId="1D058DD1" w14:textId="77777777" w:rsidR="00A656BE" w:rsidRDefault="00000000">
      <w:pPr>
        <w:pStyle w:val="ListBullet"/>
        <w:rPr>
          <w:rFonts w:hint="eastAsia"/>
        </w:rPr>
      </w:pPr>
      <w:r>
        <w:t>The case overlaps with other issues such as nominee mismatch, death claim documentation, lost policy bond, or policy loan complications.</w:t>
      </w:r>
    </w:p>
    <w:p w14:paraId="791E582C" w14:textId="77777777" w:rsidR="00A656BE" w:rsidRDefault="00000000">
      <w:pPr>
        <w:rPr>
          <w:rFonts w:hint="eastAsia"/>
        </w:rPr>
      </w:pPr>
      <w:r>
        <w:t>8. Special note for widows, legal heirs, and NRIs</w:t>
      </w:r>
    </w:p>
    <w:p w14:paraId="1C299A9B" w14:textId="77777777" w:rsidR="00A656BE" w:rsidRDefault="00000000">
      <w:pPr>
        <w:pStyle w:val="ListBullet"/>
        <w:rPr>
          <w:rFonts w:hint="eastAsia"/>
        </w:rPr>
      </w:pPr>
      <w:r>
        <w:t>State clearly that widows and families often discover record defects only after the policyholder’s death, when old name/address/signature issues become suddenly important.</w:t>
      </w:r>
    </w:p>
    <w:p w14:paraId="031CE149" w14:textId="77777777" w:rsidR="00A656BE" w:rsidRDefault="00000000">
      <w:pPr>
        <w:pStyle w:val="ListBullet"/>
        <w:rPr>
          <w:rFonts w:hint="eastAsia"/>
        </w:rPr>
      </w:pPr>
      <w:r>
        <w:t>Clarify that NRI cases may require tighter handling of passport details, foreign address proof, overseas signatures, attestation, and insurer communication.</w:t>
      </w:r>
    </w:p>
    <w:p w14:paraId="05FB711C" w14:textId="77777777" w:rsidR="00A656BE" w:rsidRDefault="00000000">
      <w:pPr>
        <w:pStyle w:val="ListBullet"/>
        <w:rPr>
          <w:rFonts w:hint="eastAsia"/>
        </w:rPr>
      </w:pPr>
      <w:r>
        <w:t>Keep the wording practical: the service is not a generic update request. It is a claim-unblocking route for legacy policies whose records no longer match reality.</w:t>
      </w:r>
    </w:p>
    <w:p w14:paraId="1A2EEC82" w14:textId="77777777" w:rsidR="00A656BE" w:rsidRDefault="00000000">
      <w:pPr>
        <w:rPr>
          <w:rFonts w:hint="eastAsia"/>
        </w:rPr>
      </w:pPr>
      <w:r>
        <w:t>9. Practical complexity and limitation section</w:t>
      </w:r>
    </w:p>
    <w:p w14:paraId="1533FD94" w14:textId="77777777" w:rsidR="00A656BE" w:rsidRDefault="00000000">
      <w:pPr>
        <w:pStyle w:val="ListBullet"/>
        <w:rPr>
          <w:rFonts w:hint="eastAsia"/>
        </w:rPr>
      </w:pPr>
      <w:r>
        <w:t>Acknowledge that some record mismatches are simple and can be corrected with straightforward proof, while others sit inside older multi-issue files involving nomination, title, servicing history, or claim-stage complications.</w:t>
      </w:r>
    </w:p>
    <w:p w14:paraId="0693D080" w14:textId="77777777" w:rsidR="00A656BE" w:rsidRDefault="00000000">
      <w:pPr>
        <w:pStyle w:val="ListBullet"/>
        <w:rPr>
          <w:rFonts w:hint="eastAsia"/>
        </w:rPr>
      </w:pPr>
      <w:r>
        <w:t>Make it clear that Sahirasta cannot guarantee that every old insurer record can be corrected instantly; some cases need sequencing, branch follow-up, and careful diagnosis before the underlying claim can move.</w:t>
      </w:r>
    </w:p>
    <w:p w14:paraId="6FB28365" w14:textId="77777777" w:rsidR="00A656BE" w:rsidRDefault="00000000">
      <w:pPr>
        <w:pStyle w:val="ListBullet"/>
        <w:rPr>
          <w:rFonts w:hint="eastAsia"/>
        </w:rPr>
      </w:pPr>
      <w:r>
        <w:t>Emphasise that the core value here is identifying the hidden defect correctly and making the policy usable again.</w:t>
      </w:r>
    </w:p>
    <w:p w14:paraId="2E67A76D" w14:textId="77777777" w:rsidR="00A656BE" w:rsidRDefault="00000000">
      <w:pPr>
        <w:rPr>
          <w:rFonts w:hint="eastAsia"/>
        </w:rPr>
      </w:pPr>
      <w:r>
        <w:t>10. FAQ block</w:t>
      </w:r>
    </w:p>
    <w:p w14:paraId="598EC7DA" w14:textId="77777777" w:rsidR="00A656BE" w:rsidRDefault="00000000">
      <w:pPr>
        <w:pStyle w:val="ListBullet"/>
        <w:rPr>
          <w:rFonts w:hint="eastAsia"/>
        </w:rPr>
      </w:pPr>
      <w:r>
        <w:t>What if the policy was bought decades ago and the insurer’s records do not match my current name or address?</w:t>
      </w:r>
    </w:p>
    <w:p w14:paraId="5595EC6E" w14:textId="77777777" w:rsidR="00A656BE" w:rsidRDefault="00000000">
      <w:pPr>
        <w:pStyle w:val="ListBullet"/>
        <w:rPr>
          <w:rFonts w:hint="eastAsia"/>
        </w:rPr>
      </w:pPr>
      <w:r>
        <w:t>Can an old LIC policy be corrected if the signature has changed over time?</w:t>
      </w:r>
    </w:p>
    <w:p w14:paraId="739C29ED" w14:textId="77777777" w:rsidR="00A656BE" w:rsidRDefault="00000000">
      <w:pPr>
        <w:pStyle w:val="ListBullet"/>
        <w:rPr>
          <w:rFonts w:hint="eastAsia"/>
        </w:rPr>
      </w:pPr>
      <w:r>
        <w:lastRenderedPageBreak/>
        <w:t>What does “age not admitted” or old record mismatch mean in practical terms?</w:t>
      </w:r>
    </w:p>
    <w:p w14:paraId="49014D80" w14:textId="77777777" w:rsidR="00A656BE" w:rsidRDefault="00000000">
      <w:pPr>
        <w:pStyle w:val="ListBullet"/>
        <w:rPr>
          <w:rFonts w:hint="eastAsia"/>
        </w:rPr>
      </w:pPr>
      <w:r>
        <w:t>Can NRIs or legal heirs handle a record-correction issue from abroad?</w:t>
      </w:r>
    </w:p>
    <w:p w14:paraId="520710A0" w14:textId="77777777" w:rsidR="00A656BE" w:rsidRDefault="00000000">
      <w:pPr>
        <w:pStyle w:val="ListBullet"/>
        <w:rPr>
          <w:rFonts w:hint="eastAsia"/>
        </w:rPr>
      </w:pPr>
      <w:r>
        <w:t>Do I need to fix the insurer’s records before I can receive the policy payout?</w:t>
      </w:r>
    </w:p>
    <w:p w14:paraId="74159DE4" w14:textId="77777777" w:rsidR="00A656BE" w:rsidRDefault="00000000">
      <w:pPr>
        <w:rPr>
          <w:rFonts w:hint="eastAsia"/>
        </w:rPr>
      </w:pPr>
      <w:r>
        <w:t>11. Final CTA block</w:t>
      </w:r>
    </w:p>
    <w:p w14:paraId="7C5736E0" w14:textId="77777777" w:rsidR="00A656BE" w:rsidRDefault="00000000">
      <w:pPr>
        <w:pStyle w:val="ListBullet"/>
        <w:rPr>
          <w:rFonts w:hint="eastAsia"/>
        </w:rPr>
      </w:pPr>
      <w:r>
        <w:t>Strong close aimed at policyholders and families stuck in legacy-record problems: If your insurer’s old records no longer match reality and that mismatch is blocking a claim or payout, Sahirasta can help diagnose the defect, organise the right proof, and move the case toward resolution.</w:t>
      </w:r>
    </w:p>
    <w:p w14:paraId="38E123BD" w14:textId="77777777" w:rsidR="00A656BE" w:rsidRDefault="00000000">
      <w:pPr>
        <w:rPr>
          <w:rFonts w:hint="eastAsia"/>
        </w:rPr>
      </w:pPr>
      <w:r>
        <w:t>Recognition cues to include on the page</w:t>
      </w:r>
    </w:p>
    <w:p w14:paraId="3024E6F2" w14:textId="77777777" w:rsidR="00A656BE" w:rsidRDefault="00000000">
      <w:pPr>
        <w:pStyle w:val="ListBullet"/>
        <w:rPr>
          <w:rFonts w:hint="eastAsia"/>
        </w:rPr>
      </w:pPr>
      <w:r>
        <w:t>The insurer says the policy exists, but the name, signature, or address in the record does not match current documents.</w:t>
      </w:r>
    </w:p>
    <w:p w14:paraId="12BCB13A" w14:textId="77777777" w:rsidR="00A656BE" w:rsidRDefault="00000000">
      <w:pPr>
        <w:pStyle w:val="ListBullet"/>
        <w:rPr>
          <w:rFonts w:hint="eastAsia"/>
        </w:rPr>
      </w:pPr>
      <w:r>
        <w:t>We tried to claim the policy amount, but the branch raised old-record or KYC issues that were never explained properly.</w:t>
      </w:r>
    </w:p>
    <w:p w14:paraId="6BE7B358" w14:textId="77777777" w:rsidR="00A656BE" w:rsidRDefault="00000000">
      <w:pPr>
        <w:pStyle w:val="ListBullet"/>
        <w:rPr>
          <w:rFonts w:hint="eastAsia"/>
        </w:rPr>
      </w:pPr>
      <w:r>
        <w:t>The policy is old and paper-based, and now the insurer’s record appears incomplete or inconsistent.</w:t>
      </w:r>
    </w:p>
    <w:p w14:paraId="32D8166E" w14:textId="77777777" w:rsidR="00A656BE" w:rsidRDefault="00000000">
      <w:pPr>
        <w:pStyle w:val="ListBullet"/>
        <w:rPr>
          <w:rFonts w:hint="eastAsia"/>
        </w:rPr>
      </w:pPr>
      <w:r>
        <w:t>The family thought the claim was simple, but the matter is stuck because the insurer’s old records need to be corrected first.</w:t>
      </w:r>
    </w:p>
    <w:p w14:paraId="26E13D53" w14:textId="77777777" w:rsidR="00A656BE" w:rsidRDefault="00000000">
      <w:pPr>
        <w:rPr>
          <w:rFonts w:hint="eastAsia"/>
        </w:rPr>
      </w:pPr>
      <w:r>
        <w:t>Codex implementation notes</w:t>
      </w:r>
    </w:p>
    <w:p w14:paraId="29FA57F2" w14:textId="77777777" w:rsidR="00A656BE" w:rsidRDefault="00000000">
      <w:pPr>
        <w:pStyle w:val="ListBullet"/>
        <w:rPr>
          <w:rFonts w:hint="eastAsia"/>
        </w:rPr>
      </w:pPr>
      <w:r>
        <w:t>This page should feel like a legacy-record correction page, not a generic profile-update page. Use one visible “how the mismatch happens” explainer band because users often do not realise that stale insurer records are the real blocker.</w:t>
      </w:r>
    </w:p>
    <w:p w14:paraId="040C9AA3" w14:textId="77777777" w:rsidR="00A656BE" w:rsidRDefault="00000000">
      <w:pPr>
        <w:pStyle w:val="ListBullet"/>
        <w:rPr>
          <w:rFonts w:hint="eastAsia"/>
        </w:rPr>
      </w:pPr>
      <w:r>
        <w:t>Keep the layout practical: short explanatory paragraphs, issue bullets, and one steady CTA lane. Avoid overpromising language and avoid technical clutter unless it helps recognition.</w:t>
      </w:r>
    </w:p>
    <w:p w14:paraId="729509C5" w14:textId="77777777" w:rsidR="00A656BE" w:rsidRDefault="00000000">
      <w:pPr>
        <w:pStyle w:val="ListBullet"/>
        <w:rPr>
          <w:rFonts w:hint="eastAsia"/>
        </w:rPr>
      </w:pPr>
      <w:r>
        <w:t>Cross-link this page to Unclaimed Maturity &amp; Survival Benefits, Death Claim Support, Lost Policy Bond, Nominee Issues, Policy Loan Complications, and the KYC/bank mismatch service because old-record defects often overlap with those routes.</w:t>
      </w:r>
    </w:p>
    <w:p w14:paraId="5AA4D15C" w14:textId="77777777" w:rsidR="00A656BE" w:rsidRDefault="00000000">
      <w:pPr>
        <w:rPr>
          <w:rFonts w:hint="eastAsia"/>
        </w:rPr>
      </w:pPr>
      <w:r>
        <w:t>Internal reference note</w:t>
      </w:r>
    </w:p>
    <w:p w14:paraId="0000ADF0" w14:textId="77777777" w:rsidR="00A656BE" w:rsidRDefault="00000000">
      <w:pPr>
        <w:pStyle w:val="ListBullet"/>
        <w:rPr>
          <w:rFonts w:hint="eastAsia"/>
        </w:rPr>
      </w:pPr>
      <w:r>
        <w:t>This structure is derived from the Sahirasta insurance batch in the service master sheet and expanded into a page-specific structure. It should remain operational, plain-English, and strongly recognisable to clients dealing with old LIC or insurer records.</w:t>
      </w:r>
    </w:p>
    <w:p w14:paraId="351D78CD" w14:textId="77777777" w:rsidR="00A656BE" w:rsidRDefault="00000000">
      <w:pPr>
        <w:rPr>
          <w:rFonts w:hint="eastAsia"/>
        </w:rPr>
      </w:pPr>
      <w:r>
        <w:t>Service 9 — Survival Benefit Not Received</w:t>
      </w:r>
    </w:p>
    <w:p w14:paraId="46B0152F" w14:textId="77777777" w:rsidR="00A656BE" w:rsidRDefault="00000000">
      <w:pPr>
        <w:rPr>
          <w:rFonts w:hint="eastAsia"/>
        </w:rPr>
      </w:pPr>
      <w:r>
        <w:t>Page purpose</w:t>
      </w:r>
    </w:p>
    <w:p w14:paraId="6C2982FD" w14:textId="77777777" w:rsidR="00A656BE" w:rsidRDefault="00000000">
      <w:pPr>
        <w:pStyle w:val="ListBullet"/>
        <w:rPr>
          <w:rFonts w:hint="eastAsia"/>
        </w:rPr>
      </w:pPr>
      <w:r>
        <w:t>Create a focused page for policyholders, senior citizens, NRIs, widows, legal heirs, and families trying to trace and recover a survival benefit or money-back instalment that should have been paid during the life of the policy but was never actually received.</w:t>
      </w:r>
    </w:p>
    <w:p w14:paraId="0F9318BA" w14:textId="77777777" w:rsidR="00A656BE" w:rsidRDefault="00000000">
      <w:pPr>
        <w:rPr>
          <w:rFonts w:hint="eastAsia"/>
        </w:rPr>
      </w:pPr>
      <w:r>
        <w:t>Target audience</w:t>
      </w:r>
    </w:p>
    <w:p w14:paraId="192851F1" w14:textId="77777777" w:rsidR="00A656BE" w:rsidRDefault="00000000">
      <w:pPr>
        <w:pStyle w:val="ListBullet"/>
        <w:rPr>
          <w:rFonts w:hint="eastAsia"/>
        </w:rPr>
      </w:pPr>
      <w:r>
        <w:t>Policyholders holding money-back, anticipated endowment, or similar policies where an intermediate payout was due but did not reach the policyholder.</w:t>
      </w:r>
    </w:p>
    <w:p w14:paraId="3ADC5122" w14:textId="77777777" w:rsidR="00A656BE" w:rsidRDefault="00000000">
      <w:pPr>
        <w:pStyle w:val="ListBullet"/>
        <w:rPr>
          <w:rFonts w:hint="eastAsia"/>
        </w:rPr>
      </w:pPr>
      <w:r>
        <w:lastRenderedPageBreak/>
        <w:t>Senior citizens reviewing old policies and discovering that one or more survival-benefit instalments may have been missed years ago.</w:t>
      </w:r>
    </w:p>
    <w:p w14:paraId="3121633D" w14:textId="77777777" w:rsidR="00A656BE" w:rsidRDefault="00000000">
      <w:pPr>
        <w:pStyle w:val="ListBullet"/>
        <w:rPr>
          <w:rFonts w:hint="eastAsia"/>
        </w:rPr>
      </w:pPr>
      <w:r>
        <w:t>NRIs with legacy Indian insurance policies where old bank details, stale KYC, or overseas record misalignment may have blocked automatic payout.</w:t>
      </w:r>
    </w:p>
    <w:p w14:paraId="68E8E57D" w14:textId="77777777" w:rsidR="00A656BE" w:rsidRDefault="00000000">
      <w:pPr>
        <w:pStyle w:val="ListBullet"/>
        <w:rPr>
          <w:rFonts w:hint="eastAsia"/>
        </w:rPr>
      </w:pPr>
      <w:r>
        <w:t>Widows, legal heirs, and families trying to determine whether an unpaid survival benefit existed before the policyholder’s death and whether that amount now forms part of the claimable record.</w:t>
      </w:r>
    </w:p>
    <w:p w14:paraId="49B8CD71" w14:textId="77777777" w:rsidR="00A656BE" w:rsidRDefault="00000000">
      <w:pPr>
        <w:rPr>
          <w:rFonts w:hint="eastAsia"/>
        </w:rPr>
      </w:pPr>
      <w:r>
        <w:t>Primary conversion goal</w:t>
      </w:r>
    </w:p>
    <w:p w14:paraId="51AE4A81" w14:textId="77777777" w:rsidR="00A656BE" w:rsidRDefault="00000000">
      <w:pPr>
        <w:pStyle w:val="ListBullet"/>
        <w:rPr>
          <w:rFonts w:hint="eastAsia"/>
        </w:rPr>
      </w:pPr>
      <w:r>
        <w:t>Encourage visitors to seek case review before assuming that a missed survival benefit will automatically resurface on its own. The page should move them toward verification of policy type, benefit schedule, payout history, and record alignment.</w:t>
      </w:r>
    </w:p>
    <w:p w14:paraId="266D2AA1" w14:textId="77777777" w:rsidR="00A656BE" w:rsidRDefault="00000000">
      <w:pPr>
        <w:rPr>
          <w:rFonts w:hint="eastAsia"/>
        </w:rPr>
      </w:pPr>
      <w:r>
        <w:t>Positioning note</w:t>
      </w:r>
    </w:p>
    <w:p w14:paraId="45092E51" w14:textId="77777777" w:rsidR="00A656BE" w:rsidRDefault="00000000">
      <w:pPr>
        <w:pStyle w:val="ListBullet"/>
        <w:rPr>
          <w:rFonts w:hint="eastAsia"/>
        </w:rPr>
      </w:pPr>
      <w:r>
        <w:t>Position this as a missed-payout recovery service, not a generic maturity-claim page. The page should make one point clearly: even if the insurer was supposed to release the money automatically, the amount may still remain unpaid, untraced, or improperly handled unless the payout trail is checked carefully.</w:t>
      </w:r>
    </w:p>
    <w:p w14:paraId="0C42AC60" w14:textId="77777777" w:rsidR="00A656BE" w:rsidRDefault="00000000">
      <w:pPr>
        <w:rPr>
          <w:rFonts w:hint="eastAsia"/>
        </w:rPr>
      </w:pPr>
      <w:r>
        <w:t>Recommended section-by-section page structure</w:t>
      </w:r>
    </w:p>
    <w:p w14:paraId="74DB9545" w14:textId="77777777" w:rsidR="00A656BE" w:rsidRDefault="00000000">
      <w:pPr>
        <w:rPr>
          <w:rFonts w:hint="eastAsia"/>
        </w:rPr>
      </w:pPr>
      <w:r>
        <w:t>1. Hero block</w:t>
      </w:r>
    </w:p>
    <w:p w14:paraId="26FA7353" w14:textId="77777777" w:rsidR="00A656BE" w:rsidRDefault="00000000">
      <w:pPr>
        <w:pStyle w:val="ListBullet"/>
        <w:rPr>
          <w:rFonts w:hint="eastAsia"/>
        </w:rPr>
      </w:pPr>
      <w:r>
        <w:t>Clear promise: help trace and recover survival benefits or money-back instalments that became due but were never actually received.</w:t>
      </w:r>
    </w:p>
    <w:p w14:paraId="71270959" w14:textId="77777777" w:rsidR="00A656BE" w:rsidRDefault="00000000">
      <w:pPr>
        <w:pStyle w:val="ListBullet"/>
        <w:rPr>
          <w:rFonts w:hint="eastAsia"/>
        </w:rPr>
      </w:pPr>
      <w:r>
        <w:t>Sub-line should mention missed periodic payouts, old bank details, stale records, money-back policies, and the need to verify whether the due amount was ever credited.</w:t>
      </w:r>
    </w:p>
    <w:p w14:paraId="019E7F24" w14:textId="77777777" w:rsidR="00A656BE" w:rsidRDefault="00000000">
      <w:pPr>
        <w:pStyle w:val="ListBullet"/>
        <w:rPr>
          <w:rFonts w:hint="eastAsia"/>
        </w:rPr>
      </w:pPr>
      <w:r>
        <w:t>Primary CTA: Request a case review. Secondary CTA: Speak to Sahirasta.</w:t>
      </w:r>
    </w:p>
    <w:p w14:paraId="38803975" w14:textId="77777777" w:rsidR="00A656BE" w:rsidRDefault="00000000">
      <w:pPr>
        <w:rPr>
          <w:rFonts w:hint="eastAsia"/>
        </w:rPr>
      </w:pPr>
      <w:r>
        <w:t>2. What this problem is</w:t>
      </w:r>
    </w:p>
    <w:p w14:paraId="2A290BE2" w14:textId="77777777" w:rsidR="00A656BE" w:rsidRDefault="00000000">
      <w:pPr>
        <w:pStyle w:val="ListBullet"/>
        <w:rPr>
          <w:rFonts w:hint="eastAsia"/>
        </w:rPr>
      </w:pPr>
      <w:r>
        <w:t>Explain that a survival benefit is an intermediate payout due during the life of certain policies, especially money-back or similar plans, and that it is different from the final maturity amount.</w:t>
      </w:r>
    </w:p>
    <w:p w14:paraId="03B99BE5" w14:textId="77777777" w:rsidR="00A656BE" w:rsidRDefault="00000000">
      <w:pPr>
        <w:pStyle w:val="ListBullet"/>
        <w:rPr>
          <w:rFonts w:hint="eastAsia"/>
        </w:rPr>
      </w:pPr>
      <w:r>
        <w:t>Clarify that the problem usually arises when the amount was expected to come automatically but the payment failed, went to an old bank route, remained unclaimed, or was never followed up properly.</w:t>
      </w:r>
    </w:p>
    <w:p w14:paraId="029E5BEA" w14:textId="77777777" w:rsidR="00A656BE" w:rsidRDefault="00000000">
      <w:pPr>
        <w:pStyle w:val="ListBullet"/>
        <w:rPr>
          <w:rFonts w:hint="eastAsia"/>
        </w:rPr>
      </w:pPr>
      <w:r>
        <w:t>Make it clear that this page is for missed periodic payouts, not for every maturity, surrender, or death-claim problem.</w:t>
      </w:r>
    </w:p>
    <w:p w14:paraId="1038CA92" w14:textId="77777777" w:rsidR="00A656BE" w:rsidRDefault="00000000">
      <w:pPr>
        <w:rPr>
          <w:rFonts w:hint="eastAsia"/>
        </w:rPr>
      </w:pPr>
      <w:r>
        <w:t>3. When this issue usually arises</w:t>
      </w:r>
    </w:p>
    <w:p w14:paraId="6DBFFD1C" w14:textId="77777777" w:rsidR="00A656BE" w:rsidRDefault="00000000">
      <w:pPr>
        <w:pStyle w:val="ListBullet"/>
        <w:rPr>
          <w:rFonts w:hint="eastAsia"/>
        </w:rPr>
      </w:pPr>
      <w:r>
        <w:t>A money-back or similar policy had a scheduled payout year, but the policyholder never received the amount.</w:t>
      </w:r>
    </w:p>
    <w:p w14:paraId="795E033E" w14:textId="77777777" w:rsidR="00A656BE" w:rsidRDefault="00000000">
      <w:pPr>
        <w:pStyle w:val="ListBullet"/>
        <w:rPr>
          <w:rFonts w:hint="eastAsia"/>
        </w:rPr>
      </w:pPr>
      <w:r>
        <w:t>The bank account linked to the policy became dormant, closed, or outdated before the insurer tried to credit the instalment.</w:t>
      </w:r>
    </w:p>
    <w:p w14:paraId="26AF6D44" w14:textId="77777777" w:rsidR="00A656BE" w:rsidRDefault="00000000">
      <w:pPr>
        <w:pStyle w:val="ListBullet"/>
        <w:rPr>
          <w:rFonts w:hint="eastAsia"/>
        </w:rPr>
      </w:pPr>
      <w:r>
        <w:t>The policyholder moved, changed bank details, or lost track of the policy over time and did not notice that a survival benefit had become due.</w:t>
      </w:r>
    </w:p>
    <w:p w14:paraId="32FF9A67" w14:textId="77777777" w:rsidR="00A656BE" w:rsidRDefault="00000000">
      <w:pPr>
        <w:pStyle w:val="ListBullet"/>
        <w:rPr>
          <w:rFonts w:hint="eastAsia"/>
        </w:rPr>
      </w:pPr>
      <w:r>
        <w:t>A family reviews old insurance records and discovers that an intermediate payout may have been missed long before maturity or death.</w:t>
      </w:r>
    </w:p>
    <w:p w14:paraId="12D32CF3" w14:textId="77777777" w:rsidR="00A656BE" w:rsidRDefault="00000000">
      <w:pPr>
        <w:rPr>
          <w:rFonts w:hint="eastAsia"/>
        </w:rPr>
      </w:pPr>
      <w:r>
        <w:lastRenderedPageBreak/>
        <w:t>4. Who typically needs this service</w:t>
      </w:r>
    </w:p>
    <w:p w14:paraId="4A701D59" w14:textId="77777777" w:rsidR="00A656BE" w:rsidRDefault="00000000">
      <w:pPr>
        <w:pStyle w:val="ListBullet"/>
        <w:rPr>
          <w:rFonts w:hint="eastAsia"/>
        </w:rPr>
      </w:pPr>
      <w:r>
        <w:t>Policyholders with old money-back or periodic-payout plans who are unsure whether every due instalment was actually received.</w:t>
      </w:r>
    </w:p>
    <w:p w14:paraId="4A22CC94" w14:textId="77777777" w:rsidR="00A656BE" w:rsidRDefault="00000000">
      <w:pPr>
        <w:pStyle w:val="ListBullet"/>
        <w:rPr>
          <w:rFonts w:hint="eastAsia"/>
        </w:rPr>
      </w:pPr>
      <w:r>
        <w:t>Senior citizens checking long-duration policies purchased many years ago.</w:t>
      </w:r>
    </w:p>
    <w:p w14:paraId="340F1D29" w14:textId="77777777" w:rsidR="00A656BE" w:rsidRDefault="00000000">
      <w:pPr>
        <w:pStyle w:val="ListBullet"/>
        <w:rPr>
          <w:rFonts w:hint="eastAsia"/>
        </w:rPr>
      </w:pPr>
      <w:r>
        <w:t>NRIs with legacy Indian policies where the payout may have failed because the bank route, address, or servicing record was outdated.</w:t>
      </w:r>
    </w:p>
    <w:p w14:paraId="42DE8E1A" w14:textId="77777777" w:rsidR="00A656BE" w:rsidRDefault="00000000">
      <w:pPr>
        <w:pStyle w:val="ListBullet"/>
        <w:rPr>
          <w:rFonts w:hint="eastAsia"/>
        </w:rPr>
      </w:pPr>
      <w:r>
        <w:t>Widows, legal heirs, and families trying to distinguish between unpaid survival benefits, maturity amounts, and death-claim entitlement.</w:t>
      </w:r>
    </w:p>
    <w:p w14:paraId="6EFE5DF9" w14:textId="77777777" w:rsidR="00A656BE" w:rsidRDefault="00000000">
      <w:pPr>
        <w:rPr>
          <w:rFonts w:hint="eastAsia"/>
        </w:rPr>
      </w:pPr>
      <w:r>
        <w:t>5. How Sahirasta helps</w:t>
      </w:r>
    </w:p>
    <w:p w14:paraId="2F681431" w14:textId="77777777" w:rsidR="00A656BE" w:rsidRDefault="00000000">
      <w:pPr>
        <w:pStyle w:val="ListBullet"/>
        <w:rPr>
          <w:rFonts w:hint="eastAsia"/>
        </w:rPr>
      </w:pPr>
      <w:r>
        <w:t>Help identify the exact policy type and benefit schedule so the due survival-benefit pattern is understood correctly.</w:t>
      </w:r>
    </w:p>
    <w:p w14:paraId="46DB63A8" w14:textId="77777777" w:rsidR="00A656BE" w:rsidRDefault="00000000">
      <w:pPr>
        <w:pStyle w:val="ListBullet"/>
        <w:rPr>
          <w:rFonts w:hint="eastAsia"/>
        </w:rPr>
      </w:pPr>
      <w:r>
        <w:t>Support verification of whether the instalment was actually processed, credited, returned, held back, or still remains unpaid in the insurer’s records.</w:t>
      </w:r>
    </w:p>
    <w:p w14:paraId="698B0549" w14:textId="77777777" w:rsidR="00A656BE" w:rsidRDefault="00000000">
      <w:pPr>
        <w:pStyle w:val="ListBullet"/>
        <w:rPr>
          <w:rFonts w:hint="eastAsia"/>
        </w:rPr>
      </w:pPr>
      <w:r>
        <w:t>Assist with record correction where outdated bank details, KYC gaps, address changes, or policy-record defects are blocking release or re-credit.</w:t>
      </w:r>
    </w:p>
    <w:p w14:paraId="1556B8E2" w14:textId="77777777" w:rsidR="00A656BE" w:rsidRDefault="00000000">
      <w:pPr>
        <w:pStyle w:val="ListBullet"/>
        <w:rPr>
          <w:rFonts w:hint="eastAsia"/>
        </w:rPr>
      </w:pPr>
      <w:r>
        <w:t>Help the client pursue the matter with the insurer in the correct frame: as a missed periodic payout that needs verification and release, not as a vague policy query.</w:t>
      </w:r>
    </w:p>
    <w:p w14:paraId="3AFF7724" w14:textId="77777777" w:rsidR="00A656BE" w:rsidRDefault="00000000">
      <w:pPr>
        <w:rPr>
          <w:rFonts w:hint="eastAsia"/>
        </w:rPr>
      </w:pPr>
      <w:r>
        <w:t>6. Documents usually required</w:t>
      </w:r>
    </w:p>
    <w:p w14:paraId="758A6D07" w14:textId="77777777" w:rsidR="00A656BE" w:rsidRDefault="00000000">
      <w:pPr>
        <w:pStyle w:val="ListBullet"/>
        <w:rPr>
          <w:rFonts w:hint="eastAsia"/>
        </w:rPr>
      </w:pPr>
      <w:r>
        <w:t>Policy bond, policy number, premium receipts, policy status printout, or other policy-identifying details.</w:t>
      </w:r>
    </w:p>
    <w:p w14:paraId="5A859449" w14:textId="77777777" w:rsidR="00A656BE" w:rsidRDefault="00000000">
      <w:pPr>
        <w:pStyle w:val="ListBullet"/>
        <w:rPr>
          <w:rFonts w:hint="eastAsia"/>
        </w:rPr>
      </w:pPr>
      <w:r>
        <w:t>Identity proof, PAN, Aadhaar, passport, or other current KYC documents as relevant.</w:t>
      </w:r>
    </w:p>
    <w:p w14:paraId="5196A057" w14:textId="77777777" w:rsidR="00A656BE" w:rsidRDefault="00000000">
      <w:pPr>
        <w:pStyle w:val="ListBullet"/>
        <w:rPr>
          <w:rFonts w:hint="eastAsia"/>
        </w:rPr>
      </w:pPr>
      <w:r>
        <w:t>Bank proof, cancelled cheque, old and new account details, returned-payment evidence, or any correspondence showing that the survival benefit did not reach the policyholder.</w:t>
      </w:r>
    </w:p>
    <w:p w14:paraId="1A92120F" w14:textId="77777777" w:rsidR="00A656BE" w:rsidRDefault="00000000">
      <w:pPr>
        <w:pStyle w:val="ListBullet"/>
        <w:rPr>
          <w:rFonts w:hint="eastAsia"/>
        </w:rPr>
      </w:pPr>
      <w:r>
        <w:t>Claimant proof, death certificate, legal-heir documents, indemnity, or entitlement papers where the policyholder has died and the unpaid amount must now be handled through the correct route.</w:t>
      </w:r>
    </w:p>
    <w:p w14:paraId="70CB84DD" w14:textId="77777777" w:rsidR="00A656BE" w:rsidRDefault="00000000">
      <w:pPr>
        <w:rPr>
          <w:rFonts w:hint="eastAsia"/>
        </w:rPr>
      </w:pPr>
      <w:r>
        <w:t>7. Common reasons survival-benefit cases arise or the matter gets stuck</w:t>
      </w:r>
    </w:p>
    <w:p w14:paraId="4AB51410" w14:textId="77777777" w:rsidR="00A656BE" w:rsidRDefault="00000000">
      <w:pPr>
        <w:pStyle w:val="ListBullet"/>
        <w:rPr>
          <w:rFonts w:hint="eastAsia"/>
        </w:rPr>
      </w:pPr>
      <w:r>
        <w:t>Old or dormant bank accounts prevented successful payout and the failed credit was never properly regularised.</w:t>
      </w:r>
    </w:p>
    <w:p w14:paraId="1FCF745E" w14:textId="77777777" w:rsidR="00A656BE" w:rsidRDefault="00000000">
      <w:pPr>
        <w:pStyle w:val="ListBullet"/>
        <w:rPr>
          <w:rFonts w:hint="eastAsia"/>
        </w:rPr>
      </w:pPr>
      <w:r>
        <w:t>The policyholder changed address, bank, or KYC details but the insurer’s records were not updated in time.</w:t>
      </w:r>
    </w:p>
    <w:p w14:paraId="74B009B8" w14:textId="77777777" w:rsidR="00A656BE" w:rsidRDefault="00000000">
      <w:pPr>
        <w:pStyle w:val="ListBullet"/>
        <w:rPr>
          <w:rFonts w:hint="eastAsia"/>
        </w:rPr>
      </w:pPr>
      <w:r>
        <w:t>The policyholder assumed the amount would be credited automatically and did not follow up when nothing arrived.</w:t>
      </w:r>
    </w:p>
    <w:p w14:paraId="2071D44D" w14:textId="77777777" w:rsidR="00A656BE" w:rsidRDefault="00000000">
      <w:pPr>
        <w:pStyle w:val="ListBullet"/>
        <w:rPr>
          <w:rFonts w:hint="eastAsia"/>
        </w:rPr>
      </w:pPr>
      <w:r>
        <w:t>Families confuse a missed survival benefit with maturity or death-claim money, which delays correct handling.</w:t>
      </w:r>
    </w:p>
    <w:p w14:paraId="49EA5C92" w14:textId="77777777" w:rsidR="00A656BE" w:rsidRDefault="00000000">
      <w:pPr>
        <w:pStyle w:val="ListBullet"/>
        <w:rPr>
          <w:rFonts w:hint="eastAsia"/>
        </w:rPr>
      </w:pPr>
      <w:r>
        <w:t>The policy overlaps with other issues such as old-record mismatch, nominee complications, or lost policy documents.</w:t>
      </w:r>
    </w:p>
    <w:p w14:paraId="3EEE3BA2" w14:textId="77777777" w:rsidR="00A656BE" w:rsidRDefault="00000000">
      <w:pPr>
        <w:rPr>
          <w:rFonts w:hint="eastAsia"/>
        </w:rPr>
      </w:pPr>
      <w:r>
        <w:t>8. Special note for widows, legal heirs, and NRIs</w:t>
      </w:r>
    </w:p>
    <w:p w14:paraId="54729396" w14:textId="77777777" w:rsidR="00A656BE" w:rsidRDefault="00000000">
      <w:pPr>
        <w:pStyle w:val="ListBullet"/>
        <w:rPr>
          <w:rFonts w:hint="eastAsia"/>
        </w:rPr>
      </w:pPr>
      <w:r>
        <w:t>State clearly that if the policyholder died before collecting a due survival benefit, the unpaid amount may need to be handled through the death-claim or legal-heir route rather than as a simple servicing request.</w:t>
      </w:r>
    </w:p>
    <w:p w14:paraId="4A94C43F" w14:textId="77777777" w:rsidR="00A656BE" w:rsidRDefault="00000000">
      <w:pPr>
        <w:pStyle w:val="ListBullet"/>
        <w:rPr>
          <w:rFonts w:hint="eastAsia"/>
        </w:rPr>
      </w:pPr>
      <w:r>
        <w:lastRenderedPageBreak/>
        <w:t>Clarify that NRI cases may require tighter handling of overseas identity proof, present address proof, and current banking or payout-routing details.</w:t>
      </w:r>
    </w:p>
    <w:p w14:paraId="48398E29" w14:textId="77777777" w:rsidR="00A656BE" w:rsidRDefault="00000000">
      <w:pPr>
        <w:pStyle w:val="ListBullet"/>
        <w:rPr>
          <w:rFonts w:hint="eastAsia"/>
        </w:rPr>
      </w:pPr>
      <w:r>
        <w:t>Keep the wording practical: the main task is to separate what was due, what was actually paid, and what remains claimable now.</w:t>
      </w:r>
    </w:p>
    <w:p w14:paraId="630F9C99" w14:textId="77777777" w:rsidR="00A656BE" w:rsidRDefault="00000000">
      <w:pPr>
        <w:rPr>
          <w:rFonts w:hint="eastAsia"/>
        </w:rPr>
      </w:pPr>
      <w:r>
        <w:t>9. Practical complexity and limitation section</w:t>
      </w:r>
    </w:p>
    <w:p w14:paraId="68F79463" w14:textId="77777777" w:rsidR="00A656BE" w:rsidRDefault="00000000">
      <w:pPr>
        <w:pStyle w:val="ListBullet"/>
        <w:rPr>
          <w:rFonts w:hint="eastAsia"/>
        </w:rPr>
      </w:pPr>
      <w:r>
        <w:t>Acknowledge that the first real task is classification. Some visitors think they missed a survival benefit when the issue is actually maturity, unclaimed amount, or record mismatch.</w:t>
      </w:r>
    </w:p>
    <w:p w14:paraId="7D048F00" w14:textId="77777777" w:rsidR="00A656BE" w:rsidRDefault="00000000">
      <w:pPr>
        <w:pStyle w:val="ListBullet"/>
        <w:rPr>
          <w:rFonts w:hint="eastAsia"/>
        </w:rPr>
      </w:pPr>
      <w:r>
        <w:t>Make it clear that release depends on the insurer’s payout trail, policy type, record quality, and the claimant’s ability to establish the correct entitlement path.</w:t>
      </w:r>
    </w:p>
    <w:p w14:paraId="32EEE890" w14:textId="77777777" w:rsidR="00A656BE" w:rsidRDefault="00000000">
      <w:pPr>
        <w:pStyle w:val="ListBullet"/>
        <w:rPr>
          <w:rFonts w:hint="eastAsia"/>
        </w:rPr>
      </w:pPr>
      <w:r>
        <w:t>Emphasise that Sahirasta’s value lies in tracing the payout history, identifying the real blocker, and moving the case through the correct route rather than making broad promises about instant recovery.</w:t>
      </w:r>
    </w:p>
    <w:p w14:paraId="125CB601" w14:textId="77777777" w:rsidR="00A656BE" w:rsidRDefault="00000000">
      <w:pPr>
        <w:rPr>
          <w:rFonts w:hint="eastAsia"/>
        </w:rPr>
      </w:pPr>
      <w:r>
        <w:t>10. FAQ block</w:t>
      </w:r>
    </w:p>
    <w:p w14:paraId="09BF081A" w14:textId="77777777" w:rsidR="00A656BE" w:rsidRDefault="00000000">
      <w:pPr>
        <w:pStyle w:val="ListBullet"/>
        <w:rPr>
          <w:rFonts w:hint="eastAsia"/>
        </w:rPr>
      </w:pPr>
      <w:r>
        <w:t>What is a survival benefit, and how is it different from maturity or death-claim money?</w:t>
      </w:r>
    </w:p>
    <w:p w14:paraId="00A688B8" w14:textId="77777777" w:rsidR="00A656BE" w:rsidRDefault="00000000">
      <w:pPr>
        <w:pStyle w:val="ListBullet"/>
        <w:rPr>
          <w:rFonts w:hint="eastAsia"/>
        </w:rPr>
      </w:pPr>
      <w:r>
        <w:t>What if my money-back policy should have paid an instalment years ago but I never received it?</w:t>
      </w:r>
    </w:p>
    <w:p w14:paraId="0FD7A1F6" w14:textId="77777777" w:rsidR="00A656BE" w:rsidRDefault="00000000">
      <w:pPr>
        <w:pStyle w:val="ListBullet"/>
        <w:rPr>
          <w:rFonts w:hint="eastAsia"/>
        </w:rPr>
      </w:pPr>
      <w:r>
        <w:t>Can an unpaid survival benefit still be traced if the old bank account is closed or dormant?</w:t>
      </w:r>
    </w:p>
    <w:p w14:paraId="5E6D06CD" w14:textId="77777777" w:rsidR="00A656BE" w:rsidRDefault="00000000">
      <w:pPr>
        <w:pStyle w:val="ListBullet"/>
        <w:rPr>
          <w:rFonts w:hint="eastAsia"/>
        </w:rPr>
      </w:pPr>
      <w:r>
        <w:t>What happens if the policyholder died before collecting the survival benefit?</w:t>
      </w:r>
    </w:p>
    <w:p w14:paraId="17AAC0CD" w14:textId="77777777" w:rsidR="00A656BE" w:rsidRDefault="00000000">
      <w:pPr>
        <w:pStyle w:val="ListBullet"/>
        <w:rPr>
          <w:rFonts w:hint="eastAsia"/>
        </w:rPr>
      </w:pPr>
      <w:r>
        <w:t>Can NRIs or families verify a missed survival benefit without knowing the full policy history?</w:t>
      </w:r>
    </w:p>
    <w:p w14:paraId="0CB33DDC" w14:textId="77777777" w:rsidR="00A656BE" w:rsidRDefault="00000000">
      <w:pPr>
        <w:rPr>
          <w:rFonts w:hint="eastAsia"/>
        </w:rPr>
      </w:pPr>
      <w:r>
        <w:t>11. Final CTA block</w:t>
      </w:r>
    </w:p>
    <w:p w14:paraId="5358DC0A" w14:textId="77777777" w:rsidR="00A656BE" w:rsidRDefault="00000000">
      <w:pPr>
        <w:pStyle w:val="ListBullet"/>
        <w:rPr>
          <w:rFonts w:hint="eastAsia"/>
        </w:rPr>
      </w:pPr>
      <w:r>
        <w:t>Strong close aimed at policyholders and families unsure whether a periodic insurance payout was ever received: If a survival benefit or money-back instalment was due under the policy but never reached you, Sahirasta can help trace the record, verify what happened, and pursue the correct recovery route.</w:t>
      </w:r>
    </w:p>
    <w:p w14:paraId="12FE518A" w14:textId="77777777" w:rsidR="00A656BE" w:rsidRDefault="00000000">
      <w:pPr>
        <w:rPr>
          <w:rFonts w:hint="eastAsia"/>
        </w:rPr>
      </w:pPr>
      <w:r>
        <w:t>Recognition cues to include on the page</w:t>
      </w:r>
    </w:p>
    <w:p w14:paraId="418ACFCF" w14:textId="77777777" w:rsidR="00A656BE" w:rsidRDefault="00000000">
      <w:pPr>
        <w:pStyle w:val="ListBullet"/>
        <w:rPr>
          <w:rFonts w:hint="eastAsia"/>
        </w:rPr>
      </w:pPr>
      <w:r>
        <w:t>My policy was supposed to pay a money-back amount, but I never received it.</w:t>
      </w:r>
    </w:p>
    <w:p w14:paraId="05530647" w14:textId="77777777" w:rsidR="00A656BE" w:rsidRDefault="00000000">
      <w:pPr>
        <w:pStyle w:val="ListBullet"/>
        <w:rPr>
          <w:rFonts w:hint="eastAsia"/>
        </w:rPr>
      </w:pPr>
      <w:r>
        <w:t>We are not sure whether the unpaid amount is a survival benefit, maturity amount, or something else.</w:t>
      </w:r>
    </w:p>
    <w:p w14:paraId="5D248F9B" w14:textId="77777777" w:rsidR="00A656BE" w:rsidRDefault="00000000">
      <w:pPr>
        <w:pStyle w:val="ListBullet"/>
        <w:rPr>
          <w:rFonts w:hint="eastAsia"/>
        </w:rPr>
      </w:pPr>
      <w:r>
        <w:t>The insurer says the policy exists, but no one can clearly explain whether an old instalment was paid.</w:t>
      </w:r>
    </w:p>
    <w:p w14:paraId="5EA627E4" w14:textId="77777777" w:rsidR="00A656BE" w:rsidRDefault="00000000">
      <w:pPr>
        <w:pStyle w:val="ListBullet"/>
        <w:rPr>
          <w:rFonts w:hint="eastAsia"/>
        </w:rPr>
      </w:pPr>
      <w:r>
        <w:t>The bank account linked to the policy changed years ago, and now we do not know whether the payout failed.</w:t>
      </w:r>
    </w:p>
    <w:p w14:paraId="275535F7" w14:textId="77777777" w:rsidR="00A656BE" w:rsidRDefault="00000000">
      <w:pPr>
        <w:pStyle w:val="ListBullet"/>
        <w:rPr>
          <w:rFonts w:hint="eastAsia"/>
        </w:rPr>
      </w:pPr>
      <w:r>
        <w:t>The family found an old policy and suspects that an intermediate payout was missed long ago.</w:t>
      </w:r>
    </w:p>
    <w:p w14:paraId="0B03F9EF" w14:textId="77777777" w:rsidR="00A656BE" w:rsidRDefault="00000000">
      <w:pPr>
        <w:rPr>
          <w:rFonts w:hint="eastAsia"/>
        </w:rPr>
      </w:pPr>
      <w:r>
        <w:t>Codex implementation notes</w:t>
      </w:r>
    </w:p>
    <w:p w14:paraId="3297F7F4" w14:textId="77777777" w:rsidR="00A656BE" w:rsidRDefault="00000000">
      <w:pPr>
        <w:pStyle w:val="ListBullet"/>
        <w:rPr>
          <w:rFonts w:hint="eastAsia"/>
        </w:rPr>
      </w:pPr>
      <w:r>
        <w:t>This page should feel like a missed-payout verification and recovery page, not a generic maturity page. Use one clear explainer on survival benefits versus maturity and one “why automatic payout may still fail” block.</w:t>
      </w:r>
    </w:p>
    <w:p w14:paraId="0B1012FA" w14:textId="77777777" w:rsidR="00A656BE" w:rsidRDefault="00000000">
      <w:pPr>
        <w:pStyle w:val="ListBullet"/>
        <w:rPr>
          <w:rFonts w:hint="eastAsia"/>
        </w:rPr>
      </w:pPr>
      <w:r>
        <w:t>Keep the layout practical: short explanatory paragraphs, issue bullets, and one steady CTA lane. Avoid dense insurance jargon.</w:t>
      </w:r>
    </w:p>
    <w:p w14:paraId="02B4B14E" w14:textId="77777777" w:rsidR="00A656BE" w:rsidRDefault="00000000">
      <w:pPr>
        <w:pStyle w:val="ListBullet"/>
        <w:rPr>
          <w:rFonts w:hint="eastAsia"/>
        </w:rPr>
      </w:pPr>
      <w:r>
        <w:t>Cross-link this page to Unclaimed Maturity &amp; Survival Benefits, Death Claim Support, Old LIC / Insurer Record Mismatch, Policy Loan Complications, and nominee/KYC issue pages because these problems often overlap.</w:t>
      </w:r>
    </w:p>
    <w:p w14:paraId="69029E74" w14:textId="77777777" w:rsidR="00A656BE" w:rsidRDefault="00000000">
      <w:pPr>
        <w:rPr>
          <w:rFonts w:hint="eastAsia"/>
        </w:rPr>
      </w:pPr>
      <w:r>
        <w:t>Internal reference note</w:t>
      </w:r>
    </w:p>
    <w:p w14:paraId="2485ACEC" w14:textId="77777777" w:rsidR="00A656BE" w:rsidRDefault="00000000">
      <w:pPr>
        <w:pStyle w:val="ListBullet"/>
        <w:rPr>
          <w:rFonts w:hint="eastAsia"/>
        </w:rPr>
      </w:pPr>
      <w:r>
        <w:lastRenderedPageBreak/>
        <w:t>This structure is derived from the Sahirasta insurance batch in the service master sheet and expanded into a page-specific structure with extra emphasis on payout classification, bank-route failure, and intermediate-benefit tracing.</w:t>
      </w:r>
    </w:p>
    <w:p w14:paraId="3747AFFA" w14:textId="77777777" w:rsidR="00A656BE" w:rsidRDefault="00000000">
      <w:pPr>
        <w:rPr>
          <w:rFonts w:hint="eastAsia"/>
        </w:rPr>
      </w:pPr>
      <w:r>
        <w:t>Service 10 — Address / KYC / Bank Mismatch Blocking Payout</w:t>
      </w:r>
    </w:p>
    <w:p w14:paraId="5436E648" w14:textId="77777777" w:rsidR="00A656BE" w:rsidRDefault="00000000">
      <w:pPr>
        <w:rPr>
          <w:rFonts w:hint="eastAsia"/>
        </w:rPr>
      </w:pPr>
      <w:r>
        <w:t>Page purpose</w:t>
      </w:r>
    </w:p>
    <w:p w14:paraId="592D378A" w14:textId="77777777" w:rsidR="00A656BE" w:rsidRDefault="00000000">
      <w:pPr>
        <w:pStyle w:val="ListBullet"/>
        <w:rPr>
          <w:rFonts w:hint="eastAsia"/>
        </w:rPr>
      </w:pPr>
      <w:r>
        <w:t>Create a focused service page for policyholders, NRIs, senior citizens, widows, legal heirs, and families whose insurance money is effectively stuck because the insurer’s records, payout route, bank details, or KYC trail do not match the present claimant position.</w:t>
      </w:r>
    </w:p>
    <w:p w14:paraId="36B88BBD" w14:textId="77777777" w:rsidR="00A656BE" w:rsidRDefault="00000000">
      <w:pPr>
        <w:pStyle w:val="ListBullet"/>
        <w:rPr>
          <w:rFonts w:hint="eastAsia"/>
        </w:rPr>
      </w:pPr>
      <w:r>
        <w:t>This page should catch people who are not facing a policy dispute in the classic sense, but a release failure: the amount may be due, approved, or traceable, yet the payout is blocked by stale bank details, incomplete KYC, name/address mismatch, PAN issues, or servicing-record gaps.</w:t>
      </w:r>
    </w:p>
    <w:p w14:paraId="60D5ACFF" w14:textId="77777777" w:rsidR="00A656BE" w:rsidRDefault="00000000">
      <w:pPr>
        <w:rPr>
          <w:rFonts w:hint="eastAsia"/>
        </w:rPr>
      </w:pPr>
      <w:r>
        <w:t>Target audience</w:t>
      </w:r>
    </w:p>
    <w:p w14:paraId="005A9C97" w14:textId="77777777" w:rsidR="00A656BE" w:rsidRDefault="00000000">
      <w:pPr>
        <w:pStyle w:val="ListBullet"/>
        <w:rPr>
          <w:rFonts w:hint="eastAsia"/>
        </w:rPr>
      </w:pPr>
      <w:r>
        <w:t>Policyholders who know that a maturity amount, survival benefit, or other policy amount is due, but payment has not gone through because the linked bank account, address, PAN, or KYC record is outdated or incorrect.</w:t>
      </w:r>
    </w:p>
    <w:p w14:paraId="2F35FA30" w14:textId="77777777" w:rsidR="00A656BE" w:rsidRDefault="00000000">
      <w:pPr>
        <w:pStyle w:val="ListBullet"/>
        <w:rPr>
          <w:rFonts w:hint="eastAsia"/>
        </w:rPr>
      </w:pPr>
      <w:r>
        <w:t>Senior citizens with old LIC or insurer policies where servicing details were never properly updated and the payout is now stuck on routine compliance or record-matching grounds.</w:t>
      </w:r>
    </w:p>
    <w:p w14:paraId="44CBD928" w14:textId="77777777" w:rsidR="00A656BE" w:rsidRDefault="00000000">
      <w:pPr>
        <w:pStyle w:val="ListBullet"/>
        <w:rPr>
          <w:rFonts w:hint="eastAsia"/>
        </w:rPr>
      </w:pPr>
      <w:r>
        <w:t>NRIs whose Indian insurance records no longer match their current address, identity documents, bank route, or present compliance requirements.</w:t>
      </w:r>
    </w:p>
    <w:p w14:paraId="5B56B3F6" w14:textId="77777777" w:rsidR="00A656BE" w:rsidRDefault="00000000">
      <w:pPr>
        <w:pStyle w:val="ListBullet"/>
        <w:rPr>
          <w:rFonts w:hint="eastAsia"/>
        </w:rPr>
      </w:pPr>
      <w:r>
        <w:t>Widows, legal heirs, and families trying to complete payout after death, but facing basic record defects such as wrong bank route, stale nominee/contact records, address mismatch, or incomplete claimant KYC.</w:t>
      </w:r>
    </w:p>
    <w:p w14:paraId="2842DBCE" w14:textId="77777777" w:rsidR="00A656BE" w:rsidRDefault="00000000">
      <w:pPr>
        <w:rPr>
          <w:rFonts w:hint="eastAsia"/>
        </w:rPr>
      </w:pPr>
      <w:r>
        <w:t>Primary conversion goal</w:t>
      </w:r>
    </w:p>
    <w:p w14:paraId="27F735D8" w14:textId="77777777" w:rsidR="00A656BE" w:rsidRDefault="00000000">
      <w:pPr>
        <w:pStyle w:val="ListBullet"/>
        <w:rPr>
          <w:rFonts w:hint="eastAsia"/>
        </w:rPr>
      </w:pPr>
      <w:r>
        <w:t>Encourage visitors to seek structured case review instead of repeatedly submitting piecemeal corrections. The page should move them toward understanding that payout release often depends on cleaning the full record set, not just fixing one isolated field.</w:t>
      </w:r>
    </w:p>
    <w:p w14:paraId="51D9684C" w14:textId="77777777" w:rsidR="00A656BE" w:rsidRDefault="00000000">
      <w:pPr>
        <w:rPr>
          <w:rFonts w:hint="eastAsia"/>
        </w:rPr>
      </w:pPr>
      <w:r>
        <w:t>Positioning note</w:t>
      </w:r>
    </w:p>
    <w:p w14:paraId="1C831ABB" w14:textId="77777777" w:rsidR="00A656BE" w:rsidRDefault="00000000">
      <w:pPr>
        <w:pStyle w:val="ListBullet"/>
        <w:rPr>
          <w:rFonts w:hint="eastAsia"/>
        </w:rPr>
      </w:pPr>
      <w:r>
        <w:t>Position this as a payout-unblocking and record-regularisation service, not as a generic profile-update page. The page should make one thing clear: when insurer records, claimant identity, and payout instructions do not align, money can remain stuck even though the policy itself is otherwise valid.</w:t>
      </w:r>
    </w:p>
    <w:p w14:paraId="6CA539B8" w14:textId="77777777" w:rsidR="00A656BE" w:rsidRDefault="00000000">
      <w:pPr>
        <w:rPr>
          <w:rFonts w:hint="eastAsia"/>
        </w:rPr>
      </w:pPr>
      <w:r>
        <w:t>Recommended section-by-section page structure</w:t>
      </w:r>
    </w:p>
    <w:p w14:paraId="19A4341E" w14:textId="77777777" w:rsidR="00A656BE" w:rsidRDefault="00000000">
      <w:pPr>
        <w:rPr>
          <w:rFonts w:hint="eastAsia"/>
        </w:rPr>
      </w:pPr>
      <w:r>
        <w:t>1. Hero block</w:t>
      </w:r>
    </w:p>
    <w:p w14:paraId="4B702882" w14:textId="77777777" w:rsidR="00A656BE" w:rsidRDefault="00000000">
      <w:pPr>
        <w:pStyle w:val="ListBullet"/>
        <w:rPr>
          <w:rFonts w:hint="eastAsia"/>
        </w:rPr>
      </w:pPr>
      <w:r>
        <w:t>Clear promise: help resolve insurer record, KYC, address, PAN, and bank-detail mismatches that are blocking policy payout or claim release.</w:t>
      </w:r>
    </w:p>
    <w:p w14:paraId="28CED340" w14:textId="77777777" w:rsidR="00A656BE" w:rsidRDefault="00000000">
      <w:pPr>
        <w:pStyle w:val="ListBullet"/>
        <w:rPr>
          <w:rFonts w:hint="eastAsia"/>
        </w:rPr>
      </w:pPr>
      <w:r>
        <w:t>Sub-line should mention outdated bank details, failed credits, stale KYC, address changes, NRI record issues, and post-death claimant mismatches.</w:t>
      </w:r>
    </w:p>
    <w:p w14:paraId="218B17CB" w14:textId="77777777" w:rsidR="00A656BE" w:rsidRDefault="00000000">
      <w:pPr>
        <w:pStyle w:val="ListBullet"/>
        <w:rPr>
          <w:rFonts w:hint="eastAsia"/>
        </w:rPr>
      </w:pPr>
      <w:r>
        <w:t>Primary CTA: Request a case review. Secondary CTA: Speak to Sahirasta.</w:t>
      </w:r>
    </w:p>
    <w:p w14:paraId="701C7C8B" w14:textId="77777777" w:rsidR="00A656BE" w:rsidRDefault="00000000">
      <w:pPr>
        <w:rPr>
          <w:rFonts w:hint="eastAsia"/>
        </w:rPr>
      </w:pPr>
      <w:r>
        <w:lastRenderedPageBreak/>
        <w:t>2. What this problem is</w:t>
      </w:r>
    </w:p>
    <w:p w14:paraId="0FE2CA5F" w14:textId="77777777" w:rsidR="00A656BE" w:rsidRDefault="00000000">
      <w:pPr>
        <w:pStyle w:val="ListBullet"/>
        <w:rPr>
          <w:rFonts w:hint="eastAsia"/>
        </w:rPr>
      </w:pPr>
      <w:r>
        <w:t>Explain that many insurance cases are not denied on the merits of the policy, but remain stuck because the insurer cannot safely release funds when the payout route or claimant records are incomplete, inconsistent, or outdated.</w:t>
      </w:r>
    </w:p>
    <w:p w14:paraId="0A7A6B51" w14:textId="77777777" w:rsidR="00A656BE" w:rsidRDefault="00000000">
      <w:pPr>
        <w:pStyle w:val="ListBullet"/>
        <w:rPr>
          <w:rFonts w:hint="eastAsia"/>
        </w:rPr>
      </w:pPr>
      <w:r>
        <w:t>Clarify that this page is for servicing and compliance mismatches that block release: wrong bank account, closed account, dormant account, old address, missing PAN, incomplete KYC, present-name mismatch, or claimant records that do not line up cleanly.</w:t>
      </w:r>
    </w:p>
    <w:p w14:paraId="1573BCDF" w14:textId="77777777" w:rsidR="00A656BE" w:rsidRDefault="00000000">
      <w:pPr>
        <w:pStyle w:val="ListBullet"/>
        <w:rPr>
          <w:rFonts w:hint="eastAsia"/>
        </w:rPr>
      </w:pPr>
      <w:r>
        <w:t>Make it clear that this is different from a full claim rejection, policy dispute, or nominee entitlement fight, though those issues may overlap.</w:t>
      </w:r>
    </w:p>
    <w:p w14:paraId="14218491" w14:textId="77777777" w:rsidR="00A656BE" w:rsidRDefault="00000000">
      <w:pPr>
        <w:rPr>
          <w:rFonts w:hint="eastAsia"/>
        </w:rPr>
      </w:pPr>
      <w:r>
        <w:t>3. When this issue usually arises</w:t>
      </w:r>
    </w:p>
    <w:p w14:paraId="64E76213" w14:textId="77777777" w:rsidR="00A656BE" w:rsidRDefault="00000000">
      <w:pPr>
        <w:pStyle w:val="ListBullet"/>
        <w:rPr>
          <w:rFonts w:hint="eastAsia"/>
        </w:rPr>
      </w:pPr>
      <w:r>
        <w:t>A maturity, survival benefit, or other policy amount becomes due, but the insurer cannot complete payout because the bank account on record is closed, dormant, incorrect, or outdated.</w:t>
      </w:r>
    </w:p>
    <w:p w14:paraId="1BAA63F9" w14:textId="77777777" w:rsidR="00A656BE" w:rsidRDefault="00000000">
      <w:pPr>
        <w:pStyle w:val="ListBullet"/>
        <w:rPr>
          <w:rFonts w:hint="eastAsia"/>
        </w:rPr>
      </w:pPr>
      <w:r>
        <w:t>The policyholder moved, changed bank details, updated KYC elsewhere, or shifted to NRI status, but the insurer’s servicing record was never fully brought in line.</w:t>
      </w:r>
    </w:p>
    <w:p w14:paraId="72C9FE9A" w14:textId="77777777" w:rsidR="00A656BE" w:rsidRDefault="00000000">
      <w:pPr>
        <w:pStyle w:val="ListBullet"/>
        <w:rPr>
          <w:rFonts w:hint="eastAsia"/>
        </w:rPr>
      </w:pPr>
      <w:r>
        <w:t>The insurer asks for current PAN, Aadhaar, bank proof, address proof, or updated KYC before releasing money, and the case stalls because the supporting records are inconsistent or incomplete.</w:t>
      </w:r>
    </w:p>
    <w:p w14:paraId="4A394E29" w14:textId="77777777" w:rsidR="00A656BE" w:rsidRDefault="00000000">
      <w:pPr>
        <w:pStyle w:val="ListBullet"/>
        <w:rPr>
          <w:rFonts w:hint="eastAsia"/>
        </w:rPr>
      </w:pPr>
      <w:r>
        <w:t>A death claim or family payout is otherwise progressing, but release is delayed because the claimant-side KYC, address, or banking trail is not properly aligned.</w:t>
      </w:r>
    </w:p>
    <w:p w14:paraId="13784A3F" w14:textId="77777777" w:rsidR="00A656BE" w:rsidRDefault="00000000">
      <w:pPr>
        <w:rPr>
          <w:rFonts w:hint="eastAsia"/>
        </w:rPr>
      </w:pPr>
      <w:r>
        <w:t>4. Who typically needs this service</w:t>
      </w:r>
    </w:p>
    <w:p w14:paraId="08C51414" w14:textId="77777777" w:rsidR="00A656BE" w:rsidRDefault="00000000">
      <w:pPr>
        <w:pStyle w:val="ListBullet"/>
        <w:rPr>
          <w:rFonts w:hint="eastAsia"/>
        </w:rPr>
      </w:pPr>
      <w:r>
        <w:t>Policyholders whose insurer communications or servicing branch has pointed to KYC, bank, address, PAN, or record-update issues as the main reason the amount has not been released.</w:t>
      </w:r>
    </w:p>
    <w:p w14:paraId="0B9FF7CB" w14:textId="77777777" w:rsidR="00A656BE" w:rsidRDefault="00000000">
      <w:pPr>
        <w:pStyle w:val="ListBullet"/>
        <w:rPr>
          <w:rFonts w:hint="eastAsia"/>
        </w:rPr>
      </w:pPr>
      <w:r>
        <w:t>NRIs whose old Indian policy records no longer match their present identity, address, or payout setup.</w:t>
      </w:r>
    </w:p>
    <w:p w14:paraId="12F1E6E3" w14:textId="77777777" w:rsidR="00A656BE" w:rsidRDefault="00000000">
      <w:pPr>
        <w:pStyle w:val="ListBullet"/>
        <w:rPr>
          <w:rFonts w:hint="eastAsia"/>
        </w:rPr>
      </w:pPr>
      <w:r>
        <w:t>Senior citizens and long-duration policyholders whose policies were issued many years ago and now face record mismatches at the payout stage.</w:t>
      </w:r>
    </w:p>
    <w:p w14:paraId="65335885" w14:textId="77777777" w:rsidR="00A656BE" w:rsidRDefault="00000000">
      <w:pPr>
        <w:pStyle w:val="ListBullet"/>
        <w:rPr>
          <w:rFonts w:hint="eastAsia"/>
        </w:rPr>
      </w:pPr>
      <w:r>
        <w:t>Widows, legal heirs, and families who are ready to pursue payment but cannot move forward because the insurer says the servicing record or payout documentation is not in order.</w:t>
      </w:r>
    </w:p>
    <w:p w14:paraId="7DD7E025" w14:textId="77777777" w:rsidR="00A656BE" w:rsidRDefault="00000000">
      <w:pPr>
        <w:rPr>
          <w:rFonts w:hint="eastAsia"/>
        </w:rPr>
      </w:pPr>
      <w:r>
        <w:t>5. How Sahirasta helps</w:t>
      </w:r>
    </w:p>
    <w:p w14:paraId="5DBEF8FB" w14:textId="77777777" w:rsidR="00A656BE" w:rsidRDefault="00000000">
      <w:pPr>
        <w:pStyle w:val="ListBullet"/>
        <w:rPr>
          <w:rFonts w:hint="eastAsia"/>
        </w:rPr>
      </w:pPr>
      <w:r>
        <w:t>Help identify the real blocker instead of treating every insurer query as a separate issue. Often the visible problem is “bank mismatch” or “KYC pending,” but the underlying issue is a larger record misalignment.</w:t>
      </w:r>
    </w:p>
    <w:p w14:paraId="026293AC" w14:textId="77777777" w:rsidR="00A656BE" w:rsidRDefault="00000000">
      <w:pPr>
        <w:pStyle w:val="ListBullet"/>
        <w:rPr>
          <w:rFonts w:hint="eastAsia"/>
        </w:rPr>
      </w:pPr>
      <w:r>
        <w:t>Assist in mapping what must be corrected together: bank details, PAN, address, identity trail, claimant documents, policy servicing records, and any insurer-specific forms or declarations.</w:t>
      </w:r>
    </w:p>
    <w:p w14:paraId="1AC7E2D6" w14:textId="77777777" w:rsidR="00A656BE" w:rsidRDefault="00000000">
      <w:pPr>
        <w:pStyle w:val="ListBullet"/>
        <w:rPr>
          <w:rFonts w:hint="eastAsia"/>
        </w:rPr>
      </w:pPr>
      <w:r>
        <w:t>Support the case in a structured sequence so that the payout route becomes clean and releasable, rather than sending ad hoc updates that create fresh mismatch points.</w:t>
      </w:r>
    </w:p>
    <w:p w14:paraId="0155EBD0" w14:textId="77777777" w:rsidR="00A656BE" w:rsidRDefault="00000000">
      <w:pPr>
        <w:pStyle w:val="ListBullet"/>
        <w:rPr>
          <w:rFonts w:hint="eastAsia"/>
        </w:rPr>
      </w:pPr>
      <w:r>
        <w:t>Help present the matter to the insurer as a payout-unblocking case with a clear correction trail, not as scattered servicing requests.</w:t>
      </w:r>
    </w:p>
    <w:p w14:paraId="58443A4A" w14:textId="77777777" w:rsidR="00A656BE" w:rsidRDefault="00000000">
      <w:pPr>
        <w:rPr>
          <w:rFonts w:hint="eastAsia"/>
        </w:rPr>
      </w:pPr>
      <w:r>
        <w:t>6. Documents usually required</w:t>
      </w:r>
    </w:p>
    <w:p w14:paraId="4C7D1DC6" w14:textId="77777777" w:rsidR="00A656BE" w:rsidRDefault="00000000">
      <w:pPr>
        <w:pStyle w:val="ListBullet"/>
        <w:rPr>
          <w:rFonts w:hint="eastAsia"/>
        </w:rPr>
      </w:pPr>
      <w:r>
        <w:t>Policy bond, policy number, insurer correspondence, servicing requests, policy status printout, or any communication showing that payout is pending subject to KYC, bank, address, or compliance update.</w:t>
      </w:r>
    </w:p>
    <w:p w14:paraId="76EC01A7" w14:textId="77777777" w:rsidR="00A656BE" w:rsidRDefault="00000000">
      <w:pPr>
        <w:pStyle w:val="ListBullet"/>
        <w:rPr>
          <w:rFonts w:hint="eastAsia"/>
        </w:rPr>
      </w:pPr>
      <w:r>
        <w:lastRenderedPageBreak/>
        <w:t>Identity and KYC documents such as PAN, Aadhaar, passport, overseas address proof, OCI/PIO papers where relevant, and any present-address documents needed to regularise the insurer’s records.</w:t>
      </w:r>
    </w:p>
    <w:p w14:paraId="570863DF" w14:textId="77777777" w:rsidR="00A656BE" w:rsidRDefault="00000000">
      <w:pPr>
        <w:pStyle w:val="ListBullet"/>
        <w:rPr>
          <w:rFonts w:hint="eastAsia"/>
        </w:rPr>
      </w:pPr>
      <w:r>
        <w:t>Bank proof such as cancelled cheque, passbook copy, banker certificate, closed-account proof, new-account proof, returned-credit evidence, or communication showing failed payout.</w:t>
      </w:r>
    </w:p>
    <w:p w14:paraId="77EC33C1" w14:textId="77777777" w:rsidR="00A656BE" w:rsidRDefault="00000000">
      <w:pPr>
        <w:pStyle w:val="ListBullet"/>
        <w:rPr>
          <w:rFonts w:hint="eastAsia"/>
        </w:rPr>
      </w:pPr>
      <w:r>
        <w:t>Where the policyholder has died: death certificate, claimant identity proof, legal-heir or nominee papers, and entitlement documents relevant to the payout route.</w:t>
      </w:r>
    </w:p>
    <w:p w14:paraId="3B8A79D6" w14:textId="77777777" w:rsidR="00A656BE" w:rsidRDefault="00000000">
      <w:pPr>
        <w:rPr>
          <w:rFonts w:hint="eastAsia"/>
        </w:rPr>
      </w:pPr>
      <w:r>
        <w:t>7. Common reasons these cases arise or the matter gets stuck</w:t>
      </w:r>
    </w:p>
    <w:p w14:paraId="4A70D0FF" w14:textId="77777777" w:rsidR="00A656BE" w:rsidRDefault="00000000">
      <w:pPr>
        <w:pStyle w:val="ListBullet"/>
        <w:rPr>
          <w:rFonts w:hint="eastAsia"/>
        </w:rPr>
      </w:pPr>
      <w:r>
        <w:t>The insurer still holds an old bank account, outdated address, or stale servicing record from years earlier.</w:t>
      </w:r>
    </w:p>
    <w:p w14:paraId="650EA0B3" w14:textId="77777777" w:rsidR="00A656BE" w:rsidRDefault="00000000">
      <w:pPr>
        <w:pStyle w:val="ListBullet"/>
        <w:rPr>
          <w:rFonts w:hint="eastAsia"/>
        </w:rPr>
      </w:pPr>
      <w:r>
        <w:t>The client changed PAN, bank, name format, signature pattern, address, or residency status, but only part of the insurer record was updated.</w:t>
      </w:r>
    </w:p>
    <w:p w14:paraId="7D37D99A" w14:textId="77777777" w:rsidR="00A656BE" w:rsidRDefault="00000000">
      <w:pPr>
        <w:pStyle w:val="ListBullet"/>
        <w:rPr>
          <w:rFonts w:hint="eastAsia"/>
        </w:rPr>
      </w:pPr>
      <w:r>
        <w:t>Multiple small mismatches accumulate: old contact records, missing KYC, incomplete bank proof, and unclear claimant documentation.</w:t>
      </w:r>
    </w:p>
    <w:p w14:paraId="62A3DC55" w14:textId="77777777" w:rsidR="00A656BE" w:rsidRDefault="00000000">
      <w:pPr>
        <w:pStyle w:val="ListBullet"/>
        <w:rPr>
          <w:rFonts w:hint="eastAsia"/>
        </w:rPr>
      </w:pPr>
      <w:r>
        <w:t>Families assume the policy amount is the main issue, when the real blocker is that the payout route does not satisfy current compliance checks.</w:t>
      </w:r>
    </w:p>
    <w:p w14:paraId="43489E97" w14:textId="77777777" w:rsidR="00A656BE" w:rsidRDefault="00000000">
      <w:pPr>
        <w:pStyle w:val="ListBullet"/>
        <w:rPr>
          <w:rFonts w:hint="eastAsia"/>
        </w:rPr>
      </w:pPr>
      <w:r>
        <w:t>The case overlaps with other problems such as death claim support, nominee issues, old LIC/insurer record mismatch, survival-benefit non-receipt, or lost policy documents.</w:t>
      </w:r>
    </w:p>
    <w:p w14:paraId="53F8EE68" w14:textId="77777777" w:rsidR="00A656BE" w:rsidRDefault="00000000">
      <w:pPr>
        <w:rPr>
          <w:rFonts w:hint="eastAsia"/>
        </w:rPr>
      </w:pPr>
      <w:r>
        <w:t>8. Special note for widows, legal heirs, and NRIs</w:t>
      </w:r>
    </w:p>
    <w:p w14:paraId="0FDEE6AC" w14:textId="77777777" w:rsidR="00A656BE" w:rsidRDefault="00000000">
      <w:pPr>
        <w:pStyle w:val="ListBullet"/>
        <w:rPr>
          <w:rFonts w:hint="eastAsia"/>
        </w:rPr>
      </w:pPr>
      <w:r>
        <w:t>State clearly that family and NRI cases often require tighter handling because both the policy record and the claimant-side record must align before release can happen.</w:t>
      </w:r>
    </w:p>
    <w:p w14:paraId="7544149F" w14:textId="77777777" w:rsidR="00A656BE" w:rsidRDefault="00000000">
      <w:pPr>
        <w:pStyle w:val="ListBullet"/>
        <w:rPr>
          <w:rFonts w:hint="eastAsia"/>
        </w:rPr>
      </w:pPr>
      <w:r>
        <w:t>Clarify that widows and legal heirs may face an additional layer of scrutiny if the policyholder’s records were outdated before death and the claimant now has to regularise both entitlement and payout details.</w:t>
      </w:r>
    </w:p>
    <w:p w14:paraId="4FD8042F" w14:textId="77777777" w:rsidR="00A656BE" w:rsidRDefault="00000000">
      <w:pPr>
        <w:pStyle w:val="ListBullet"/>
        <w:rPr>
          <w:rFonts w:hint="eastAsia"/>
        </w:rPr>
      </w:pPr>
      <w:r>
        <w:t>For NRIs, make it clear that present foreign address proof, passport details, overseas bank considerations, or updated identity records may need careful sequencing with the insurer’s internal requirements.</w:t>
      </w:r>
    </w:p>
    <w:p w14:paraId="2D25529F" w14:textId="77777777" w:rsidR="00A656BE" w:rsidRDefault="00000000">
      <w:pPr>
        <w:rPr>
          <w:rFonts w:hint="eastAsia"/>
        </w:rPr>
      </w:pPr>
      <w:r>
        <w:t>9. Practical complexity and limitation section</w:t>
      </w:r>
    </w:p>
    <w:p w14:paraId="0BDF658C" w14:textId="77777777" w:rsidR="00A656BE" w:rsidRDefault="00000000">
      <w:pPr>
        <w:pStyle w:val="ListBullet"/>
        <w:rPr>
          <w:rFonts w:hint="eastAsia"/>
        </w:rPr>
      </w:pPr>
      <w:r>
        <w:t>Acknowledge that these cases can look deceptively simple. Visitors often think they only need to submit a new cancelled cheque or one KYC update, but the insurer may be flagging a wider record-alignment problem.</w:t>
      </w:r>
    </w:p>
    <w:p w14:paraId="14475FCA" w14:textId="77777777" w:rsidR="00A656BE" w:rsidRDefault="00000000">
      <w:pPr>
        <w:pStyle w:val="ListBullet"/>
        <w:rPr>
          <w:rFonts w:hint="eastAsia"/>
        </w:rPr>
      </w:pPr>
      <w:r>
        <w:t>Make it clear that release depends on the insurer’s document standards, internal compliance checks, claimant position, and the quality of the correction trail submitted.</w:t>
      </w:r>
    </w:p>
    <w:p w14:paraId="11327724" w14:textId="77777777" w:rsidR="00A656BE" w:rsidRDefault="00000000">
      <w:pPr>
        <w:pStyle w:val="ListBullet"/>
        <w:rPr>
          <w:rFonts w:hint="eastAsia"/>
        </w:rPr>
      </w:pPr>
      <w:r>
        <w:t>Emphasise that Sahirasta’s role is to help identify the real mismatch set, regularise the servicing record, and move the payout route into a releasable condition. Avoid promising instant resolution from a single form or upload.</w:t>
      </w:r>
    </w:p>
    <w:p w14:paraId="581160BD" w14:textId="77777777" w:rsidR="00A656BE" w:rsidRDefault="00000000">
      <w:pPr>
        <w:rPr>
          <w:rFonts w:hint="eastAsia"/>
        </w:rPr>
      </w:pPr>
      <w:r>
        <w:t>10. FAQ block</w:t>
      </w:r>
    </w:p>
    <w:p w14:paraId="2DB9297F" w14:textId="77777777" w:rsidR="00A656BE" w:rsidRDefault="00000000">
      <w:pPr>
        <w:pStyle w:val="ListBullet"/>
        <w:rPr>
          <w:rFonts w:hint="eastAsia"/>
        </w:rPr>
      </w:pPr>
      <w:r>
        <w:t>My insurer says the money is payable, but the payout is stuck because of KYC or bank mismatch. What does that mean?</w:t>
      </w:r>
    </w:p>
    <w:p w14:paraId="3379CA20" w14:textId="77777777" w:rsidR="00A656BE" w:rsidRDefault="00000000">
      <w:pPr>
        <w:pStyle w:val="ListBullet"/>
        <w:rPr>
          <w:rFonts w:hint="eastAsia"/>
        </w:rPr>
      </w:pPr>
      <w:r>
        <w:t>Can an old or closed bank account block maturity or claim payout even if the policy is valid?</w:t>
      </w:r>
    </w:p>
    <w:p w14:paraId="624BF10F" w14:textId="77777777" w:rsidR="00A656BE" w:rsidRDefault="00000000">
      <w:pPr>
        <w:pStyle w:val="ListBullet"/>
        <w:rPr>
          <w:rFonts w:hint="eastAsia"/>
        </w:rPr>
      </w:pPr>
      <w:r>
        <w:t>What if my address, PAN, or name details changed years ago and were never updated with the insurer?</w:t>
      </w:r>
    </w:p>
    <w:p w14:paraId="166BB893" w14:textId="77777777" w:rsidR="00A656BE" w:rsidRDefault="00000000">
      <w:pPr>
        <w:pStyle w:val="ListBullet"/>
        <w:rPr>
          <w:rFonts w:hint="eastAsia"/>
        </w:rPr>
      </w:pPr>
      <w:r>
        <w:t>Can NRIs fix insurer KYC and bank-record issues without travelling to India?</w:t>
      </w:r>
    </w:p>
    <w:p w14:paraId="3D949700" w14:textId="77777777" w:rsidR="00A656BE" w:rsidRDefault="00000000">
      <w:pPr>
        <w:pStyle w:val="ListBullet"/>
        <w:rPr>
          <w:rFonts w:hint="eastAsia"/>
        </w:rPr>
      </w:pPr>
      <w:r>
        <w:lastRenderedPageBreak/>
        <w:t>What if the policyholder has died and the family is now facing payout blockage because the old records were never corrected?</w:t>
      </w:r>
    </w:p>
    <w:p w14:paraId="0871AC4D" w14:textId="77777777" w:rsidR="00A656BE" w:rsidRDefault="00000000">
      <w:pPr>
        <w:rPr>
          <w:rFonts w:hint="eastAsia"/>
        </w:rPr>
      </w:pPr>
      <w:r>
        <w:t>11. Final CTA block</w:t>
      </w:r>
    </w:p>
    <w:p w14:paraId="0BEBBC86" w14:textId="77777777" w:rsidR="00A656BE" w:rsidRDefault="00000000">
      <w:pPr>
        <w:pStyle w:val="ListBullet"/>
        <w:rPr>
          <w:rFonts w:hint="eastAsia"/>
        </w:rPr>
      </w:pPr>
      <w:r>
        <w:t>Strong close aimed at policyholders and families facing servicing and release problems: If your insurance payout is stuck because of outdated bank details, incomplete KYC, old address records, or insurer-side mismatch, Sahirasta can help review the record trail and guide the case toward a clean payout route.</w:t>
      </w:r>
    </w:p>
    <w:p w14:paraId="6DAC1D25" w14:textId="77777777" w:rsidR="00A656BE" w:rsidRDefault="00000000">
      <w:pPr>
        <w:rPr>
          <w:rFonts w:hint="eastAsia"/>
        </w:rPr>
      </w:pPr>
      <w:r>
        <w:t>Recognition cues to include on the page</w:t>
      </w:r>
    </w:p>
    <w:p w14:paraId="7EE704AE" w14:textId="77777777" w:rsidR="00A656BE" w:rsidRDefault="00000000">
      <w:pPr>
        <w:pStyle w:val="ListBullet"/>
        <w:rPr>
          <w:rFonts w:hint="eastAsia"/>
        </w:rPr>
      </w:pPr>
      <w:r>
        <w:t>The insurer says the money is due, but it cannot be released until KYC or bank details are corrected.</w:t>
      </w:r>
    </w:p>
    <w:p w14:paraId="7FAB8B4E" w14:textId="77777777" w:rsidR="00A656BE" w:rsidRDefault="00000000">
      <w:pPr>
        <w:pStyle w:val="ListBullet"/>
        <w:rPr>
          <w:rFonts w:hint="eastAsia"/>
        </w:rPr>
      </w:pPr>
      <w:r>
        <w:t>My old bank account is closed, and now the payout is stuck.</w:t>
      </w:r>
    </w:p>
    <w:p w14:paraId="730C3887" w14:textId="77777777" w:rsidR="00A656BE" w:rsidRDefault="00000000">
      <w:pPr>
        <w:pStyle w:val="ListBullet"/>
        <w:rPr>
          <w:rFonts w:hint="eastAsia"/>
        </w:rPr>
      </w:pPr>
      <w:r>
        <w:t>We changed address or PAN long ago, and the policy records no longer match the present documents.</w:t>
      </w:r>
    </w:p>
    <w:p w14:paraId="36E1835D" w14:textId="77777777" w:rsidR="00A656BE" w:rsidRDefault="00000000">
      <w:pPr>
        <w:pStyle w:val="ListBullet"/>
        <w:rPr>
          <w:rFonts w:hint="eastAsia"/>
        </w:rPr>
      </w:pPr>
      <w:r>
        <w:t>The family is ready to claim the amount, but the insurer says the record is incomplete or mismatched.</w:t>
      </w:r>
    </w:p>
    <w:p w14:paraId="0479450E" w14:textId="77777777" w:rsidR="00A656BE" w:rsidRDefault="00000000">
      <w:pPr>
        <w:pStyle w:val="ListBullet"/>
        <w:rPr>
          <w:rFonts w:hint="eastAsia"/>
        </w:rPr>
      </w:pPr>
      <w:r>
        <w:t>The issue is not exactly a rejected claim — it is a payout that seems blocked on servicing and compliance grounds.</w:t>
      </w:r>
    </w:p>
    <w:p w14:paraId="3B5ADB64" w14:textId="77777777" w:rsidR="00A656BE" w:rsidRDefault="00000000">
      <w:pPr>
        <w:rPr>
          <w:rFonts w:hint="eastAsia"/>
        </w:rPr>
      </w:pPr>
      <w:r>
        <w:t>Codex implementation notes</w:t>
      </w:r>
    </w:p>
    <w:p w14:paraId="279F52BD" w14:textId="77777777" w:rsidR="00A656BE" w:rsidRDefault="00000000">
      <w:pPr>
        <w:pStyle w:val="ListBullet"/>
        <w:rPr>
          <w:rFonts w:hint="eastAsia"/>
        </w:rPr>
      </w:pPr>
      <w:r>
        <w:t>This page should feel like a payout-unblocking page, not a routine profile-update form page. Use one visible explainer band on how old records, stale KYC, and bank-route failures block otherwise payable amounts.</w:t>
      </w:r>
    </w:p>
    <w:p w14:paraId="2635D41C" w14:textId="77777777" w:rsidR="00A656BE" w:rsidRDefault="00000000">
      <w:pPr>
        <w:pStyle w:val="ListBullet"/>
        <w:rPr>
          <w:rFonts w:hint="eastAsia"/>
        </w:rPr>
      </w:pPr>
      <w:r>
        <w:t>Keep the layout practical: short paragraphs, issue bullets, and one clear CTA lane. Avoid dense compliance jargon unless it helps recognition.</w:t>
      </w:r>
    </w:p>
    <w:p w14:paraId="7A16F987" w14:textId="77777777" w:rsidR="00A656BE" w:rsidRDefault="00000000">
      <w:pPr>
        <w:pStyle w:val="ListBullet"/>
        <w:rPr>
          <w:rFonts w:hint="eastAsia"/>
        </w:rPr>
      </w:pPr>
      <w:r>
        <w:t>Cross-link this page to Unclaimed Maturity &amp; Survival Benefits, Death Claim Support, Survival Benefit Not Received, Old LIC / Insurer Record Mismatch, Nominee Issues, and Policy Loan Complications because these cases often overlap at the payout stage.</w:t>
      </w:r>
    </w:p>
    <w:p w14:paraId="5E6FBB8F" w14:textId="77777777" w:rsidR="00A656BE" w:rsidRDefault="00000000">
      <w:pPr>
        <w:rPr>
          <w:rFonts w:hint="eastAsia"/>
        </w:rPr>
      </w:pPr>
      <w:r>
        <w:t>Internal reference note</w:t>
      </w:r>
    </w:p>
    <w:p w14:paraId="7F7B3F2D" w14:textId="77777777" w:rsidR="00A656BE" w:rsidRDefault="00000000">
      <w:pPr>
        <w:pStyle w:val="ListBullet"/>
        <w:rPr>
          <w:rFonts w:hint="eastAsia"/>
        </w:rPr>
      </w:pPr>
      <w:r>
        <w:t>This structure is derived from the Sahirasta insurance batch in the service master sheet and expanded into a page-specific structure with extra emphasis on payout release failure, servicing-record alignment, and the practical difference between a payable case and a releasable case.</w:t>
      </w:r>
    </w:p>
    <w:sectPr w:rsidR="00A656BE"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185724">
    <w:abstractNumId w:val="8"/>
  </w:num>
  <w:num w:numId="2" w16cid:durableId="1279138834">
    <w:abstractNumId w:val="6"/>
  </w:num>
  <w:num w:numId="3" w16cid:durableId="857737845">
    <w:abstractNumId w:val="5"/>
  </w:num>
  <w:num w:numId="4" w16cid:durableId="1929777075">
    <w:abstractNumId w:val="4"/>
  </w:num>
  <w:num w:numId="5" w16cid:durableId="388117673">
    <w:abstractNumId w:val="7"/>
  </w:num>
  <w:num w:numId="6" w16cid:durableId="933123930">
    <w:abstractNumId w:val="3"/>
  </w:num>
  <w:num w:numId="7" w16cid:durableId="2099521198">
    <w:abstractNumId w:val="2"/>
  </w:num>
  <w:num w:numId="8" w16cid:durableId="1077361554">
    <w:abstractNumId w:val="1"/>
  </w:num>
  <w:num w:numId="9" w16cid:durableId="111544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927"/>
    <w:rsid w:val="0029639D"/>
    <w:rsid w:val="002B46F0"/>
    <w:rsid w:val="00326F90"/>
    <w:rsid w:val="009648AC"/>
    <w:rsid w:val="00A656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25CDF"/>
  <w14:defaultImageDpi w14:val="300"/>
  <w15:docId w15:val="{B4AE2490-23CC-4638-A89A-A8BD04C2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11295</Words>
  <Characters>64382</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Barath</cp:lastModifiedBy>
  <cp:revision>2</cp:revision>
  <dcterms:created xsi:type="dcterms:W3CDTF">2026-03-19T10:52:00Z</dcterms:created>
  <dcterms:modified xsi:type="dcterms:W3CDTF">2026-03-19T10:52:00Z</dcterms:modified>
  <cp:category/>
</cp:coreProperties>
</file>