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37"/>
        <w:ind w:left="507" w:right="227" w:firstLine="0"/>
        <w:jc w:val="center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drawing>
          <wp:inline distL="0" distT="0" distB="0" distR="0">
            <wp:extent cx="1095375" cy="504824"/>
            <wp:effectExtent l="0" t="0" r="0" b="0"/>
            <wp:docPr id="1026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95375" cy="50482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drawing>
          <wp:inline distL="0" distT="0" distB="0" distR="0">
            <wp:extent cx="1362075" cy="657225"/>
            <wp:effectExtent l="0" t="0" r="0" b="0"/>
            <wp:docPr id="1027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362075" cy="65722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 xml:space="preserve">No. of Functional Features Included in the Solution </w:t>
      </w:r>
    </w:p>
    <w:tbl>
      <w:tblPr>
        <w:tblStyle w:val="style4099"/>
        <w:tblW w:w="9640" w:type="dxa"/>
        <w:jc w:val="left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6820"/>
      </w:tblGrid>
      <w:tr w14:paraId="EF780C13">
        <w:trPr>
          <w:cantSplit w:val="false"/>
          <w:trHeight w:val="44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2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  <w:t xml:space="preserve">Date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84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  <w:t>29 September 2026</w:t>
            </w:r>
          </w:p>
        </w:tc>
      </w:tr>
      <w:tr w14:paraId="553EC2BD">
        <w:tblPrEx/>
        <w:trPr>
          <w:cantSplit w:val="false"/>
          <w:trHeight w:val="44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52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  <w:t xml:space="preserve">Team ID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5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3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  <w:t>SWTID-2026-1531</w:t>
            </w:r>
          </w:p>
        </w:tc>
      </w:tr>
      <w:tr w14:paraId="43BD4B5B">
        <w:tblPrEx/>
        <w:trPr>
          <w:cantSplit w:val="false"/>
          <w:trHeight w:val="4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2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  <w:t xml:space="preserve">Project Name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3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  <w:t>AI BLOGNEST API</w:t>
            </w:r>
          </w:p>
        </w:tc>
      </w:tr>
      <w:tr w14:paraId="DB6FF075">
        <w:tblPrEx/>
        <w:trPr>
          <w:cantSplit w:val="false"/>
          <w:trHeight w:val="44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2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  <w:t xml:space="preserve">Maximum Marks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71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  <w:t>5 Marks</w:t>
            </w:r>
          </w:p>
        </w:tc>
      </w:tr>
    </w:tbl>
    <w:p w14:paraId="0000000A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0B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0C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494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Functional Features Overview: </w:t>
      </w:r>
    </w:p>
    <w:p w14:paraId="0000000D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63" w:after="0" w:lineRule="auto" w:line="279"/>
        <w:ind w:left="478" w:right="703" w:firstLine="4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  <w:t xml:space="preserve">This document lists all the functional features included in the project solution. Each feature is described with its purpose, implementation status, and contribution to the overall solution. </w:t>
      </w:r>
    </w:p>
    <w:tbl>
      <w:tblPr>
        <w:tblStyle w:val="style4100"/>
        <w:tblW w:w="1032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"/>
        <w:gridCol w:w="1820"/>
        <w:gridCol w:w="2820"/>
        <w:gridCol w:w="1840"/>
        <w:gridCol w:w="1840"/>
        <w:gridCol w:w="1420"/>
      </w:tblGrid>
      <w:tr w14:paraId="CD8C3645">
        <w:trPr>
          <w:cantSplit w:val="false"/>
          <w:trHeight w:val="110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E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righ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S.No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F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6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Feature Name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0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6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Feature Description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1253" w:firstLine="0"/>
              <w:jc w:val="righ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Module / Component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0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Status (Done / In Progress / Pending)</w:t>
            </w:r>
          </w:p>
        </w:tc>
        <w:tc>
          <w:tcPr>
            <w:tcW w:w="0" w:type="auto"/>
            <w:tcBorders/>
            <w:shd w:val="clear" w:color="auto" w:fill="auto"/>
            <w:tcMar/>
          </w:tcPr>
          <w:p w14:paraId="0000001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55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Marks </w:t>
            </w:r>
          </w:p>
          <w:p w14:paraId="0000001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9" w:after="0" w:lineRule="auto" w:line="240"/>
              <w:ind w:left="0" w:right="0" w:firstLine="0"/>
              <w:jc w:val="center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Contribution</w:t>
            </w:r>
          </w:p>
        </w:tc>
      </w:tr>
      <w:tr w14:paraId="FF14D9A5">
        <w:tblPrEx/>
        <w:trPr>
          <w:cantSplit w:val="false"/>
          <w:trHeight w:val="64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52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1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A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User Registration &amp; Login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B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Allows users to create an account and securely log in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Authentication Module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Done</w:t>
            </w:r>
          </w:p>
        </w:tc>
        <w:tc>
          <w:tcPr>
            <w:tcW w:w="0" w:type="auto"/>
            <w:tcBorders/>
            <w:shd w:val="clear" w:color="auto" w:fill="auto"/>
            <w:tcMar/>
          </w:tcPr>
          <w:p w14:paraId="0000001D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10%</w:t>
            </w:r>
          </w:p>
        </w:tc>
      </w:tr>
      <w:tr w14:paraId="3BB2E830">
        <w:tblPrEx/>
        <w:trPr>
          <w:cantSplit w:val="false"/>
          <w:trHeight w:val="548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E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8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2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F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Blog Creation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0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Allows users to create new blog posts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highlight w:val="none"/>
                <w:shd w:val="clear" w:color="ffffff" w:fill="auto"/>
                <w:vertAlign w:val="baseline"/>
                <w:em w:val="none"/>
                <w:lang w:val="en-US"/>
              </w:rPr>
              <w:t>Blog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highlight w:val="none"/>
                <w:shd w:val="clear" w:color="ffffff" w:fill="auto"/>
                <w:vertAlign w:val="baseline"/>
                <w:em w:val="none"/>
                <w:lang w:val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highlight w:val="none"/>
                <w:shd w:val="clear" w:color="ffffff" w:fill="auto"/>
                <w:vertAlign w:val="baseline"/>
                <w:em w:val="none"/>
                <w:lang w:val="en-US"/>
              </w:rPr>
              <w:t>Module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Done</w:t>
            </w:r>
          </w:p>
        </w:tc>
        <w:tc>
          <w:tcPr>
            <w:tcW w:w="0" w:type="auto"/>
            <w:tcBorders/>
            <w:shd w:val="clear" w:color="auto" w:fill="auto"/>
            <w:tcMar/>
          </w:tcPr>
          <w:p w14:paraId="0000002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15%</w:t>
            </w:r>
          </w:p>
        </w:tc>
      </w:tr>
      <w:tr w14:paraId="8A329820">
        <w:tblPrEx/>
        <w:trPr>
          <w:cantSplit w:val="false"/>
          <w:trHeight w:val="64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3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AI Blog Generation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5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Generates blog content based on the user's topic or prompt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highlight w:val="none"/>
                <w:shd w:val="clear" w:color="ffffff" w:fill="auto"/>
                <w:vertAlign w:val="baseline"/>
                <w:em w:val="none"/>
                <w:lang w:val="en-US"/>
              </w:rPr>
              <w:t>AI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highlight w:val="none"/>
                <w:shd w:val="clear" w:color="ffffff" w:fill="auto"/>
                <w:vertAlign w:val="baseline"/>
                <w:em w:val="none"/>
                <w:lang w:val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highlight w:val="none"/>
                <w:shd w:val="clear" w:color="ffffff" w:fill="auto"/>
                <w:vertAlign w:val="baseline"/>
                <w:em w:val="none"/>
                <w:lang w:val="en-US"/>
              </w:rPr>
              <w:t>Module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Done</w:t>
            </w:r>
          </w:p>
        </w:tc>
        <w:tc>
          <w:tcPr>
            <w:tcW w:w="0" w:type="auto"/>
            <w:tcBorders/>
            <w:shd w:val="clear" w:color="auto" w:fill="auto"/>
            <w:tcMar/>
          </w:tcPr>
          <w:p w14:paraId="0000002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20%</w:t>
            </w:r>
          </w:p>
        </w:tc>
      </w:tr>
      <w:tr w14:paraId="9C49A043">
        <w:tblPrEx/>
        <w:trPr>
          <w:cantSplit w:val="false"/>
          <w:trHeight w:val="6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5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4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Blog Editing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A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Allows users to edit and update generated blogs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Blog Module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Done</w:t>
            </w:r>
          </w:p>
        </w:tc>
        <w:tc>
          <w:tcPr>
            <w:tcW w:w="0" w:type="auto"/>
            <w:tcBorders/>
            <w:shd w:val="clear" w:color="auto" w:fill="auto"/>
            <w:tcMar/>
          </w:tcPr>
          <w:p w14:paraId="0000002C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10%</w:t>
            </w:r>
          </w:p>
        </w:tc>
      </w:tr>
      <w:tr w14:paraId="BBEEF8CD">
        <w:tblPrEx/>
        <w:trPr>
          <w:cantSplit w:val="false"/>
          <w:trHeight w:val="126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D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5 </w:t>
            </w:r>
          </w:p>
          <w:p w14:paraId="0000002E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419" w:after="0" w:lineRule="auto" w:line="240"/>
              <w:ind w:left="139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6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F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Blog Deletion</w:t>
            </w:r>
          </w:p>
          <w:p w14:paraId="B70F8F0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</w:p>
          <w:p w14:paraId="D60C5AA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</w:p>
          <w:p w14:paraId="3F028CCF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Blog Search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0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Allows users to delete unwanted blog posts</w:t>
            </w:r>
          </w:p>
          <w:p w14:paraId="AF67459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</w:p>
          <w:p w14:paraId="1C4623A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Allows users to search for blogs using keywords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IN"/>
              </w:rPr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highlight w:val="none"/>
                <w:shd w:val="clear" w:color="ffffff" w:fill="auto"/>
                <w:vertAlign w:val="baseline"/>
                <w:em w:val="none"/>
                <w:lang w:val="en-US"/>
              </w:rPr>
              <w:t>Blog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highlight w:val="none"/>
                <w:shd w:val="clear" w:color="ffffff" w:fill="auto"/>
                <w:vertAlign w:val="baseline"/>
                <w:em w:val="none"/>
                <w:lang w:val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highlight w:val="none"/>
                <w:shd w:val="clear" w:color="ffffff" w:fill="auto"/>
                <w:vertAlign w:val="baseline"/>
                <w:em w:val="none"/>
                <w:lang w:val="en-US"/>
              </w:rPr>
              <w:t>Module</w:t>
            </w:r>
          </w:p>
          <w:p w14:paraId="BB032DB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</w:p>
          <w:p w14:paraId="F92E7CDE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</w:p>
          <w:p w14:paraId="839A9285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highlight w:val="none"/>
                <w:shd w:val="clear" w:color="ffffff" w:fill="auto"/>
                <w:vertAlign w:val="baseline"/>
                <w:em w:val="none"/>
                <w:lang w:val="en-IN"/>
              </w:rPr>
              <w:t>Search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highlight w:val="none"/>
                <w:shd w:val="clear" w:color="ffffff" w:fill="auto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highlight w:val="none"/>
                <w:shd w:val="clear" w:color="ffffff" w:fill="auto"/>
                <w:vertAlign w:val="baseline"/>
                <w:em w:val="none"/>
                <w:lang w:val="en-IN"/>
              </w:rPr>
              <w:t>Module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Done</w:t>
            </w:r>
          </w:p>
        </w:tc>
        <w:tc>
          <w:tcPr>
            <w:tcW w:w="0" w:type="auto"/>
            <w:tcBorders/>
            <w:shd w:val="clear" w:color="auto" w:fill="auto"/>
            <w:tcMar/>
          </w:tcPr>
          <w:p w14:paraId="0000003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10%</w:t>
            </w:r>
          </w:p>
          <w:p w14:paraId="425155D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</w:p>
          <w:p w14:paraId="34A33CB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</w:p>
          <w:p w14:paraId="5674CE4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10%</w:t>
            </w:r>
          </w:p>
        </w:tc>
      </w:tr>
      <w:tr w14:paraId="FC4753F5">
        <w:tblPrEx/>
        <w:trPr>
          <w:cantSplit w:val="false"/>
          <w:trHeight w:val="126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1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7 </w:t>
            </w:r>
          </w:p>
          <w:p w14:paraId="0000003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419" w:after="0" w:lineRule="auto" w:line="240"/>
              <w:ind w:left="14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8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5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Database Management</w:t>
            </w:r>
          </w:p>
          <w:p w14:paraId="ECD570E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</w:p>
          <w:p w14:paraId="2B2DF2C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REST API Integration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Stores and retrieves user and blog information</w:t>
            </w:r>
          </w:p>
          <w:p w14:paraId="B6B0C24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</w:p>
          <w:p w14:paraId="3DB4BC6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Provides API endpoints for communication between frontend and backend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Database Module</w:t>
            </w:r>
          </w:p>
          <w:p w14:paraId="5142B8C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</w:p>
          <w:p w14:paraId="9BE131F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</w:p>
          <w:p w14:paraId="E0C0CFA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API Module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Done</w:t>
            </w:r>
          </w:p>
        </w:tc>
        <w:tc>
          <w:tcPr>
            <w:tcW w:w="0" w:type="auto"/>
            <w:tcBorders/>
            <w:shd w:val="clear" w:color="auto" w:fill="auto"/>
            <w:tcMar/>
          </w:tcPr>
          <w:p w14:paraId="0000003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15%</w:t>
            </w:r>
          </w:p>
          <w:p w14:paraId="8F3764C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</w:p>
          <w:p w14:paraId="0F7826AB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</w:p>
          <w:p w14:paraId="4D658A7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10%</w:t>
            </w:r>
          </w:p>
        </w:tc>
      </w:tr>
    </w:tbl>
    <w:p w14:paraId="00000039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3A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3B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494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Feature Summary:</w:t>
      </w:r>
    </w:p>
    <w:tbl>
      <w:tblPr>
        <w:tblStyle w:val="style4101"/>
        <w:tblW w:w="1032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40"/>
        <w:gridCol w:w="5780"/>
      </w:tblGrid>
      <w:tr w14:paraId="DD20CEDF">
        <w:trPr>
          <w:cantSplit w:val="false"/>
          <w:trHeight w:val="5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C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5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Metric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D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6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Count / Value</w:t>
            </w:r>
          </w:p>
        </w:tc>
      </w:tr>
      <w:tr w14:paraId="618082D0"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E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7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Total Features Planned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F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8</w:t>
            </w:r>
          </w:p>
        </w:tc>
      </w:tr>
      <w:tr w14:paraId="FD95C182">
        <w:tblPrEx/>
        <w:trPr>
          <w:cantSplit w:val="false"/>
          <w:trHeight w:val="5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0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7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Total Features Implemented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1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8</w:t>
            </w:r>
          </w:p>
        </w:tc>
      </w:tr>
      <w:tr w14:paraId="95BAF177"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2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Core / Must-Have Features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6</w:t>
            </w:r>
          </w:p>
        </w:tc>
      </w:tr>
    </w:tbl>
    <w:p w14:paraId="00000044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45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tbl>
      <w:tblPr>
        <w:tblStyle w:val="style4102"/>
        <w:tblW w:w="1032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40"/>
        <w:gridCol w:w="5780"/>
      </w:tblGrid>
      <w:tr w14:paraId="D9F0B40D">
        <w:trPr>
          <w:cantSplit w:val="false"/>
          <w:trHeight w:val="5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3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Additional / Nice-to-Have Features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2</w:t>
            </w:r>
          </w:p>
        </w:tc>
      </w:tr>
      <w:tr w14:paraId="7EC3D6AA"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7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Features Tested &amp; Verified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8</w:t>
            </w:r>
          </w:p>
        </w:tc>
      </w:tr>
    </w:tbl>
    <w:p w14:paraId="0000004A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4B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4C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494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Feature Category Breakdown:</w:t>
      </w:r>
    </w:p>
    <w:tbl>
      <w:tblPr>
        <w:tblStyle w:val="style4103"/>
        <w:tblW w:w="1032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"/>
        <w:gridCol w:w="2260"/>
        <w:gridCol w:w="2260"/>
        <w:gridCol w:w="5220"/>
      </w:tblGrid>
      <w:tr w14:paraId="0FC09911">
        <w:trPr>
          <w:cantSplit w:val="false"/>
          <w:trHeight w:val="6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D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righ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S.No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E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1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Category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F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1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Features in Category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0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6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Example Features</w:t>
            </w:r>
          </w:p>
        </w:tc>
      </w:tr>
      <w:tr w14:paraId="2326736B">
        <w:tblPrEx/>
        <w:trPr>
          <w:cantSplit w:val="false"/>
          <w:trHeight w:val="64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1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52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1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7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User Interface (UI)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3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Login, Blog Creation, Blog Editing</w:t>
            </w:r>
          </w:p>
        </w:tc>
      </w:tr>
      <w:tr w14:paraId="3C716115">
        <w:tblPrEx/>
        <w:trPr>
          <w:cantSplit w:val="false"/>
          <w:trHeight w:val="6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5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8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2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6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Backend / Logic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3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Blog Management, AI Generation, Search</w:t>
            </w:r>
          </w:p>
        </w:tc>
      </w:tr>
      <w:tr w14:paraId="3B6E1E33">
        <w:tblPrEx/>
        <w:trPr>
          <w:cantSplit w:val="false"/>
          <w:trHeight w:val="64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3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A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6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Database / Storage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B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2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C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User Data, Blog Data</w:t>
            </w:r>
          </w:p>
        </w:tc>
      </w:tr>
      <w:tr w14:paraId="95C7E4B0">
        <w:tblPrEx/>
        <w:trPr>
          <w:cantSplit w:val="false"/>
          <w:trHeight w:val="6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D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5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4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E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22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API / Integration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F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2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0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REST API, AI API Integration</w:t>
            </w:r>
          </w:p>
        </w:tc>
      </w:tr>
      <w:tr w14:paraId="FF0ABD08">
        <w:tblPrEx/>
        <w:trPr>
          <w:cantSplit w:val="false"/>
          <w:trHeight w:val="64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1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5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center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Security / Authentication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1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User Login &amp; Authentication</w:t>
            </w:r>
          </w:p>
        </w:tc>
      </w:tr>
    </w:tbl>
    <w:p w14:paraId="00000065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66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sectPr>
      <w:pgSz w:w="11920" w:h="16840" w:orient="portrait"/>
      <w:pgMar w:top="950" w:right="829" w:bottom="1570" w:left="770" w:header="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/>
    <w:rPr/>
    <w:tblPr>
      <w:tblStyleRowBandSize w:val="1"/>
      <w:tblStyleColBandSize w:val="1"/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</w:tbl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</w:tblPr>
    <w:tcPr>
      <w:tcBorders/>
    </w:tcPr>
  </w:style>
  <w:style w:type="table" w:customStyle="1" w:styleId="style4102">
    <w:basedOn w:val="style4097"/>
    <w:next w:val="style4102"/>
    <w:pPr/>
    <w:rPr/>
    <w:tblPr>
      <w:tblStyleRowBandSize w:val="1"/>
      <w:tblStyleColBandSize w:val="1"/>
    </w:tblPr>
    <w:tcPr>
      <w:tcBorders/>
    </w:tcPr>
  </w:style>
  <w:style w:type="table" w:customStyle="1" w:styleId="style4103">
    <w:basedOn w:val="style4097"/>
    <w:next w:val="style4103"/>
    <w:pPr/>
    <w:rPr/>
    <w:tblPr>
      <w:tblStyleRowBandSize w:val="1"/>
      <w:tblStyleColBandSize w:val="1"/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282</Words>
  <Characters>1473</Characters>
  <Application>WPS Office</Application>
  <Paragraphs>148</Paragraphs>
  <CharactersWithSpaces>1675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2026-09-29T14:47:22Z</dcterms:created>
  <dc:creator>WPS Office</dc:creator>
  <lastModifiedBy>moto g96 5G</lastModifiedBy>
  <dcterms:modified xsi:type="dcterms:W3CDTF">2026-09-29T14:47:22Z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0cdec63007eb4af39827e87330c4deae_23</vt:lpwstr>
  </property>
</Properties>
</file>