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98D" w:rsidRDefault="00CE398D">
      <w:pPr>
        <w:pStyle w:val="BodyText"/>
        <w:spacing w:before="0"/>
        <w:ind w:left="0" w:firstLine="0"/>
        <w:rPr>
          <w:rFonts w:ascii="Times New Roman"/>
        </w:rPr>
      </w:pPr>
      <w:bookmarkStart w:id="0" w:name="_GoBack"/>
      <w:bookmarkEnd w:id="0"/>
    </w:p>
    <w:p w:rsidR="00CE398D" w:rsidRDefault="00CE398D">
      <w:pPr>
        <w:pStyle w:val="BodyText"/>
        <w:spacing w:before="0"/>
        <w:ind w:left="0" w:firstLine="0"/>
        <w:rPr>
          <w:rFonts w:ascii="Times New Roman"/>
        </w:rPr>
      </w:pPr>
    </w:p>
    <w:p w:rsidR="00CE398D" w:rsidRDefault="00CE398D">
      <w:pPr>
        <w:pStyle w:val="BodyText"/>
        <w:spacing w:before="0"/>
        <w:ind w:left="0" w:firstLine="0"/>
        <w:rPr>
          <w:rFonts w:ascii="Times New Roman"/>
        </w:rPr>
      </w:pPr>
    </w:p>
    <w:p w:rsidR="00CE398D" w:rsidRDefault="00CE398D">
      <w:pPr>
        <w:pStyle w:val="BodyText"/>
        <w:spacing w:before="0"/>
        <w:ind w:left="0" w:firstLine="0"/>
        <w:rPr>
          <w:rFonts w:ascii="Times New Roman"/>
        </w:rPr>
      </w:pPr>
    </w:p>
    <w:p w:rsidR="00CE398D" w:rsidRDefault="00CE398D">
      <w:pPr>
        <w:pStyle w:val="BodyText"/>
        <w:spacing w:before="92"/>
        <w:ind w:left="0" w:firstLine="0"/>
        <w:rPr>
          <w:rFonts w:ascii="Times New Roman"/>
        </w:rPr>
      </w:pPr>
    </w:p>
    <w:p w:rsidR="00CE398D" w:rsidRDefault="001263F8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5211445</wp:posOffset>
            </wp:positionH>
            <wp:positionV relativeFrom="paragraph">
              <wp:posOffset>-784759</wp:posOffset>
            </wp:positionV>
            <wp:extent cx="1868804" cy="59178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804" cy="591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Job</w:t>
      </w:r>
      <w:r>
        <w:rPr>
          <w:spacing w:val="-5"/>
        </w:rPr>
        <w:t xml:space="preserve"> </w:t>
      </w:r>
      <w:r>
        <w:rPr>
          <w:spacing w:val="-2"/>
        </w:rPr>
        <w:t>Description</w:t>
      </w:r>
    </w:p>
    <w:p w:rsidR="00CE398D" w:rsidRDefault="001263F8">
      <w:pPr>
        <w:spacing w:before="36"/>
        <w:rPr>
          <w:sz w:val="20"/>
        </w:rPr>
      </w:pPr>
      <w:r>
        <w:rPr>
          <w:b/>
          <w:sz w:val="20"/>
        </w:rPr>
        <w:t>Job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Finance Analyst</w:t>
      </w:r>
    </w:p>
    <w:p w:rsidR="00CE398D" w:rsidRDefault="001263F8">
      <w:pPr>
        <w:spacing w:before="37"/>
        <w:rPr>
          <w:spacing w:val="-2"/>
          <w:sz w:val="20"/>
        </w:rPr>
      </w:pPr>
      <w:r>
        <w:rPr>
          <w:b/>
          <w:spacing w:val="-2"/>
          <w:sz w:val="20"/>
        </w:rPr>
        <w:t>Location:</w:t>
      </w:r>
      <w:r>
        <w:rPr>
          <w:b/>
          <w:spacing w:val="13"/>
          <w:sz w:val="20"/>
        </w:rPr>
        <w:t xml:space="preserve"> </w:t>
      </w:r>
      <w:proofErr w:type="spellStart"/>
      <w:r>
        <w:rPr>
          <w:spacing w:val="-2"/>
          <w:sz w:val="20"/>
        </w:rPr>
        <w:t>Sholinganallur</w:t>
      </w:r>
      <w:proofErr w:type="spellEnd"/>
      <w:r>
        <w:rPr>
          <w:spacing w:val="-2"/>
          <w:sz w:val="20"/>
        </w:rPr>
        <w:t>,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Chennai</w:t>
      </w:r>
    </w:p>
    <w:p w:rsidR="001263F8" w:rsidRPr="001263F8" w:rsidRDefault="001263F8">
      <w:pPr>
        <w:spacing w:before="37"/>
        <w:rPr>
          <w:b/>
          <w:sz w:val="20"/>
        </w:rPr>
      </w:pPr>
      <w:r w:rsidRPr="001263F8">
        <w:rPr>
          <w:b/>
          <w:spacing w:val="-2"/>
          <w:sz w:val="20"/>
        </w:rPr>
        <w:t>Experience</w:t>
      </w:r>
      <w:r>
        <w:rPr>
          <w:b/>
          <w:spacing w:val="-2"/>
          <w:sz w:val="20"/>
        </w:rPr>
        <w:t xml:space="preserve">: </w:t>
      </w:r>
      <w:r w:rsidRPr="001263F8">
        <w:rPr>
          <w:spacing w:val="-2"/>
          <w:sz w:val="20"/>
        </w:rPr>
        <w:t>2+ years</w:t>
      </w:r>
    </w:p>
    <w:p w:rsidR="00CE398D" w:rsidRDefault="001263F8">
      <w:pPr>
        <w:pStyle w:val="Heading1"/>
        <w:spacing w:before="236"/>
      </w:pP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Company:</w:t>
      </w:r>
    </w:p>
    <w:p w:rsidR="00CE398D" w:rsidRDefault="001263F8">
      <w:pPr>
        <w:pStyle w:val="BodyText"/>
        <w:tabs>
          <w:tab w:val="left" w:pos="2160"/>
        </w:tabs>
        <w:spacing w:before="37" w:line="276" w:lineRule="auto"/>
        <w:ind w:left="0" w:right="828" w:firstLine="0"/>
      </w:pPr>
      <w:proofErr w:type="spellStart"/>
      <w:r>
        <w:t>Testleaf</w:t>
      </w:r>
      <w:proofErr w:type="spellEnd"/>
      <w:r>
        <w:t xml:space="preserve"> is a leading on</w:t>
      </w:r>
      <w:r>
        <w:t>line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empowering</w:t>
      </w:r>
      <w:r>
        <w:rPr>
          <w:spacing w:val="-6"/>
        </w:rPr>
        <w:t xml:space="preserve"> </w:t>
      </w:r>
      <w:r>
        <w:t>individuals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high-quality, career-focused training in software testing, AI, and IT technologies. With a strong reputation for innovation, hands-on learning, and student success, </w:t>
      </w:r>
      <w:proofErr w:type="spellStart"/>
      <w:r>
        <w:t>Testleaf</w:t>
      </w:r>
      <w:proofErr w:type="spellEnd"/>
      <w:r>
        <w:t xml:space="preserve"> enables professionals and aspiring learners to upskill and thrive in the fast-pace</w:t>
      </w:r>
      <w:r>
        <w:t>d tech industry.</w:t>
      </w:r>
    </w:p>
    <w:p w:rsidR="001263F8" w:rsidRDefault="001263F8" w:rsidP="001263F8">
      <w:pPr>
        <w:pStyle w:val="Heading1"/>
      </w:pPr>
    </w:p>
    <w:p w:rsidR="00CE398D" w:rsidRDefault="001263F8" w:rsidP="001263F8">
      <w:pPr>
        <w:pStyle w:val="Heading1"/>
        <w:spacing w:after="240"/>
      </w:pPr>
      <w:r>
        <w:t>Job</w:t>
      </w:r>
      <w:r>
        <w:rPr>
          <w:spacing w:val="-5"/>
        </w:rPr>
        <w:t xml:space="preserve"> </w:t>
      </w:r>
      <w:r>
        <w:rPr>
          <w:spacing w:val="-2"/>
        </w:rPr>
        <w:t>Summary:</w:t>
      </w:r>
    </w:p>
    <w:p w:rsidR="001263F8" w:rsidRPr="001263F8" w:rsidRDefault="001263F8" w:rsidP="001263F8">
      <w:pPr>
        <w:pStyle w:val="Heading1"/>
        <w:spacing w:before="199" w:after="240"/>
        <w:rPr>
          <w:b w:val="0"/>
        </w:rPr>
      </w:pPr>
      <w:r w:rsidRPr="001263F8">
        <w:rPr>
          <w:b w:val="0"/>
        </w:rPr>
        <w:t>We are seeking a detail-oriented Finance Analyst with 2+ year</w:t>
      </w:r>
      <w:r>
        <w:rPr>
          <w:b w:val="0"/>
        </w:rPr>
        <w:t xml:space="preserve">s of experience in </w:t>
      </w:r>
      <w:r w:rsidRPr="001263F8">
        <w:rPr>
          <w:b w:val="0"/>
        </w:rPr>
        <w:t>financial record maintenance, financial statement preparation, and petty cash handling. The role requires strong accounting knowledge and accuracy in managing day-to-day financial operations.</w:t>
      </w:r>
    </w:p>
    <w:p w:rsidR="00CE398D" w:rsidRDefault="001263F8">
      <w:pPr>
        <w:pStyle w:val="Heading1"/>
        <w:spacing w:before="199"/>
      </w:pPr>
      <w:r>
        <w:t>Key</w:t>
      </w:r>
      <w:r>
        <w:rPr>
          <w:spacing w:val="-6"/>
        </w:rPr>
        <w:t xml:space="preserve"> </w:t>
      </w:r>
      <w:r>
        <w:rPr>
          <w:spacing w:val="-2"/>
        </w:rPr>
        <w:t>Responsibilities: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Collect, record, and track fee payments accurately.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Follow up on pending payments and maintain payment reconciliation records.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Prepare and maintain financial statements, including income and expense reports.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Handle petty cash management and ensure proper documentation and reconciliation.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Record daily financial transactions and maintain accounting records.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Assist in monthly and annual financial closing activities.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Support internal and external audits with required financial data.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Coordinate with internal teams for billing, invoicing, and payment tracking.</w:t>
      </w:r>
    </w:p>
    <w:p w:rsid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Ensure compliance with company financial policies and procedures.</w:t>
      </w:r>
    </w:p>
    <w:p w:rsidR="001263F8" w:rsidRPr="001263F8" w:rsidRDefault="001263F8" w:rsidP="001263F8">
      <w:pPr>
        <w:pStyle w:val="ListParagraph"/>
        <w:tabs>
          <w:tab w:val="left" w:pos="360"/>
        </w:tabs>
        <w:ind w:firstLine="0"/>
        <w:rPr>
          <w:sz w:val="20"/>
        </w:rPr>
      </w:pPr>
    </w:p>
    <w:p w:rsidR="00CE398D" w:rsidRDefault="001263F8" w:rsidP="001263F8">
      <w:pPr>
        <w:pStyle w:val="Heading1"/>
        <w:spacing w:before="199"/>
      </w:pPr>
      <w:r>
        <w:rPr>
          <w:spacing w:val="-2"/>
        </w:rPr>
        <w:t>Candidate</w:t>
      </w:r>
      <w:r w:rsidRPr="001263F8">
        <w:rPr>
          <w:spacing w:val="-2"/>
        </w:rPr>
        <w:t xml:space="preserve"> </w:t>
      </w:r>
      <w:r>
        <w:rPr>
          <w:spacing w:val="-2"/>
        </w:rPr>
        <w:t>Requirements: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Bachelor’s degree in Finance, Accounting, Commerce, or a related field.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>
        <w:rPr>
          <w:sz w:val="20"/>
        </w:rPr>
        <w:t>M</w:t>
      </w:r>
      <w:r w:rsidRPr="001263F8">
        <w:rPr>
          <w:sz w:val="20"/>
        </w:rPr>
        <w:t>inimum 2+ years of relevant experience in finance or accounting.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Experience in fee collection, payment follow-ups, and petty cash handling.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Strong knowledge of financial statements and basic accounting principles.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Proficiency in MS Excel and accounting software.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Knowledge of invoicing, GST basics, and financial compliance.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High attention to detail and numerical accuracy.</w:t>
      </w:r>
    </w:p>
    <w:p w:rsidR="001263F8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Good communication and coordination skills.</w:t>
      </w:r>
    </w:p>
    <w:p w:rsidR="00CE398D" w:rsidRPr="001263F8" w:rsidRDefault="001263F8" w:rsidP="001263F8">
      <w:pPr>
        <w:pStyle w:val="ListParagraph"/>
        <w:numPr>
          <w:ilvl w:val="0"/>
          <w:numId w:val="1"/>
        </w:numPr>
        <w:tabs>
          <w:tab w:val="left" w:pos="360"/>
        </w:tabs>
        <w:rPr>
          <w:sz w:val="20"/>
        </w:rPr>
      </w:pPr>
      <w:r w:rsidRPr="001263F8">
        <w:rPr>
          <w:sz w:val="20"/>
        </w:rPr>
        <w:t>Ability to manage multiple financial tasks and meet deadlines.</w:t>
      </w:r>
    </w:p>
    <w:sectPr w:rsidR="00CE398D" w:rsidRPr="001263F8">
      <w:type w:val="continuous"/>
      <w:pgSz w:w="12240" w:h="15840"/>
      <w:pgMar w:top="68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F4D35"/>
    <w:multiLevelType w:val="hybridMultilevel"/>
    <w:tmpl w:val="5BCE5D4A"/>
    <w:lvl w:ilvl="0" w:tplc="7060AC8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3CBA4C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AFDE6AB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490E3C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FA30C17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6990498E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4030E67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2C042474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E108B1F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E398D"/>
    <w:rsid w:val="001263F8"/>
    <w:rsid w:val="00CE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2250D"/>
  <w15:docId w15:val="{46E04AA3-046E-4B52-9EC0-2C94D00E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3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6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263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Roopesh VK</cp:lastModifiedBy>
  <cp:revision>3</cp:revision>
  <cp:lastPrinted>2026-01-27T06:22:00Z</cp:lastPrinted>
  <dcterms:created xsi:type="dcterms:W3CDTF">2026-01-27T06:15:00Z</dcterms:created>
  <dcterms:modified xsi:type="dcterms:W3CDTF">2026-01-27T06:22:00Z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2016</vt:lpwstr>
  </property>
</Properties>
</file>