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2DD67E9B">
      <w:pPr>
        <w:rPr>
          <w:rFonts w:ascii="Calibri" w:eastAsia="Calibri" w:hAnsi="Calibri" w:hint="default"/>
          <w:b/>
          <w:bCs/>
          <w:color w:val="1F497D" w:themeColor="text2"/>
          <w:sz w:val="32"/>
          <w:szCs w:val="32"/>
          <w:lang w:val="en-US"/>
          <w14:textFill>
            <w14:solidFill>
              <w14:schemeClr w14:val="tx2"/>
            </w14:solidFill>
          </w14:textFill>
        </w:rPr>
      </w:pPr>
      <w:r>
        <w:rPr>
          <w:rFonts w:ascii="Calibri" w:eastAsia="Calibri" w:hAnsi="Calibri"/>
          <w:b/>
          <w:bCs/>
          <w:color w:val="1F497D" w:themeColor="text2"/>
          <w:sz w:val="32"/>
          <w:szCs w:val="32"/>
          <w14:textFill>
            <w14:solidFill>
              <w14:schemeClr w14:val="tx2"/>
            </w14:solidFill>
          </w14:textFill>
        </w:rPr>
        <w:t>SenthilKumar Lakshmanan</w:t>
      </w:r>
      <w:r>
        <w:rPr>
          <w:rFonts w:ascii="Calibri" w:eastAsia="Calibri" w:hAnsi="Calibri" w:hint="default"/>
          <w:b/>
          <w:bCs/>
          <w:color w:val="1F497D" w:themeColor="text2"/>
          <w:sz w:val="32"/>
          <w:szCs w:val="32"/>
          <w:lang w:val="en-US"/>
          <w14:textFill>
            <w14:solidFill>
              <w14:schemeClr w14:val="tx2"/>
            </w14:solidFill>
          </w14:textFill>
        </w:rPr>
        <w:t xml:space="preserve"> </w:t>
      </w:r>
    </w:p>
    <w:p w14:paraId="2F35F827">
      <w:pPr>
        <w:pBdr>
          <w:bottom w:val="single" w:sz="4" w:space="0" w:color="auto"/>
        </w:pBdr>
      </w:pPr>
      <w:r>
        <w:t xml:space="preserve">Chennai, India | +91-8754507586 | senthu.15551@gmail.com | </w:t>
      </w:r>
      <w:bookmarkStart w:id="0" w:name="_GoBack"/>
      <w:hyperlink r:id="rId5" w:history="1">
        <w:r>
          <w:rPr>
            <w:rStyle w:val="Hyperlink"/>
          </w:rPr>
          <w:t>https://www.linkedin.com/in/senthilkumarlakshmanan/</w:t>
        </w:r>
      </w:hyperlink>
      <w:bookmarkEnd w:id="0"/>
    </w:p>
    <w:p w14:paraId="30C37C5A">
      <w:pPr>
        <w:pBdr>
          <w:bottom w:val="single" w:sz="4" w:space="0" w:color="auto"/>
        </w:pBdr>
        <w:rPr>
          <w:color w:val="1F497D" w:themeColor="text2"/>
          <w14:textFill>
            <w14:solidFill>
              <w14:schemeClr w14:val="tx2"/>
            </w14:solidFill>
          </w14:textFill>
        </w:rPr>
      </w:pPr>
    </w:p>
    <w:p w14:paraId="35AA25BC">
      <w:pPr>
        <w:spacing w:line="240" w:lineRule="auto"/>
        <w:rPr>
          <w:rFonts w:ascii="Calibri" w:eastAsia="Calibri" w:hAnsi="Calibri"/>
          <w:b/>
          <w:bCs/>
          <w:color w:val="000000" w:themeColor="text1"/>
          <w:sz w:val="24"/>
          <w:szCs w:val="24"/>
          <w14:textFill>
            <w14:solidFill>
              <w14:schemeClr w14:val="tx1"/>
            </w14:solidFill>
          </w14:textFill>
        </w:rPr>
      </w:pPr>
      <w:r>
        <w:rPr>
          <w:rFonts w:ascii="Calibri" w:eastAsia="Calibri" w:hAnsi="Calibri"/>
          <w:b/>
          <w:bCs/>
          <w:color w:val="000000" w:themeColor="text1"/>
          <w:sz w:val="24"/>
          <w:szCs w:val="24"/>
          <w14:textFill>
            <w14:solidFill>
              <w14:schemeClr w14:val="tx1"/>
            </w14:solidFill>
          </w14:textFill>
        </w:rPr>
        <w:t>Professional Summary</w:t>
      </w:r>
    </w:p>
    <w:p w14:paraId="373DAD9E">
      <w:pPr>
        <w:spacing w:line="240" w:lineRule="auto"/>
        <w:rPr>
          <w:rFonts w:hint="default"/>
          <w:lang w:val="en-US"/>
        </w:rPr>
      </w:pPr>
      <w:r>
        <w:rPr>
          <w:rFonts w:ascii="Calibri" w:eastAsia="Calibri" w:hAnsi="Calibri" w:hint="default"/>
          <w:sz w:val="22"/>
        </w:rPr>
        <w:t>QA Lead with 14+ years of experience delivering high-quality software solutions, specializing in Salesforce testing and quality assurance. Proven track record of leading cross-functional teams, developing comprehensive testing strategies, and implementing automation frameworks to drive efficiency, excellence, and business growth. Skilled in Salesforce Sales Cloud, Service Cloud, and Quality Assurance methodologies, with a strong passion for ensuring seamless user experiences and leveraging expertise to drive business success.</w:t>
      </w:r>
    </w:p>
    <w:p w14:paraId="3DFA654C">
      <w:pPr>
        <w:rPr>
          <w:b/>
          <w:bCs/>
          <w:color w:val="1F497D" w:themeColor="text2"/>
          <w:sz w:val="28"/>
          <w:szCs w:val="28"/>
          <w14:textFill>
            <w14:solidFill>
              <w14:schemeClr w14:val="tx2"/>
            </w14:solidFill>
          </w14:textFill>
        </w:rPr>
      </w:pPr>
      <w:r>
        <w:rPr>
          <w:b/>
          <w:bCs/>
          <w:color w:val="1F497D" w:themeColor="text2"/>
          <w:sz w:val="28"/>
          <w:szCs w:val="28"/>
          <w14:textFill>
            <w14:solidFill>
              <w14:schemeClr w14:val="tx2"/>
            </w14:solidFill>
          </w14:textFill>
        </w:rPr>
        <w:t>Senior QA Lead</w:t>
      </w:r>
    </w:p>
    <w:p w14:paraId="124C0972">
      <w:pPr>
        <w:spacing w:line="600" w:lineRule="auto"/>
      </w:pPr>
      <w:r>
        <w:rPr>
          <w:rFonts w:hint="default"/>
          <w:b/>
          <w:bCs/>
          <w:color w:val="000000" w:themeColor="text1"/>
          <w:sz w:val="22"/>
          <w:szCs w:val="22"/>
          <w:lang w:val="en-US"/>
          <w14:textFill>
            <w14:solidFill>
              <w14:schemeClr w14:val="tx1"/>
            </w14:solidFill>
          </w14:textFill>
        </w:rPr>
        <w:t>July 2024 to Present - Freelancing(QA Trainer)</w:t>
      </w:r>
      <w:r>
        <w:br/>
      </w:r>
      <w:r>
        <w:rPr>
          <w:b/>
          <w:bCs/>
        </w:rPr>
        <w:t>Changepond Technologies Pvt. Ltd.</w:t>
      </w:r>
      <w:r>
        <w:rPr>
          <w:b/>
          <w:bCs/>
        </w:rPr>
        <w:br/>
      </w:r>
      <w:r>
        <w:t>April 2010– Jan 2024</w:t>
      </w:r>
    </w:p>
    <w:p w14:paraId="739CED67">
      <w:r>
        <w:rPr>
          <w:b/>
        </w:rPr>
        <w:t>Technical Skills</w:t>
      </w:r>
    </w:p>
    <w:p w14:paraId="1687B00D">
      <w:pPr>
        <w:pStyle w:val="ListParagraph"/>
        <w:numPr>
          <w:ilvl w:val="0"/>
          <w:numId w:val="7"/>
        </w:numPr>
      </w:pPr>
      <w:r>
        <w:t>Testing Tools: JIRA, Zephyr, Azure DevOps</w:t>
      </w:r>
    </w:p>
    <w:p w14:paraId="48EB9B0E">
      <w:pPr>
        <w:pStyle w:val="ListParagraph"/>
        <w:numPr>
          <w:ilvl w:val="0"/>
          <w:numId w:val="7"/>
        </w:numPr>
      </w:pPr>
      <w:r>
        <w:t>Automation Tools: Selenium WebDriver</w:t>
      </w:r>
      <w:r>
        <w:rPr>
          <w:rFonts w:hint="default"/>
          <w:lang w:val="en-US"/>
        </w:rPr>
        <w:t>, Java, Selenium</w:t>
      </w:r>
    </w:p>
    <w:p w14:paraId="7D2447B8">
      <w:pPr>
        <w:pStyle w:val="ListParagraph"/>
        <w:numPr>
          <w:ilvl w:val="0"/>
          <w:numId w:val="7"/>
        </w:numPr>
      </w:pPr>
      <w:r>
        <w:t>API Testing Tools: Postman</w:t>
      </w:r>
      <w:r>
        <w:rPr>
          <w:rFonts w:hint="default"/>
          <w:lang w:val="en-US"/>
        </w:rPr>
        <w:t>, Rest Assured</w:t>
      </w:r>
    </w:p>
    <w:p w14:paraId="4C305854">
      <w:pPr>
        <w:pStyle w:val="ListParagraph"/>
        <w:numPr>
          <w:ilvl w:val="0"/>
          <w:numId w:val="7"/>
        </w:numPr>
      </w:pPr>
      <w:r>
        <w:rPr>
          <w:rFonts w:hint="default"/>
          <w:lang w:val="en-US"/>
        </w:rPr>
        <w:t>Frameworks: BDD Cucumber, TestNG</w:t>
      </w:r>
    </w:p>
    <w:p w14:paraId="5108652E">
      <w:pPr>
        <w:pStyle w:val="ListParagraph"/>
        <w:numPr>
          <w:ilvl w:val="0"/>
          <w:numId w:val="7"/>
        </w:numPr>
      </w:pPr>
      <w:r>
        <w:t>Programming Languages: SQL</w:t>
      </w:r>
    </w:p>
    <w:p w14:paraId="0F3F6827">
      <w:pPr>
        <w:pStyle w:val="ListParagraph"/>
        <w:numPr>
          <w:ilvl w:val="0"/>
          <w:numId w:val="7"/>
        </w:numPr>
      </w:pPr>
      <w:r>
        <w:t>Databases: Oracle, SQL Server</w:t>
      </w:r>
      <w:r>
        <w:rPr>
          <w:rFonts w:hint="default"/>
          <w:lang w:val="en-US"/>
        </w:rPr>
        <w:t>, SOQL</w:t>
      </w:r>
    </w:p>
    <w:p w14:paraId="768BC39E">
      <w:pPr>
        <w:pStyle w:val="ListParagraph"/>
        <w:numPr>
          <w:ilvl w:val="0"/>
          <w:numId w:val="7"/>
        </w:numPr>
      </w:pPr>
      <w:r>
        <w:rPr>
          <w:rFonts w:hint="default"/>
          <w:lang w:val="en-US"/>
        </w:rPr>
        <w:t>Salesforce healthcare - Sales cloud, Service Cloud</w:t>
      </w:r>
    </w:p>
    <w:p w14:paraId="74EDAD62">
      <w:pPr>
        <w:pStyle w:val="ListParagraph"/>
        <w:numPr>
          <w:ilvl w:val="0"/>
          <w:numId w:val="7"/>
        </w:numPr>
      </w:pPr>
      <w:r>
        <w:t>CI/CD: Jenkins, Git</w:t>
      </w:r>
      <w:r>
        <w:rPr>
          <w:rFonts w:hint="default"/>
          <w:lang w:val="en-US"/>
        </w:rPr>
        <w:t>lab</w:t>
      </w:r>
      <w:r>
        <w:t>, Maven</w:t>
      </w:r>
    </w:p>
    <w:p w14:paraId="66C1643D">
      <w:pPr>
        <w:pStyle w:val="ListParagraph"/>
        <w:numPr>
          <w:ilvl w:val="0"/>
          <w:numId w:val="7"/>
        </w:numPr>
      </w:pPr>
      <w:r>
        <w:t>Operating Systems: Windows, Linux</w:t>
      </w:r>
    </w:p>
    <w:p w14:paraId="233E3651">
      <w:pPr>
        <w:pStyle w:val="ListParagraph"/>
        <w:numPr>
          <w:ilvl w:val="0"/>
          <w:numId w:val="7"/>
        </w:numPr>
      </w:pPr>
      <w:r>
        <w:t>Methodologies: Agile, Scrum, Waterfall</w:t>
      </w:r>
    </w:p>
    <w:p w14:paraId="2444C109">
      <w:pPr>
        <w:pStyle w:val="ListParagraph"/>
      </w:pPr>
    </w:p>
    <w:p w14:paraId="24793A28">
      <w:pPr>
        <w:pStyle w:val="ListParagraph"/>
      </w:pPr>
      <w:r>
        <w:t>Results-driven Senior Quality Assurance Professional with 14+ years of experience in Software Testing, Quality Engineering, and Agile Delivery, specializing in Insurance (Guidewire), Salesforce CRM, and Enterprise Applications. Adept at leading cross-functional QA teams, driving end-to-end testing strategies, and implementing automation frameworks to ensure product excellence and business continuity.</w:t>
      </w:r>
    </w:p>
    <w:p w14:paraId="2493188E">
      <w:pPr>
        <w:pStyle w:val="Heading1"/>
        <w:ind w:left="720"/>
        <w:rPr>
          <w:rFonts w:ascii="Calibri" w:eastAsia="Calibri" w:hAnsi="Calibri" w:cstheme="minorBidi"/>
          <w:b w:val="0"/>
          <w:bCs w:val="0"/>
          <w:color w:val="auto"/>
          <w:sz w:val="22"/>
          <w:szCs w:val="22"/>
        </w:rPr>
      </w:pPr>
      <w:r>
        <w:rPr>
          <w:rFonts w:ascii="Calibri" w:eastAsia="Calibri" w:hAnsi="Calibri" w:cstheme="minorBidi"/>
          <w:b w:val="0"/>
          <w:bCs w:val="0"/>
          <w:color w:val="auto"/>
          <w:sz w:val="22"/>
          <w:szCs w:val="22"/>
        </w:rPr>
        <w:t>Certified Scrum Master (CSM) with a proven record of integrating Agile methodologies, optimizing sprint cycles, and ensuring seamless collaboration between business, development, and QA teams. Highly experienced in manual and automation testing, API validations (Postman, REST Assured), defect management, and test metrics analysis to deliver high-quality, business-critical solutions.</w:t>
      </w:r>
    </w:p>
    <w:p w14:paraId="3A21D874">
      <w:pPr>
        <w:pStyle w:val="Heading1"/>
        <w:ind w:left="720"/>
        <w:rPr>
          <w:rFonts w:ascii="Calibri" w:eastAsia="Calibri" w:hAnsi="Calibri" w:cstheme="minorBidi"/>
          <w:b w:val="0"/>
          <w:bCs w:val="0"/>
          <w:color w:val="auto"/>
          <w:sz w:val="22"/>
          <w:szCs w:val="22"/>
        </w:rPr>
      </w:pPr>
      <w:r>
        <w:rPr>
          <w:rFonts w:ascii="Calibri" w:eastAsia="Calibri" w:hAnsi="Calibri" w:cstheme="minorBidi"/>
          <w:b w:val="0"/>
          <w:bCs w:val="0"/>
          <w:color w:val="auto"/>
          <w:sz w:val="22"/>
          <w:szCs w:val="22"/>
        </w:rPr>
        <w:t>Demonstrated expertise across multiple domains including Insurance, Salesforce (Sales Cloud, Service Cloud), and E-commerce applications, ensuring comprehensive validation of business workflows, integrations, and end-user experiences. Strong analytical, leadership, and mentoring skills with a focus on continuous process improvement and stakeholder satisfaction.</w:t>
      </w:r>
    </w:p>
    <w:p w14:paraId="252F59C1">
      <w:pPr>
        <w:pStyle w:val="ListParagraph"/>
      </w:pPr>
    </w:p>
    <w:p w14:paraId="119B7B13">
      <w:pPr>
        <w:pStyle w:val="Heading1"/>
      </w:pPr>
      <w:r>
        <w:rPr>
          <w:rFonts w:ascii="Calibri" w:eastAsia="Calibri" w:hAnsi="Calibri"/>
          <w:sz w:val="22"/>
        </w:rPr>
        <w:t>Core Competencies</w:t>
      </w:r>
    </w:p>
    <w:p w14:paraId="54A28D2B">
      <w:pPr>
        <w:pStyle w:val="NormalWeb"/>
        <w:numPr>
          <w:ilvl w:val="0"/>
          <w:numId w:val="8"/>
        </w:numPr>
      </w:pPr>
      <w:r>
        <w:t xml:space="preserve">In-depth understanding of </w:t>
      </w:r>
      <w:r>
        <w:rPr>
          <w:rStyle w:val="Strong"/>
        </w:rPr>
        <w:t>Salesforce Sales Cloud and Service Cloud</w:t>
      </w:r>
      <w:r>
        <w:t xml:space="preserve"> architecture, objects, and relationships</w:t>
      </w:r>
    </w:p>
    <w:p w14:paraId="7B0E85CE">
      <w:pPr>
        <w:pStyle w:val="NormalWeb"/>
        <w:numPr>
          <w:ilvl w:val="0"/>
          <w:numId w:val="8"/>
        </w:numPr>
      </w:pPr>
      <w:r>
        <w:t xml:space="preserve"> Strong experience in </w:t>
      </w:r>
      <w:r>
        <w:rPr>
          <w:rStyle w:val="Strong"/>
        </w:rPr>
        <w:t>Salesforce CRM testing</w:t>
      </w:r>
      <w:r>
        <w:t xml:space="preserve"> – Leads, Accounts, Contacts, Opportunities, Campaigns, and Cases</w:t>
      </w:r>
    </w:p>
    <w:p w14:paraId="77303235">
      <w:pPr>
        <w:pStyle w:val="NormalWeb"/>
        <w:numPr>
          <w:ilvl w:val="0"/>
          <w:numId w:val="8"/>
        </w:numPr>
      </w:pPr>
      <w:r>
        <w:t xml:space="preserve">Knowledge of </w:t>
      </w:r>
      <w:r>
        <w:rPr>
          <w:rStyle w:val="Strong"/>
        </w:rPr>
        <w:t>standard vs. custom objects</w:t>
      </w:r>
      <w:r>
        <w:t xml:space="preserve">, </w:t>
      </w:r>
      <w:r>
        <w:rPr>
          <w:rStyle w:val="Strong"/>
        </w:rPr>
        <w:t>record types</w:t>
      </w:r>
      <w:r>
        <w:t xml:space="preserve">, </w:t>
      </w:r>
      <w:r>
        <w:rPr>
          <w:rStyle w:val="Strong"/>
        </w:rPr>
        <w:t>page layouts</w:t>
      </w:r>
      <w:r>
        <w:t xml:space="preserve">, and </w:t>
      </w:r>
      <w:r>
        <w:rPr>
          <w:rStyle w:val="Strong"/>
        </w:rPr>
        <w:t>Lightning components</w:t>
      </w:r>
    </w:p>
    <w:p w14:paraId="0F031D8F">
      <w:pPr>
        <w:pStyle w:val="NormalWeb"/>
        <w:numPr>
          <w:ilvl w:val="0"/>
          <w:numId w:val="8"/>
        </w:numPr>
      </w:pPr>
      <w:r>
        <w:t xml:space="preserve">Experience in </w:t>
      </w:r>
      <w:r>
        <w:rPr>
          <w:rStyle w:val="Strong"/>
        </w:rPr>
        <w:t>Salesforce Classic and Lightning Experience (LEX)</w:t>
      </w:r>
      <w:r>
        <w:t xml:space="preserve"> testing</w:t>
      </w:r>
    </w:p>
    <w:p w14:paraId="6CF114B7">
      <w:pPr>
        <w:pStyle w:val="NormalWeb"/>
        <w:numPr>
          <w:ilvl w:val="0"/>
          <w:numId w:val="8"/>
        </w:numPr>
      </w:pPr>
      <w:r>
        <w:t xml:space="preserve"> Expertise in </w:t>
      </w:r>
      <w:r>
        <w:rPr>
          <w:rStyle w:val="Strong"/>
        </w:rPr>
        <w:t>Sales processes</w:t>
      </w:r>
      <w:r>
        <w:t xml:space="preserve"> – Lead to Opportunity conversion, forecasting, territory management</w:t>
      </w:r>
    </w:p>
    <w:p w14:paraId="77B4B34D">
      <w:pPr>
        <w:pStyle w:val="NormalWeb"/>
        <w:numPr>
          <w:ilvl w:val="0"/>
          <w:numId w:val="8"/>
        </w:numPr>
      </w:pPr>
      <w:r>
        <w:t xml:space="preserve">Deep knowledge of </w:t>
      </w:r>
      <w:r>
        <w:rPr>
          <w:rStyle w:val="Strong"/>
        </w:rPr>
        <w:t>Service processes</w:t>
      </w:r>
      <w:r>
        <w:t xml:space="preserve"> – Case management, Omni-Channel, Service Console, and Knowledge Base</w:t>
      </w:r>
    </w:p>
    <w:p w14:paraId="4806EE5A">
      <w:pPr>
        <w:pStyle w:val="ListNumber"/>
        <w:numPr>
          <w:ilvl w:val="0"/>
          <w:numId w:val="8"/>
        </w:numPr>
      </w:pPr>
      <w:r>
        <w:t xml:space="preserve">Proficiency in </w:t>
      </w:r>
      <w:r>
        <w:rPr>
          <w:b/>
          <w:bCs/>
        </w:rPr>
        <w:t>Salesforce data migration</w:t>
      </w:r>
      <w:r>
        <w:t xml:space="preserve"> and </w:t>
      </w:r>
      <w:r>
        <w:rPr>
          <w:b/>
          <w:bCs/>
        </w:rPr>
        <w:t>integration validation</w:t>
      </w:r>
      <w:r>
        <w:t xml:space="preserve"> with external systems (ERP, Email, CTI, etc.)</w:t>
      </w:r>
    </w:p>
    <w:p w14:paraId="12C69C50">
      <w:pPr>
        <w:pStyle w:val="ListNumber"/>
        <w:numPr>
          <w:ilvl w:val="0"/>
          <w:numId w:val="8"/>
        </w:numPr>
        <w:rPr>
          <w:b/>
          <w:bCs/>
        </w:rPr>
      </w:pPr>
      <w:r>
        <w:rPr>
          <w:b/>
          <w:bCs/>
        </w:rPr>
        <w:t>Experienced in Agile/Scrum methodology with strong collaboration and sprint testing experience.</w:t>
      </w:r>
    </w:p>
    <w:p w14:paraId="68676ED2">
      <w:pPr>
        <w:pStyle w:val="ListNumber"/>
        <w:numPr>
          <w:ilvl w:val="0"/>
          <w:numId w:val="8"/>
        </w:numPr>
        <w:rPr>
          <w:b/>
          <w:bCs/>
        </w:rPr>
      </w:pPr>
      <w:r>
        <w:rPr>
          <w:b/>
          <w:bCs/>
        </w:rPr>
        <w:t>Skilled in Defect Management and Test Planning using JIRA.</w:t>
      </w:r>
    </w:p>
    <w:p w14:paraId="63134C3F">
      <w:pPr>
        <w:pStyle w:val="ListNumber"/>
        <w:numPr>
          <w:ilvl w:val="0"/>
          <w:numId w:val="8"/>
        </w:numPr>
        <w:rPr>
          <w:b/>
          <w:bCs/>
        </w:rPr>
      </w:pPr>
      <w:r>
        <w:rPr>
          <w:b/>
          <w:bCs/>
        </w:rPr>
        <w:t>Strong understanding of SDLC, STLC, and QA methodologies ensuring effective quality delivery.</w:t>
      </w:r>
    </w:p>
    <w:p w14:paraId="0A7FA767">
      <w:pPr>
        <w:pStyle w:val="ListNumber"/>
        <w:numPr>
          <w:ilvl w:val="0"/>
          <w:numId w:val="8"/>
        </w:numPr>
      </w:pPr>
      <w:r>
        <w:t>Basic Automation (Selenium WebDriver, TestNG)</w:t>
      </w:r>
    </w:p>
    <w:p w14:paraId="28140FCC">
      <w:pPr>
        <w:pStyle w:val="ListNumber"/>
        <w:numPr>
          <w:ilvl w:val="0"/>
          <w:numId w:val="8"/>
        </w:numPr>
      </w:pPr>
      <w:r>
        <w:t>Proficient in REST</w:t>
      </w:r>
      <w:r>
        <w:rPr>
          <w:rFonts w:hint="default"/>
          <w:lang w:val="en-US"/>
        </w:rPr>
        <w:t xml:space="preserve"> Assured</w:t>
      </w:r>
      <w:r>
        <w:t>/SOAP API testing, validating JSON/XML responses, and HTTP status codes.</w:t>
      </w:r>
    </w:p>
    <w:p w14:paraId="0DB77280">
      <w:pPr>
        <w:pStyle w:val="ListNumber"/>
        <w:numPr>
          <w:ilvl w:val="0"/>
          <w:numId w:val="8"/>
        </w:numPr>
        <w:rPr>
          <w:b/>
          <w:bCs/>
        </w:rPr>
      </w:pPr>
      <w:r>
        <w:rPr>
          <w:b/>
          <w:bCs/>
        </w:rPr>
        <w:t xml:space="preserve">Agile &amp; Scrum Frameworks: Sprint Planning, Daily Stand-ups, Sprint Reviews, and Retrospectives </w:t>
      </w:r>
    </w:p>
    <w:p w14:paraId="34946E67">
      <w:pPr>
        <w:pStyle w:val="ListNumber"/>
        <w:numPr>
          <w:ilvl w:val="0"/>
          <w:numId w:val="8"/>
        </w:numPr>
        <w:rPr>
          <w:b/>
          <w:bCs/>
        </w:rPr>
      </w:pPr>
      <w:r>
        <w:rPr>
          <w:b/>
          <w:bCs/>
        </w:rPr>
        <w:t>Proven leadership in mentoring QA teams, conducting code reviews, and ensuring adherence to QA best practices.</w:t>
      </w:r>
    </w:p>
    <w:p w14:paraId="3071708E">
      <w:pPr>
        <w:pStyle w:val="ListNumber"/>
        <w:numPr>
          <w:ilvl w:val="0"/>
          <w:numId w:val="8"/>
        </w:numPr>
        <w:rPr>
          <w:b/>
          <w:bCs/>
        </w:rPr>
      </w:pPr>
      <w:r>
        <w:rPr>
          <w:b/>
          <w:bCs/>
        </w:rPr>
        <w:t>Strong understanding of Healthcare IT systems: EHR/EMR, HIS, PACS, LIS, Pharmacy systems.</w:t>
      </w:r>
    </w:p>
    <w:p w14:paraId="4DD0B209">
      <w:pPr>
        <w:pStyle w:val="ListNumber"/>
        <w:numPr>
          <w:ilvl w:val="0"/>
          <w:numId w:val="8"/>
        </w:numPr>
        <w:rPr>
          <w:b/>
          <w:bCs/>
        </w:rPr>
      </w:pPr>
      <w:r>
        <w:rPr>
          <w:b/>
          <w:bCs/>
        </w:rPr>
        <w:t>Stakeholder Management: Coordinating between Product Owners, developers, QA, and business teams.</w:t>
      </w:r>
    </w:p>
    <w:p w14:paraId="473A52A4">
      <w:pPr>
        <w:pStyle w:val="ListNumber"/>
        <w:numPr>
          <w:ilvl w:val="0"/>
          <w:numId w:val="8"/>
        </w:numPr>
        <w:rPr>
          <w:b/>
          <w:bCs/>
        </w:rPr>
      </w:pPr>
      <w:r>
        <w:rPr>
          <w:rStyle w:val="Strong"/>
        </w:rPr>
        <w:t>Technical Knowledge:</w:t>
      </w:r>
      <w:r>
        <w:t xml:space="preserve"> SDLC (Agile &amp; Waterfall), UML diagrams, wireframes, process flows, and BA tools (</w:t>
      </w:r>
      <w:r>
        <w:rPr>
          <w:rFonts w:hint="default"/>
          <w:lang w:val="en-US"/>
        </w:rPr>
        <w:t xml:space="preserve">Gitlab, </w:t>
      </w:r>
      <w:r>
        <w:t>JIRA, Confluence</w:t>
      </w:r>
      <w:r>
        <w:rPr>
          <w:rFonts w:hint="default"/>
          <w:lang w:val="en-US"/>
        </w:rPr>
        <w:t>, CI/CD Pipelines</w:t>
      </w:r>
      <w:r>
        <w:t>).</w:t>
      </w:r>
    </w:p>
    <w:p w14:paraId="116E3741">
      <w:pPr>
        <w:pStyle w:val="ListNumber"/>
        <w:numPr>
          <w:ilvl w:val="0"/>
          <w:numId w:val="8"/>
        </w:numPr>
        <w:rPr>
          <w:b/>
          <w:bCs/>
        </w:rPr>
      </w:pPr>
      <w:r>
        <w:rPr>
          <w:rStyle w:val="Strong"/>
        </w:rPr>
        <w:t>Testing &amp; Quality Assurance:</w:t>
      </w:r>
      <w:r>
        <w:t xml:space="preserve"> UAT coordination, acceptance criteria definition, test case review, and defect tracking support.</w:t>
      </w:r>
    </w:p>
    <w:p w14:paraId="1368B145">
      <w:pPr>
        <w:pStyle w:val="ListNumber"/>
        <w:numPr>
          <w:ilvl w:val="0"/>
          <w:numId w:val="8"/>
        </w:numPr>
        <w:rPr>
          <w:b w:val="0"/>
          <w:bCs w:val="0"/>
        </w:rPr>
      </w:pPr>
      <w:r>
        <w:rPr>
          <w:b w:val="0"/>
          <w:bCs w:val="0"/>
        </w:rPr>
        <w:t>knowledge of SQL</w:t>
      </w:r>
      <w:r>
        <w:rPr>
          <w:rFonts w:hint="default"/>
          <w:b w:val="0"/>
          <w:bCs w:val="0"/>
          <w:lang w:val="en-US"/>
        </w:rPr>
        <w:t>, SOQL</w:t>
      </w:r>
      <w:r>
        <w:rPr>
          <w:b w:val="0"/>
          <w:bCs w:val="0"/>
        </w:rPr>
        <w:t xml:space="preserve"> queries for data validation and backend testing</w:t>
      </w:r>
      <w:r>
        <w:rPr>
          <w:rFonts w:hint="default"/>
          <w:b w:val="0"/>
          <w:bCs w:val="0"/>
          <w:lang w:val="en-US"/>
        </w:rPr>
        <w:t>, Health Cloud</w:t>
      </w:r>
    </w:p>
    <w:p w14:paraId="73D0289F">
      <w:pPr>
        <w:pStyle w:val="ListNumber"/>
        <w:numPr>
          <w:ilvl w:val="0"/>
          <w:numId w:val="8"/>
        </w:numPr>
        <w:rPr>
          <w:b/>
          <w:bCs/>
        </w:rPr>
      </w:pPr>
      <w:r>
        <w:rPr>
          <w:b/>
          <w:bCs/>
        </w:rPr>
        <w:t>Expertise in aggregate functions (COUNT, SUM, AVG, MIN, MAX) and GROUP BY / HAVING clauses</w:t>
      </w:r>
    </w:p>
    <w:p w14:paraId="3D5C4840">
      <w:pPr>
        <w:pStyle w:val="Heading1"/>
      </w:pPr>
      <w:r>
        <w:rPr>
          <w:rFonts w:ascii="Calibri" w:eastAsia="Calibri" w:hAnsi="Calibri"/>
          <w:sz w:val="22"/>
        </w:rPr>
        <w:t>Professional Experience</w:t>
      </w:r>
    </w:p>
    <w:p w14:paraId="3FFC5019">
      <w:pPr>
        <w:pStyle w:val="Heading1"/>
        <w:rPr>
          <w:sz w:val="26"/>
          <w:szCs w:val="26"/>
        </w:rPr>
      </w:pPr>
      <w:r>
        <w:rPr>
          <w:rFonts w:ascii="Calibri" w:eastAsia="Calibri" w:hAnsi="Calibri"/>
          <w:sz w:val="22"/>
          <w:szCs w:val="26"/>
        </w:rPr>
        <w:t>Project 1: Foundation Connect</w:t>
      </w:r>
    </w:p>
    <w:p w14:paraId="4D999FDB">
      <w:r>
        <w:t>Domain: Salesforce CRM | Client: Open Society Foundations | Duration: November 2018 – Jan 2024</w:t>
      </w:r>
    </w:p>
    <w:p w14:paraId="1996670F">
      <w:pPr>
        <w:pStyle w:val="ListNumber"/>
        <w:numPr>
          <w:ilvl w:val="0"/>
          <w:numId w:val="0"/>
        </w:numPr>
        <w:ind w:left="360"/>
      </w:pPr>
      <w:r>
        <w:t>Responsibilities:</w:t>
      </w:r>
    </w:p>
    <w:p w14:paraId="47C0F921">
      <w:pPr>
        <w:pStyle w:val="ListNumber"/>
        <w:numPr>
          <w:ilvl w:val="0"/>
          <w:numId w:val="9"/>
        </w:numPr>
      </w:pPr>
      <w:r>
        <w:t>Analyzed business requirements and user stories related to grant application, review, and disbursement workflows in Salesforce Foundation Connect.</w:t>
      </w:r>
    </w:p>
    <w:p w14:paraId="5F385FB8">
      <w:pPr>
        <w:pStyle w:val="ListNumber"/>
        <w:numPr>
          <w:ilvl w:val="0"/>
          <w:numId w:val="9"/>
        </w:numPr>
      </w:pPr>
      <w:r>
        <w:t>Validated applicant and reviewer portals, workflow rules, approval processes, and email notifications.</w:t>
      </w:r>
    </w:p>
    <w:p w14:paraId="3F8EC2A1">
      <w:pPr>
        <w:pStyle w:val="ListNumber"/>
        <w:numPr>
          <w:ilvl w:val="0"/>
          <w:numId w:val="9"/>
        </w:numPr>
      </w:pPr>
      <w:r>
        <w:t xml:space="preserve">Tested integration with ERP and document management systems using </w:t>
      </w:r>
    </w:p>
    <w:p w14:paraId="10BD07D0">
      <w:pPr>
        <w:pStyle w:val="ListNumber"/>
        <w:numPr>
          <w:numId w:val="0"/>
        </w:numPr>
        <w:ind w:firstLine="1100" w:firstLineChars="500"/>
      </w:pPr>
      <w:r>
        <w:t>R</w:t>
      </w:r>
      <w:r>
        <w:rPr>
          <w:rFonts w:hint="default"/>
          <w:lang w:val="en-US"/>
        </w:rPr>
        <w:t xml:space="preserve">est Assured </w:t>
      </w:r>
      <w:r>
        <w:t>APIs via Postman.</w:t>
      </w:r>
    </w:p>
    <w:p w14:paraId="3EE1749B">
      <w:pPr>
        <w:pStyle w:val="ListNumber"/>
        <w:numPr>
          <w:ilvl w:val="0"/>
          <w:numId w:val="9"/>
        </w:numPr>
      </w:pPr>
      <w:r>
        <w:t>Verified data mapping, record types, custom objects, and lookup relationships between Foundation Connec</w:t>
      </w:r>
      <w:r>
        <w:rPr>
          <w:rFonts w:hint="eastAsia"/>
        </w:rPr>
        <w:t>t</w:t>
      </w:r>
      <w:r>
        <w:t xml:space="preserve"> and NPSP.</w:t>
      </w:r>
    </w:p>
    <w:p w14:paraId="6A432111">
      <w:pPr>
        <w:pStyle w:val="ListNumber"/>
        <w:numPr>
          <w:ilvl w:val="0"/>
          <w:numId w:val="9"/>
        </w:numPr>
      </w:pPr>
      <w:r>
        <w:t>Conducted security and access control testing for different user roles (Applicants, Reviewers, Grant Managers).</w:t>
      </w:r>
    </w:p>
    <w:p w14:paraId="2C58834F">
      <w:pPr>
        <w:pStyle w:val="ListNumber"/>
        <w:numPr>
          <w:ilvl w:val="0"/>
          <w:numId w:val="9"/>
        </w:numPr>
      </w:pPr>
      <w:r>
        <w:t xml:space="preserve">Created and executed test cases, test data, and defect reports in </w:t>
      </w:r>
      <w:r>
        <w:rPr>
          <w:rFonts w:hint="default"/>
          <w:lang w:val="en-US"/>
        </w:rPr>
        <w:t xml:space="preserve">Gitlab, </w:t>
      </w:r>
      <w:r>
        <w:t>Jira / Azure DevOps.</w:t>
      </w:r>
    </w:p>
    <w:p w14:paraId="5AB24A62">
      <w:pPr>
        <w:pStyle w:val="ListNumber"/>
        <w:numPr>
          <w:ilvl w:val="0"/>
          <w:numId w:val="9"/>
        </w:numPr>
      </w:pPr>
      <w:r>
        <w:t xml:space="preserve">Automated regression scenarios using </w:t>
      </w:r>
      <w:r>
        <w:rPr>
          <w:rFonts w:hint="default"/>
          <w:lang w:val="en-US"/>
        </w:rPr>
        <w:t xml:space="preserve">Java, </w:t>
      </w:r>
      <w:r>
        <w:t xml:space="preserve">Selenium WebDriver and </w:t>
      </w:r>
      <w:r>
        <w:rPr>
          <w:rFonts w:hint="default"/>
          <w:lang w:val="en-US"/>
        </w:rPr>
        <w:t xml:space="preserve">BDD Cucumber, </w:t>
      </w:r>
      <w:r>
        <w:t>TestNG to ensure consistent release quality.</w:t>
      </w:r>
    </w:p>
    <w:p w14:paraId="04DC85E5">
      <w:pPr>
        <w:pStyle w:val="ListNumber"/>
        <w:numPr>
          <w:ilvl w:val="0"/>
          <w:numId w:val="9"/>
        </w:numPr>
      </w:pPr>
      <w:r>
        <w:t>Validated reports and dashboards for grant utilization, disbursement tracking, and application pipeline metrics.</w:t>
      </w:r>
    </w:p>
    <w:p w14:paraId="1B095213">
      <w:pPr>
        <w:pStyle w:val="ListNumber"/>
        <w:numPr>
          <w:ilvl w:val="0"/>
          <w:numId w:val="9"/>
        </w:numPr>
      </w:pPr>
      <w:r>
        <w:t>Supported UAT and production deployment validation, ensuring data integrity and workflow accuracy post-release.</w:t>
      </w:r>
    </w:p>
    <w:p w14:paraId="4F9E5900">
      <w:pPr>
        <w:pStyle w:val="Heading1"/>
        <w:rPr>
          <w:sz w:val="26"/>
          <w:szCs w:val="26"/>
        </w:rPr>
      </w:pPr>
      <w:r>
        <w:rPr>
          <w:rFonts w:ascii="Calibri" w:eastAsia="Calibri" w:hAnsi="Calibri"/>
          <w:sz w:val="22"/>
          <w:szCs w:val="26"/>
        </w:rPr>
        <w:t>Project 2: Contract Access</w:t>
      </w:r>
    </w:p>
    <w:p w14:paraId="08C93463">
      <w:r>
        <w:t>Domain: Salesforce CRM | Client: Open Society Foundations | Duration: November 2015 – Novem - 2018</w:t>
      </w:r>
    </w:p>
    <w:p w14:paraId="29EB7635">
      <w:pPr>
        <w:pStyle w:val="ListNumber"/>
        <w:numPr>
          <w:ilvl w:val="0"/>
          <w:numId w:val="0"/>
        </w:numPr>
        <w:ind w:left="360"/>
      </w:pPr>
      <w:r>
        <w:t>Responsibilities:</w:t>
      </w:r>
    </w:p>
    <w:p w14:paraId="4922AA97">
      <w:pPr>
        <w:pStyle w:val="ListNumber"/>
        <w:numPr>
          <w:ilvl w:val="0"/>
          <w:numId w:val="9"/>
        </w:numPr>
      </w:pPr>
      <w:r>
        <w:t>Analyzed business requirements and user stories to design effective test scenarios and test cases.</w:t>
      </w:r>
    </w:p>
    <w:p w14:paraId="51F74CCE">
      <w:pPr>
        <w:pStyle w:val="ListNumber"/>
        <w:numPr>
          <w:ilvl w:val="0"/>
          <w:numId w:val="9"/>
        </w:numPr>
      </w:pPr>
      <w:r>
        <w:t>Executed functional, regression, integration, and UAT testing for Salesforce Sales Cloud, Service Cloud, and custom applications.</w:t>
      </w:r>
    </w:p>
    <w:p w14:paraId="174A4E89">
      <w:pPr>
        <w:pStyle w:val="ListNumber"/>
        <w:numPr>
          <w:ilvl w:val="0"/>
          <w:numId w:val="9"/>
        </w:numPr>
      </w:pPr>
      <w:r>
        <w:t xml:space="preserve">Validated workflows, triggers, Apex classes, Lightning components, </w:t>
      </w:r>
      <w:r>
        <w:rPr>
          <w:rFonts w:hint="default"/>
          <w:lang w:val="en-US"/>
        </w:rPr>
        <w:t xml:space="preserve">Rest Assured </w:t>
      </w:r>
      <w:r>
        <w:t>and customizations.</w:t>
      </w:r>
    </w:p>
    <w:p w14:paraId="18B38D20">
      <w:pPr>
        <w:pStyle w:val="ListNumber"/>
        <w:numPr>
          <w:ilvl w:val="0"/>
          <w:numId w:val="9"/>
        </w:numPr>
      </w:pPr>
      <w:r>
        <w:t xml:space="preserve">Reported and tracked defects using </w:t>
      </w:r>
      <w:r>
        <w:rPr>
          <w:rFonts w:hint="default"/>
          <w:lang w:val="en-US"/>
        </w:rPr>
        <w:t xml:space="preserve">Java, Gitlab, </w:t>
      </w:r>
      <w:r>
        <w:t>JIRA/HP ALM, collaborating with developers to ensure timely resolution.</w:t>
      </w:r>
    </w:p>
    <w:p w14:paraId="1C07571E">
      <w:pPr>
        <w:pStyle w:val="ListNumber"/>
        <w:numPr>
          <w:ilvl w:val="0"/>
          <w:numId w:val="9"/>
        </w:numPr>
      </w:pPr>
      <w:r>
        <w:rPr>
          <w:rFonts w:hint="default"/>
          <w:lang w:val="en-US"/>
        </w:rPr>
        <w:t>Used CI/CD Pipeline tools.</w:t>
      </w:r>
    </w:p>
    <w:p w14:paraId="3B39D6AC">
      <w:pPr>
        <w:pStyle w:val="ListNumber"/>
        <w:numPr>
          <w:ilvl w:val="0"/>
          <w:numId w:val="9"/>
        </w:numPr>
      </w:pPr>
      <w:r>
        <w:t>Prepared and maintained test data, regression suites, and documentation for multiple releases.</w:t>
      </w:r>
    </w:p>
    <w:p w14:paraId="34ED5A5A">
      <w:pPr>
        <w:pStyle w:val="ListNumber"/>
        <w:numPr>
          <w:ilvl w:val="0"/>
          <w:numId w:val="9"/>
        </w:numPr>
      </w:pPr>
      <w:r>
        <w:t>Supported end-users during UAT and ensured delivery of high-quality, error-free Salesforce solutions.</w:t>
      </w:r>
    </w:p>
    <w:p w14:paraId="10B00EAF">
      <w:pPr>
        <w:pStyle w:val="ListNumber"/>
        <w:numPr>
          <w:ilvl w:val="0"/>
          <w:numId w:val="9"/>
        </w:numPr>
      </w:pPr>
      <w:r>
        <w:t>Salesforce Customization Testing (Objects, Fields, Workflows, Validation Rules)</w:t>
      </w:r>
    </w:p>
    <w:p w14:paraId="4D2FF6D6">
      <w:pPr>
        <w:pStyle w:val="ListNumber"/>
        <w:numPr>
          <w:ilvl w:val="0"/>
          <w:numId w:val="9"/>
        </w:numPr>
      </w:pPr>
      <w:r>
        <w:t>Lightning Components &amp; Visualforce Testing</w:t>
      </w:r>
    </w:p>
    <w:p w14:paraId="441D507A">
      <w:pPr>
        <w:pStyle w:val="ListNumber"/>
        <w:numPr>
          <w:ilvl w:val="0"/>
          <w:numId w:val="9"/>
        </w:numPr>
      </w:pPr>
      <w:r>
        <w:t>Apex Classes &amp; Triggers Validation</w:t>
      </w:r>
    </w:p>
    <w:p w14:paraId="33A51EE7">
      <w:pPr>
        <w:pStyle w:val="ListNumber"/>
        <w:numPr>
          <w:ilvl w:val="0"/>
          <w:numId w:val="9"/>
        </w:numPr>
      </w:pPr>
      <w:r>
        <w:t>Reports &amp; Dashboards Testing</w:t>
      </w:r>
    </w:p>
    <w:p w14:paraId="609F61CD">
      <w:pPr>
        <w:pStyle w:val="ListNumber"/>
        <w:numPr>
          <w:ilvl w:val="0"/>
          <w:numId w:val="9"/>
        </w:numPr>
      </w:pPr>
      <w:r>
        <w:t>Salesforce Release &amp; Sandbox Management</w:t>
      </w:r>
    </w:p>
    <w:p w14:paraId="5D77E62A">
      <w:pPr>
        <w:pStyle w:val="ListNumber"/>
        <w:numPr>
          <w:ilvl w:val="0"/>
          <w:numId w:val="0"/>
        </w:numPr>
        <w:ind w:left="360"/>
      </w:pPr>
    </w:p>
    <w:p w14:paraId="5BC5BA4A">
      <w:pPr>
        <w:pStyle w:val="Heading2"/>
      </w:pPr>
      <w:r>
        <w:rPr>
          <w:rFonts w:ascii="Calibri" w:eastAsia="Calibri" w:hAnsi="Calibri"/>
          <w:sz w:val="22"/>
        </w:rPr>
        <w:t>Project 3: Financial transaction Posting Uploads</w:t>
      </w:r>
    </w:p>
    <w:p w14:paraId="4B888B57">
      <w:r>
        <w:t xml:space="preserve">Domain: Banking | Client: </w:t>
      </w:r>
      <w:hyperlink r:id="rId6" w:history="1">
        <w:r>
          <w:t>CIMB Group Holdings Berhad</w:t>
        </w:r>
      </w:hyperlink>
      <w:r>
        <w:t>| Duration: August  2015 – November  2017</w:t>
      </w:r>
    </w:p>
    <w:p w14:paraId="50565601">
      <w:pPr>
        <w:pStyle w:val="ListNumber"/>
        <w:numPr>
          <w:ilvl w:val="0"/>
          <w:numId w:val="0"/>
        </w:numPr>
        <w:ind w:left="360"/>
      </w:pPr>
      <w:r>
        <w:t>Responsibilities:</w:t>
      </w:r>
    </w:p>
    <w:p w14:paraId="22454611">
      <w:pPr>
        <w:pStyle w:val="ListNumber"/>
        <w:numPr>
          <w:ilvl w:val="0"/>
          <w:numId w:val="10"/>
        </w:numPr>
      </w:pPr>
      <w:r>
        <w:t xml:space="preserve">Performed </w:t>
      </w:r>
      <w:r>
        <w:rPr>
          <w:b/>
          <w:bCs/>
        </w:rPr>
        <w:t>functional testing</w:t>
      </w:r>
      <w:r>
        <w:t xml:space="preserve"> of </w:t>
      </w:r>
      <w:r>
        <w:rPr>
          <w:b/>
          <w:bCs/>
        </w:rPr>
        <w:t>Finacle Core Banking Modules</w:t>
      </w:r>
      <w:r>
        <w:t xml:space="preserve"> including CASA, Loans, and Payments.</w:t>
      </w:r>
    </w:p>
    <w:p w14:paraId="569DD07E">
      <w:pPr>
        <w:pStyle w:val="ListNumber"/>
        <w:numPr>
          <w:ilvl w:val="0"/>
          <w:numId w:val="10"/>
        </w:numPr>
      </w:pPr>
      <w:r>
        <w:t xml:space="preserve">Executed test cases for </w:t>
      </w:r>
      <w:r>
        <w:rPr>
          <w:b/>
          <w:bCs/>
        </w:rPr>
        <w:t>account creation, fund transfers, loan processing, and standing instructions</w:t>
      </w:r>
      <w:r>
        <w:t>.</w:t>
      </w:r>
    </w:p>
    <w:p w14:paraId="7F545533">
      <w:pPr>
        <w:pStyle w:val="ListNumber"/>
        <w:numPr>
          <w:ilvl w:val="0"/>
          <w:numId w:val="10"/>
        </w:numPr>
      </w:pPr>
      <w:r>
        <w:t xml:space="preserve">Validated </w:t>
      </w:r>
      <w:r>
        <w:rPr>
          <w:b/>
          <w:bCs/>
        </w:rPr>
        <w:t>Finacle database tables</w:t>
      </w:r>
      <w:r>
        <w:t xml:space="preserve"> (e.g., CUSTOMER, ACCOUNT_MASTER, TRANSACTION_MASTER) using </w:t>
      </w:r>
      <w:r>
        <w:rPr>
          <w:rFonts w:hint="default"/>
          <w:lang w:val="en-US"/>
        </w:rPr>
        <w:t xml:space="preserve">SOQL, </w:t>
      </w:r>
      <w:r>
        <w:rPr>
          <w:b/>
          <w:bCs/>
        </w:rPr>
        <w:t>SQL queries</w:t>
      </w:r>
      <w:r>
        <w:t>.</w:t>
      </w:r>
    </w:p>
    <w:p w14:paraId="61558727">
      <w:pPr>
        <w:pStyle w:val="ListNumber"/>
        <w:numPr>
          <w:ilvl w:val="0"/>
          <w:numId w:val="10"/>
        </w:numPr>
      </w:pPr>
      <w:r>
        <w:t xml:space="preserve">Conducted </w:t>
      </w:r>
      <w:r>
        <w:rPr>
          <w:rStyle w:val="Strong"/>
        </w:rPr>
        <w:t>integration testing</w:t>
      </w:r>
      <w:r>
        <w:t xml:space="preserve"> between </w:t>
      </w:r>
      <w:r>
        <w:rPr>
          <w:rStyle w:val="Strong"/>
        </w:rPr>
        <w:t>Finacle and external systems</w:t>
      </w:r>
      <w:r>
        <w:t xml:space="preserve"> such as CRM, ATM, and Payment Gateway.</w:t>
      </w:r>
    </w:p>
    <w:p w14:paraId="292EC64D">
      <w:pPr>
        <w:pStyle w:val="ListNumber"/>
        <w:numPr>
          <w:ilvl w:val="0"/>
          <w:numId w:val="10"/>
        </w:numPr>
      </w:pPr>
      <w:r>
        <w:t>Logged, tracked, and retested defects using</w:t>
      </w:r>
      <w:r>
        <w:rPr>
          <w:rFonts w:hint="default"/>
          <w:lang w:val="en-US"/>
        </w:rPr>
        <w:t xml:space="preserve"> Rest Assured,</w:t>
      </w:r>
      <w:r>
        <w:t xml:space="preserve"> </w:t>
      </w:r>
      <w:r>
        <w:rPr>
          <w:rStyle w:val="Strong"/>
        </w:rPr>
        <w:t>JIRA</w:t>
      </w:r>
      <w:r>
        <w:t>, collaborating closely with developers and business analysts.</w:t>
      </w:r>
    </w:p>
    <w:p w14:paraId="683D4D85">
      <w:pPr>
        <w:pStyle w:val="Heading2"/>
      </w:pPr>
      <w:r>
        <w:rPr>
          <w:rFonts w:ascii="Calibri" w:eastAsia="Calibri" w:hAnsi="Calibri"/>
          <w:sz w:val="22"/>
        </w:rPr>
        <w:t xml:space="preserve">Project 4: Avant – Aurora Claims </w:t>
      </w:r>
    </w:p>
    <w:p w14:paraId="12D3DBAF">
      <w:r>
        <w:t>Domain: Health Care | Client: Australia based Healthcare Insurance | Duration: August  2014 – Aug  2018</w:t>
      </w:r>
    </w:p>
    <w:p w14:paraId="649F7F6B">
      <w:pPr>
        <w:pStyle w:val="ListNumber"/>
        <w:numPr>
          <w:ilvl w:val="0"/>
          <w:numId w:val="0"/>
        </w:numPr>
        <w:ind w:left="360"/>
      </w:pPr>
      <w:r>
        <w:t>Responsibilities:</w:t>
      </w:r>
    </w:p>
    <w:p w14:paraId="728FD0E4">
      <w:pPr>
        <w:pStyle w:val="ListBullet"/>
      </w:pPr>
      <w:r>
        <w:t xml:space="preserve">Analyze </w:t>
      </w:r>
      <w:r>
        <w:rPr>
          <w:b/>
          <w:bCs/>
        </w:rPr>
        <w:t>business requirements, functional specifications, and healthcare workflows</w:t>
      </w:r>
      <w:r>
        <w:t>.</w:t>
      </w:r>
    </w:p>
    <w:p w14:paraId="54884318">
      <w:pPr>
        <w:pStyle w:val="ListBullet"/>
      </w:pPr>
      <w:r>
        <w:t xml:space="preserve">Identify </w:t>
      </w:r>
      <w:r>
        <w:rPr>
          <w:b/>
          <w:bCs/>
        </w:rPr>
        <w:t>types of testing needed</w:t>
      </w:r>
      <w:r>
        <w:t>: functional, integration, regression</w:t>
      </w:r>
      <w:r>
        <w:rPr>
          <w:rFonts w:hint="default"/>
          <w:lang w:val="en-US"/>
        </w:rPr>
        <w:t xml:space="preserve">, </w:t>
      </w:r>
      <w:r>
        <w:t>performance, security, and UAT.</w:t>
      </w:r>
    </w:p>
    <w:p w14:paraId="43743918">
      <w:pPr>
        <w:pStyle w:val="ListBullet"/>
      </w:pPr>
      <w:r>
        <w:rPr>
          <w:rFonts w:hint="default"/>
          <w:lang w:val="en-US"/>
        </w:rPr>
        <w:t>Tools - Sales cloud, Service Cloud, Health Cloud</w:t>
      </w:r>
    </w:p>
    <w:p w14:paraId="436037AB">
      <w:pPr>
        <w:pStyle w:val="ListBullet"/>
      </w:pPr>
      <w:r>
        <w:t xml:space="preserve">Design </w:t>
      </w:r>
      <w:r>
        <w:rPr>
          <w:b/>
          <w:bCs/>
        </w:rPr>
        <w:t>test cases and test scripts</w:t>
      </w:r>
      <w:r>
        <w:t xml:space="preserve"> covering clinical and administrative processes.</w:t>
      </w:r>
    </w:p>
    <w:p w14:paraId="5BD7ABEA">
      <w:pPr>
        <w:pStyle w:val="Heading2"/>
      </w:pPr>
      <w:r>
        <w:rPr>
          <w:rFonts w:ascii="Calibri" w:eastAsia="Calibri" w:hAnsi="Calibri"/>
          <w:sz w:val="22"/>
        </w:rPr>
        <w:t>Project 5: E-commerce Web Application – Online Retail Platform</w:t>
      </w:r>
    </w:p>
    <w:p w14:paraId="7BEB1BD4">
      <w:r>
        <w:t>Domain: Retail/E-commerce | Client: Stream Connect | Duration: December 2013 – August 2014</w:t>
      </w:r>
    </w:p>
    <w:p w14:paraId="05977C78">
      <w:pPr>
        <w:pStyle w:val="ListNumber"/>
        <w:numPr>
          <w:ilvl w:val="0"/>
          <w:numId w:val="0"/>
        </w:numPr>
        <w:ind w:left="360"/>
      </w:pPr>
      <w:r>
        <w:t>Responsibilities:</w:t>
      </w:r>
    </w:p>
    <w:p w14:paraId="1F8EC32A">
      <w:pPr>
        <w:pStyle w:val="ListBullet"/>
      </w:pPr>
      <w:r>
        <w:t>Performed manual testing of web and mobile applications</w:t>
      </w:r>
    </w:p>
    <w:p w14:paraId="42E1E53E">
      <w:pPr>
        <w:pStyle w:val="ListBullet"/>
      </w:pPr>
      <w:r>
        <w:t>Validated product catalog, order placement, and payment functionality</w:t>
      </w:r>
    </w:p>
    <w:p w14:paraId="6F246432">
      <w:pPr>
        <w:pStyle w:val="ListBullet"/>
      </w:pPr>
      <w:r>
        <w:t>Conducted cross-browser and cross-device testing</w:t>
      </w:r>
    </w:p>
    <w:p w14:paraId="6224C8D9">
      <w:pPr>
        <w:pStyle w:val="ListBullet"/>
        <w:numPr>
          <w:ilvl w:val="0"/>
          <w:numId w:val="0"/>
        </w:numPr>
      </w:pPr>
    </w:p>
    <w:p w14:paraId="383A223F">
      <w:pPr>
        <w:pStyle w:val="Heading2"/>
      </w:pPr>
      <w:r>
        <w:rPr>
          <w:rFonts w:ascii="Calibri" w:eastAsia="Calibri" w:hAnsi="Calibri"/>
          <w:sz w:val="22"/>
        </w:rPr>
        <w:t>Project 6: Adaptive Curriculum</w:t>
      </w:r>
    </w:p>
    <w:p w14:paraId="29409691">
      <w:r>
        <w:t>Domain: Education | Client: Stream Connect | Duration: August 2012 – August 2013</w:t>
      </w:r>
    </w:p>
    <w:p w14:paraId="2DDCFDB0">
      <w:pPr>
        <w:pStyle w:val="ListNumber"/>
        <w:numPr>
          <w:ilvl w:val="0"/>
          <w:numId w:val="0"/>
        </w:numPr>
        <w:ind w:left="360"/>
      </w:pPr>
      <w:r>
        <w:t>Responsibilities:</w:t>
      </w:r>
    </w:p>
    <w:p w14:paraId="11FD0795">
      <w:pPr>
        <w:pStyle w:val="ListBullet"/>
      </w:pPr>
      <w:r>
        <w:t xml:space="preserve">Review and understand </w:t>
      </w:r>
      <w:r>
        <w:rPr>
          <w:b/>
          <w:bCs/>
        </w:rPr>
        <w:t>functional and non-functional requirements</w:t>
      </w:r>
      <w:r>
        <w:t xml:space="preserve"> of educational applications (LMS, e-learning portals, assessment systems, student information systems).</w:t>
      </w:r>
    </w:p>
    <w:p w14:paraId="33188CE9">
      <w:pPr>
        <w:pStyle w:val="ListBullet"/>
      </w:pPr>
      <w:r>
        <w:t xml:space="preserve">Collaborate with </w:t>
      </w:r>
      <w:r>
        <w:rPr>
          <w:b/>
          <w:bCs/>
        </w:rPr>
        <w:t>business analysts, educators, and developers</w:t>
      </w:r>
      <w:r>
        <w:t xml:space="preserve"> to clarify requirements.</w:t>
      </w:r>
    </w:p>
    <w:p w14:paraId="4FE29FCF">
      <w:pPr>
        <w:pStyle w:val="ListBullet"/>
      </w:pPr>
      <w:r>
        <w:t xml:space="preserve">Identify </w:t>
      </w:r>
      <w:r>
        <w:rPr>
          <w:b/>
          <w:bCs/>
        </w:rPr>
        <w:t>testable scenarios</w:t>
      </w:r>
      <w:r>
        <w:t>, including content delivery, assessment modules, grading, and reporting.</w:t>
      </w:r>
    </w:p>
    <w:p w14:paraId="4419A7E2">
      <w:pPr>
        <w:pStyle w:val="Heading1"/>
      </w:pPr>
      <w:r>
        <w:rPr>
          <w:rFonts w:ascii="Calibri" w:eastAsia="Calibri" w:hAnsi="Calibri"/>
          <w:sz w:val="22"/>
        </w:rPr>
        <w:t>Education</w:t>
      </w:r>
    </w:p>
    <w:p w14:paraId="274A6138">
      <w:r>
        <w:t>Bachelor of Engineering (B.E) – Electronics and Communication Engineering</w:t>
      </w:r>
    </w:p>
    <w:p w14:paraId="6B806C32">
      <w:r>
        <w:t>[Anand Institute of Higher  Technology], [2008]</w:t>
      </w:r>
    </w:p>
    <w:p w14:paraId="38C3A59D">
      <w:pPr>
        <w:pStyle w:val="Heading1"/>
      </w:pPr>
      <w:r>
        <w:rPr>
          <w:rFonts w:ascii="Calibri" w:eastAsia="Calibri" w:hAnsi="Calibri"/>
          <w:sz w:val="22"/>
        </w:rPr>
        <w:t>Certifications</w:t>
      </w:r>
    </w:p>
    <w:p w14:paraId="44B53DCB">
      <w:pPr>
        <w:pStyle w:val="ListParagraph"/>
        <w:numPr>
          <w:ilvl w:val="0"/>
          <w:numId w:val="11"/>
        </w:numPr>
      </w:pPr>
      <w:r>
        <w:t>Certified Scrum Master (CSM) – Scrum Alliance</w:t>
      </w:r>
    </w:p>
    <w:p w14:paraId="781072B4">
      <w:pPr>
        <w:pStyle w:val="ListParagraph"/>
        <w:numPr>
          <w:ilvl w:val="0"/>
          <w:numId w:val="11"/>
        </w:numPr>
      </w:pPr>
      <w:r>
        <w:t>Selenium with Java Certification (Test Leaf)</w:t>
      </w:r>
    </w:p>
    <w:p w14:paraId="2A0D5B0E">
      <w:pPr>
        <w:pStyle w:val="ListParagraph"/>
        <w:numPr>
          <w:ilvl w:val="0"/>
          <w:numId w:val="11"/>
        </w:numPr>
      </w:pPr>
      <w:r>
        <w:t>Rest Assured for API Testing (Test Leaf)</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headerReference w:type="default" r:id="rId8"/>
      <w:pgSz w:w="12240" w:h="15840"/>
      <w:pgMar w:top="1440" w:right="1800" w:bottom="1440" w:left="180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40001"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D1B6871">
    <w:pPr>
      <w:pStyle w:val="Header"/>
    </w:pPr>
    <w:r>
      <w:rPr>
        <w:rFonts w:ascii="Calibri" w:eastAsia="Calibri" w:hAnsi="Calibri"/>
        <w:b/>
        <w:bCs/>
        <w:color w:val="1F497D" w:themeColor="text2"/>
        <w:sz w:val="32"/>
        <w:szCs w:val="32"/>
        <w14:textFill>
          <w14:solidFill>
            <w14:schemeClr w14:val="tx2"/>
          </w14:solidFill>
        </w14:textFill>
      </w:rPr>
      <w:drawing>
        <wp:anchor distT="0" distB="0" distL="114300" distR="114300" simplePos="0" relativeHeight="251658240" behindDoc="1" locked="0" layoutInCell="1" allowOverlap="1">
          <wp:simplePos x="0" y="0"/>
          <wp:positionH relativeFrom="margin">
            <wp:posOffset>4625340</wp:posOffset>
          </wp:positionH>
          <wp:positionV relativeFrom="paragraph">
            <wp:posOffset>-281940</wp:posOffset>
          </wp:positionV>
          <wp:extent cx="913130" cy="914400"/>
          <wp:effectExtent l="0" t="0" r="1270" b="0"/>
          <wp:wrapNone/>
          <wp:docPr id="26791886" name="Picture 1" descr="Logo&#10;&#10;Description automatically generated">
            <a:hlinkClick xmlns:a="http://schemas.openxmlformats.org/drawingml/2006/main" xmlns:r="http://schemas.openxmlformats.org/officeDocument/2006/relationships"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7191" name="Picture 1" descr="Logo&#10;&#10;Description automatically generated"/>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13130" cy="9144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1D07552D"/>
    <w:multiLevelType w:val="multilevel"/>
    <w:tmpl w:val="1D07552D"/>
    <w:lvl w:ilvl="0">
      <w:start w:val="0"/>
      <w:numFmt w:val="bullet"/>
      <w:lvlText w:val=""/>
      <w:lvlJc w:val="left"/>
      <w:pPr>
        <w:ind w:left="720" w:hanging="360"/>
      </w:pPr>
      <w:rPr>
        <w:rFonts w:ascii="Symbol" w:hAnsi="Symbol" w:eastAsiaTheme="minorEastAsia"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93E153D"/>
    <w:multiLevelType w:val="multilevel"/>
    <w:tmpl w:val="493E153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602D5CDD"/>
    <w:multiLevelType w:val="multilevel"/>
    <w:tmpl w:val="602D5CD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nsid w:val="78A816FA"/>
    <w:multiLevelType w:val="multilevel"/>
    <w:tmpl w:val="78A816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7E2C37A7"/>
    <w:multiLevelType w:val="multilevel"/>
    <w:tmpl w:val="7E2C37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9"/>
  </w:num>
  <w:num w:numId="9">
    <w:abstractNumId w:val="8"/>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7A2"/>
    <w:rsid w:val="00010959"/>
    <w:rsid w:val="00033E2B"/>
    <w:rsid w:val="00034616"/>
    <w:rsid w:val="00040760"/>
    <w:rsid w:val="000458A1"/>
    <w:rsid w:val="0005753D"/>
    <w:rsid w:val="0006063C"/>
    <w:rsid w:val="00065188"/>
    <w:rsid w:val="00072975"/>
    <w:rsid w:val="00081901"/>
    <w:rsid w:val="00094968"/>
    <w:rsid w:val="000B5816"/>
    <w:rsid w:val="000C42E1"/>
    <w:rsid w:val="000C7AEC"/>
    <w:rsid w:val="000E4D31"/>
    <w:rsid w:val="0010454A"/>
    <w:rsid w:val="00112147"/>
    <w:rsid w:val="00120606"/>
    <w:rsid w:val="00134EBC"/>
    <w:rsid w:val="00135FDA"/>
    <w:rsid w:val="0014194B"/>
    <w:rsid w:val="00145246"/>
    <w:rsid w:val="0015074B"/>
    <w:rsid w:val="00152036"/>
    <w:rsid w:val="001649F4"/>
    <w:rsid w:val="00174EEC"/>
    <w:rsid w:val="00177F0A"/>
    <w:rsid w:val="001A6C63"/>
    <w:rsid w:val="001E1702"/>
    <w:rsid w:val="001E3B5B"/>
    <w:rsid w:val="00224196"/>
    <w:rsid w:val="0024348F"/>
    <w:rsid w:val="00265FD9"/>
    <w:rsid w:val="0028037F"/>
    <w:rsid w:val="002840A6"/>
    <w:rsid w:val="0028520E"/>
    <w:rsid w:val="0029639D"/>
    <w:rsid w:val="002E5A15"/>
    <w:rsid w:val="00314C0B"/>
    <w:rsid w:val="003227F9"/>
    <w:rsid w:val="00326F90"/>
    <w:rsid w:val="00335204"/>
    <w:rsid w:val="00335EF9"/>
    <w:rsid w:val="00345194"/>
    <w:rsid w:val="00371F24"/>
    <w:rsid w:val="003A0368"/>
    <w:rsid w:val="003B73BC"/>
    <w:rsid w:val="003C106B"/>
    <w:rsid w:val="003E018D"/>
    <w:rsid w:val="00402787"/>
    <w:rsid w:val="00421727"/>
    <w:rsid w:val="00425748"/>
    <w:rsid w:val="00444B6F"/>
    <w:rsid w:val="004714CD"/>
    <w:rsid w:val="00482CFB"/>
    <w:rsid w:val="004E5624"/>
    <w:rsid w:val="004E78F8"/>
    <w:rsid w:val="004F0FF5"/>
    <w:rsid w:val="005158A3"/>
    <w:rsid w:val="00517E0D"/>
    <w:rsid w:val="005535A9"/>
    <w:rsid w:val="00567308"/>
    <w:rsid w:val="00570261"/>
    <w:rsid w:val="005744C7"/>
    <w:rsid w:val="00581D7E"/>
    <w:rsid w:val="005A1A36"/>
    <w:rsid w:val="005A6DF8"/>
    <w:rsid w:val="005C312C"/>
    <w:rsid w:val="005E4D9F"/>
    <w:rsid w:val="00602D01"/>
    <w:rsid w:val="0060377B"/>
    <w:rsid w:val="00616A16"/>
    <w:rsid w:val="006208D3"/>
    <w:rsid w:val="00633634"/>
    <w:rsid w:val="006353F2"/>
    <w:rsid w:val="00636F81"/>
    <w:rsid w:val="00667071"/>
    <w:rsid w:val="0067165B"/>
    <w:rsid w:val="00677959"/>
    <w:rsid w:val="006A12BC"/>
    <w:rsid w:val="006B25D2"/>
    <w:rsid w:val="006C2E9B"/>
    <w:rsid w:val="006C7ACB"/>
    <w:rsid w:val="006F71D2"/>
    <w:rsid w:val="007013D0"/>
    <w:rsid w:val="0072654E"/>
    <w:rsid w:val="0072688F"/>
    <w:rsid w:val="00732DE2"/>
    <w:rsid w:val="00734DD0"/>
    <w:rsid w:val="00765D7F"/>
    <w:rsid w:val="00771D75"/>
    <w:rsid w:val="0078046E"/>
    <w:rsid w:val="00783B56"/>
    <w:rsid w:val="007938F1"/>
    <w:rsid w:val="00796404"/>
    <w:rsid w:val="007B2B46"/>
    <w:rsid w:val="007C1406"/>
    <w:rsid w:val="007D0F62"/>
    <w:rsid w:val="007D3593"/>
    <w:rsid w:val="007E4B45"/>
    <w:rsid w:val="007E6974"/>
    <w:rsid w:val="007F25B1"/>
    <w:rsid w:val="007F289B"/>
    <w:rsid w:val="0080157D"/>
    <w:rsid w:val="008345A6"/>
    <w:rsid w:val="008419D3"/>
    <w:rsid w:val="00853858"/>
    <w:rsid w:val="008818CD"/>
    <w:rsid w:val="008849AF"/>
    <w:rsid w:val="0088599B"/>
    <w:rsid w:val="008A4CFE"/>
    <w:rsid w:val="008E1459"/>
    <w:rsid w:val="008F48B8"/>
    <w:rsid w:val="00904E92"/>
    <w:rsid w:val="009266EB"/>
    <w:rsid w:val="00936B45"/>
    <w:rsid w:val="0093799D"/>
    <w:rsid w:val="0094350E"/>
    <w:rsid w:val="00953F98"/>
    <w:rsid w:val="00961994"/>
    <w:rsid w:val="009B5DFC"/>
    <w:rsid w:val="009B7E32"/>
    <w:rsid w:val="009C5D4F"/>
    <w:rsid w:val="009F5ABE"/>
    <w:rsid w:val="00A16CAB"/>
    <w:rsid w:val="00A25D62"/>
    <w:rsid w:val="00A34C14"/>
    <w:rsid w:val="00A373F9"/>
    <w:rsid w:val="00A43CEF"/>
    <w:rsid w:val="00A51985"/>
    <w:rsid w:val="00A53CDD"/>
    <w:rsid w:val="00A548D7"/>
    <w:rsid w:val="00A762A8"/>
    <w:rsid w:val="00A92080"/>
    <w:rsid w:val="00AA18CC"/>
    <w:rsid w:val="00AA1D8D"/>
    <w:rsid w:val="00AD6939"/>
    <w:rsid w:val="00AE1253"/>
    <w:rsid w:val="00B03448"/>
    <w:rsid w:val="00B15299"/>
    <w:rsid w:val="00B266AD"/>
    <w:rsid w:val="00B311EA"/>
    <w:rsid w:val="00B4376C"/>
    <w:rsid w:val="00B45D5D"/>
    <w:rsid w:val="00B47730"/>
    <w:rsid w:val="00B60115"/>
    <w:rsid w:val="00B8783D"/>
    <w:rsid w:val="00B914B9"/>
    <w:rsid w:val="00BC4BB4"/>
    <w:rsid w:val="00BD4FA4"/>
    <w:rsid w:val="00BF2B15"/>
    <w:rsid w:val="00C0090F"/>
    <w:rsid w:val="00C20E5D"/>
    <w:rsid w:val="00C377FE"/>
    <w:rsid w:val="00C53827"/>
    <w:rsid w:val="00C54D3C"/>
    <w:rsid w:val="00C81E80"/>
    <w:rsid w:val="00C87DAB"/>
    <w:rsid w:val="00CB0664"/>
    <w:rsid w:val="00CE7E0D"/>
    <w:rsid w:val="00CF2BF1"/>
    <w:rsid w:val="00D10E2A"/>
    <w:rsid w:val="00D13464"/>
    <w:rsid w:val="00D17545"/>
    <w:rsid w:val="00D24C0E"/>
    <w:rsid w:val="00D3373C"/>
    <w:rsid w:val="00D545D0"/>
    <w:rsid w:val="00D54738"/>
    <w:rsid w:val="00D56EE9"/>
    <w:rsid w:val="00D75A94"/>
    <w:rsid w:val="00D90328"/>
    <w:rsid w:val="00DA0C5A"/>
    <w:rsid w:val="00DA7692"/>
    <w:rsid w:val="00DB2948"/>
    <w:rsid w:val="00DB3ABD"/>
    <w:rsid w:val="00DB640C"/>
    <w:rsid w:val="00E07E98"/>
    <w:rsid w:val="00E303DD"/>
    <w:rsid w:val="00E325D8"/>
    <w:rsid w:val="00E3294C"/>
    <w:rsid w:val="00E47A03"/>
    <w:rsid w:val="00E82C4A"/>
    <w:rsid w:val="00E94F5A"/>
    <w:rsid w:val="00EB647E"/>
    <w:rsid w:val="00ED5AF7"/>
    <w:rsid w:val="00EF79E4"/>
    <w:rsid w:val="00F23493"/>
    <w:rsid w:val="00F23D5C"/>
    <w:rsid w:val="00F53269"/>
    <w:rsid w:val="00F54BD7"/>
    <w:rsid w:val="00FA203D"/>
    <w:rsid w:val="00FB3B44"/>
    <w:rsid w:val="00FB62F1"/>
    <w:rsid w:val="00FC693F"/>
    <w:rsid w:val="00FF00ED"/>
    <w:rsid w:val="00FF1FD0"/>
    <w:rsid w:val="00FF7F93"/>
    <w:rsid w:val="018B7E59"/>
    <w:rsid w:val="032853BC"/>
    <w:rsid w:val="03660724"/>
    <w:rsid w:val="057B238D"/>
    <w:rsid w:val="06963DDF"/>
    <w:rsid w:val="0AF90B10"/>
    <w:rsid w:val="0BF92308"/>
    <w:rsid w:val="0FFF2ACC"/>
    <w:rsid w:val="10360A28"/>
    <w:rsid w:val="10E75076"/>
    <w:rsid w:val="13B13EB6"/>
    <w:rsid w:val="165135EF"/>
    <w:rsid w:val="1A3C43E9"/>
    <w:rsid w:val="1FE872EE"/>
    <w:rsid w:val="21F046BC"/>
    <w:rsid w:val="22E771D2"/>
    <w:rsid w:val="243E5205"/>
    <w:rsid w:val="250174C1"/>
    <w:rsid w:val="26FB7275"/>
    <w:rsid w:val="2731333C"/>
    <w:rsid w:val="30CA5D19"/>
    <w:rsid w:val="31FD4E11"/>
    <w:rsid w:val="34271E26"/>
    <w:rsid w:val="342844A1"/>
    <w:rsid w:val="35F90E99"/>
    <w:rsid w:val="3764396F"/>
    <w:rsid w:val="37FE7E9E"/>
    <w:rsid w:val="3A5B5BCB"/>
    <w:rsid w:val="41831962"/>
    <w:rsid w:val="43E52C48"/>
    <w:rsid w:val="45C046FE"/>
    <w:rsid w:val="4C6C744C"/>
    <w:rsid w:val="4CE0222C"/>
    <w:rsid w:val="54E22235"/>
    <w:rsid w:val="565518B4"/>
    <w:rsid w:val="65F006DB"/>
    <w:rsid w:val="664B4963"/>
    <w:rsid w:val="66A065EB"/>
    <w:rsid w:val="689B512C"/>
    <w:rsid w:val="6D4D5460"/>
    <w:rsid w:val="71FF1335"/>
    <w:rsid w:val="732A64F0"/>
    <w:rsid w:val="77962542"/>
    <w:rsid w:val="795B3127"/>
    <w:rsid w:val="79C222CA"/>
    <w:rsid w:val="7A633959"/>
    <w:rsid w:val="7B074467"/>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semiHidden="0"/>
    <w:lsdException w:name="toa heading"/>
    <w:lsdException w:name="List" w:semiHidden="0"/>
    <w:lsdException w:name="List Bullet" w:semiHidden="0"/>
    <w:lsdException w:name="List Number" w:semiHidden="0"/>
    <w:lsdException w:name="List 2" w:semiHidden="0" w:qFormat="1"/>
    <w:lsdException w:name="List 3" w:semiHidden="0"/>
    <w:lsdException w:name="List 4"/>
    <w:lsdException w:name="List 5"/>
    <w:lsdException w:name="List Bullet 2" w:semiHidden="0"/>
    <w:lsdException w:name="List Bullet 3" w:semiHidden="0" w:qFormat="1"/>
    <w:lsdException w:name="List Bullet 4"/>
    <w:lsdException w:name="List Bullet 5"/>
    <w:lsdException w:name="List Number 2" w:semiHidden="0"/>
    <w:lsdException w:name="List Number 3" w:semiHidden="0"/>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qFormat="1"/>
    <w:lsdException w:name="Body Text Indent"/>
    <w:lsdException w:name="List Continue" w:semiHidden="0"/>
    <w:lsdException w:name="List Continue 2" w:semiHidden="0"/>
    <w:lsdException w:name="List Continue 3" w:semiHidden="0"/>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semiHidden="0"/>
    <w:lsdException w:name="Body Text 3" w:semiHidden="0"/>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qFormat="1"/>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qFormat="1"/>
    <w:lsdException w:name="Colorful List Accent 1" w:semiHidden="0" w:uiPriority="72" w:unhideWhenUsed="0"/>
    <w:lsdException w:name="Colorful Grid Accent 1" w:semiHidden="0" w:uiPriority="73" w:unhideWhenUsed="0"/>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qFormat="1"/>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qFormat="1"/>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qFormat="1"/>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200" w:line="276" w:lineRule="auto"/>
    </w:pPr>
    <w:rPr>
      <w:rFonts w:ascii="Calibri" w:eastAsia="Calibri" w:hAnsi="Calibri"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76092"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14:textFill>
        <w14:solidFill>
          <w14:schemeClr w14:val="accent1"/>
        </w14:solidFill>
      </w14:textFil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14:textFill>
        <w14:solidFill>
          <w14:schemeClr w14:val="accent1"/>
        </w14:solidFill>
      </w14:textFill>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5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5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14:textFill>
        <w14:solidFill>
          <w14:schemeClr w14:val="accent1"/>
        </w14:solidFill>
      </w14:textFill>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14:textFill>
        <w14:solidFill>
          <w14:schemeClr w14:val="accent1"/>
        </w14:solidFill>
      </w14:textFill>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ilvl w:val="0"/>
        <w:numId w:val="1"/>
      </w:numPr>
      <w:contextualSpacing/>
    </w:pPr>
  </w:style>
  <w:style w:type="paragraph" w:styleId="ListBullet2">
    <w:name w:val="List Bullet 2"/>
    <w:basedOn w:val="Normal"/>
    <w:uiPriority w:val="99"/>
    <w:unhideWhenUsed/>
    <w:pPr>
      <w:numPr>
        <w:ilvl w:val="0"/>
        <w:numId w:val="2"/>
      </w:numPr>
      <w:contextualSpacing/>
    </w:pPr>
  </w:style>
  <w:style w:type="paragraph" w:styleId="ListBullet3">
    <w:name w:val="List Bullet 3"/>
    <w:basedOn w:val="Normal"/>
    <w:uiPriority w:val="99"/>
    <w:unhideWhenUsed/>
    <w:qFormat/>
    <w:pPr>
      <w:numPr>
        <w:ilvl w:val="0"/>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ilvl w:val="0"/>
        <w:numId w:val="4"/>
      </w:numPr>
      <w:contextualSpacing/>
    </w:pPr>
  </w:style>
  <w:style w:type="paragraph" w:styleId="ListNumber2">
    <w:name w:val="List Number 2"/>
    <w:basedOn w:val="Normal"/>
    <w:uiPriority w:val="99"/>
    <w:unhideWhenUsed/>
    <w:pPr>
      <w:numPr>
        <w:ilvl w:val="0"/>
        <w:numId w:val="5"/>
      </w:numPr>
      <w:contextualSpacing/>
    </w:pPr>
  </w:style>
  <w:style w:type="paragraph" w:styleId="ListNumber3">
    <w:name w:val="List Number 3"/>
    <w:basedOn w:val="Normal"/>
    <w:uiPriority w:val="99"/>
    <w:unhideWhenUsed/>
    <w:pPr>
      <w:numPr>
        <w:ilvl w:val="0"/>
        <w:numId w:val="6"/>
      </w:numPr>
      <w:contextualSpacing/>
    </w:pPr>
  </w:style>
  <w:style w:type="paragraph" w:styleId="Macro">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themeColor="text2" w:themeShade="BF"/>
      <w:spacing w:val="5"/>
      <w:kern w:val="28"/>
      <w:sz w:val="52"/>
      <w:szCs w:val="52"/>
    </w:r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basedOn w:val="TableNormal"/>
    <w:uiPriority w:val="60"/>
    <w:pPr>
      <w:spacing w:after="0" w:line="240" w:lineRule="auto"/>
    </w:pPr>
    <w:rPr>
      <w:color w:val="376092"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53735"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basedOn w:val="TableNormal"/>
    <w:uiPriority w:val="60"/>
    <w:pPr>
      <w:spacing w:after="0" w:line="240" w:lineRule="auto"/>
    </w:pPr>
    <w:rPr>
      <w:color w:val="7793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604A7B"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59C"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basedOn w:val="TableNormal"/>
    <w:uiPriority w:val="60"/>
    <w:pPr>
      <w:spacing w:after="0" w:line="240" w:lineRule="auto"/>
    </w:pPr>
    <w:rPr>
      <w:color w:val="E4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basedOn w:val="TableNormal"/>
    <w:uiPriority w:val="61"/>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14:textFill>
        <w14:solidFill>
          <w14:schemeClr w14:val="tx1"/>
        </w14:solidFill>
      </w14:textFill>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14:textFill>
          <w14:solidFill>
            <w14:schemeClr w14:val="tx2"/>
          </w14:solidFill>
        </w14:textFill>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basedOn w:val="TableNormal"/>
    <w:uiPriority w:val="65"/>
    <w:pPr>
      <w:spacing w:after="0" w:line="240" w:lineRule="auto"/>
    </w:pPr>
    <w:rPr>
      <w:color w:val="000000" w:themeColor="text1"/>
      <w14:textFill>
        <w14:solidFill>
          <w14:schemeClr w14:val="tx1"/>
        </w14:solidFill>
      </w14:textFill>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14:textFill>
          <w14:solidFill>
            <w14:schemeClr w14:val="tx2"/>
          </w14:solidFill>
        </w14:textFill>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14:textFill>
        <w14:solidFill>
          <w14:schemeClr w14:val="tx1"/>
        </w14:solidFill>
      </w14:textFill>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14:textFill>
          <w14:solidFill>
            <w14:schemeClr w14:val="tx2"/>
          </w14:solidFill>
        </w14:textFill>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basedOn w:val="TableNormal"/>
    <w:uiPriority w:val="65"/>
    <w:pPr>
      <w:spacing w:after="0" w:line="240" w:lineRule="auto"/>
    </w:pPr>
    <w:rPr>
      <w:color w:val="000000" w:themeColor="text1"/>
      <w14:textFill>
        <w14:solidFill>
          <w14:schemeClr w14:val="tx1"/>
        </w14:solidFill>
      </w14:textFill>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14:textFill>
          <w14:solidFill>
            <w14:schemeClr w14:val="tx2"/>
          </w14:solidFill>
        </w14:textFill>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14:textFill>
        <w14:solidFill>
          <w14:schemeClr w14:val="tx1"/>
        </w14:solidFill>
      </w14:textFill>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14:textFill>
          <w14:solidFill>
            <w14:schemeClr w14:val="tx2"/>
          </w14:solidFill>
        </w14:textFill>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14:textFill>
        <w14:solidFill>
          <w14:schemeClr w14:val="tx1"/>
        </w14:solidFill>
      </w14:textFill>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14:textFill>
          <w14:solidFill>
            <w14:schemeClr w14:val="tx2"/>
          </w14:solidFill>
        </w14:textFill>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basedOn w:val="TableNormal"/>
    <w:uiPriority w:val="65"/>
    <w:pPr>
      <w:spacing w:after="0" w:line="240" w:lineRule="auto"/>
    </w:pPr>
    <w:rPr>
      <w:color w:val="000000" w:themeColor="text1"/>
      <w14:textFill>
        <w14:solidFill>
          <w14:schemeClr w14:val="tx1"/>
        </w14:solidFill>
      </w14:textFill>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14:textFill>
          <w14:solidFill>
            <w14:schemeClr w14:val="tx2"/>
          </w14:solidFill>
        </w14:textFill>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color="auto"/>
          <w:insideV w:val="single" w:sz="6" w:space="0" w:color="auto"/>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auto"/>
          <w:insideV w:val="single" w:sz="6" w:space="0" w:color="auto"/>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F7F7F"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C0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60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DarkListAccent2">
    <w:name w:val="Dark List Accent 2"/>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7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DarkListAccent3">
    <w:name w:val="Dark List Accent 3"/>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ColorfulShading">
    <w:name w:val="Colorful Shading"/>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1">
    <w:name w:val="Colorful Shading Accent 1"/>
    <w:basedOn w:val="TableNormal"/>
    <w:uiPriority w:val="71"/>
    <w:qFormat/>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2">
    <w:name w:val="Colorful Shading Accent 2"/>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3">
    <w:name w:val="Colorful Shading Accent 3"/>
    <w:basedOn w:val="TableNormal"/>
    <w:uiPriority w:val="71"/>
    <w:pPr>
      <w:spacing w:after="0" w:line="240" w:lineRule="auto"/>
    </w:pPr>
    <w:rPr>
      <w:color w:val="000000" w:themeColor="text1"/>
      <w14:textFill>
        <w14:solidFill>
          <w14:schemeClr w14:val="tx1"/>
        </w14:solidFill>
      </w14:textFill>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pPr>
      <w:spacing w:after="0" w:line="240" w:lineRule="auto"/>
    </w:pPr>
    <w:rPr>
      <w:color w:val="000000" w:themeColor="text1"/>
      <w14:textFill>
        <w14:solidFill>
          <w14:schemeClr w14:val="tx1"/>
        </w14:solidFill>
      </w14:textFill>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5">
    <w:name w:val="Colorful Shading Accent 5"/>
    <w:basedOn w:val="TableNormal"/>
    <w:uiPriority w:val="71"/>
    <w:pPr>
      <w:spacing w:after="0" w:line="240" w:lineRule="auto"/>
    </w:pPr>
    <w:rPr>
      <w:color w:val="000000" w:themeColor="text1"/>
      <w14:textFill>
        <w14:solidFill>
          <w14:schemeClr w14:val="tx1"/>
        </w14:solidFill>
      </w14:textFill>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6">
    <w:name w:val="Colorful Shading Accent 6"/>
    <w:basedOn w:val="TableNormal"/>
    <w:uiPriority w:val="71"/>
    <w:pPr>
      <w:spacing w:after="0" w:line="240" w:lineRule="auto"/>
    </w:pPr>
    <w:rPr>
      <w:color w:val="000000" w:themeColor="text1"/>
      <w14:textFill>
        <w14:solidFill>
          <w14:schemeClr w14:val="tx1"/>
        </w14:solidFill>
      </w14:textFill>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List">
    <w:name w:val="Colorful List"/>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664E82" w:themeFill="accent4" w:themeFillShade="CC"/>
      </w:tcPr>
    </w:tblStylePr>
    <w:tblStylePr w:type="lastRow">
      <w:rPr>
        <w:b/>
        <w:bCs/>
        <w:color w:val="664F8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7E9C40" w:themeFill="accent3" w:themeFillShade="CC"/>
      </w:tcPr>
    </w:tblStylePr>
    <w:tblStylePr w:type="lastRow">
      <w:rPr>
        <w:b/>
        <w:bCs/>
        <w:color w:val="7E9D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F3730A" w:themeFill="accent6" w:themeFillShade="CC"/>
      </w:tcPr>
    </w:tblStylePr>
    <w:tblStylePr w:type="lastRow">
      <w:rPr>
        <w:b/>
        <w:bCs/>
        <w:color w:val="F3740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348DA5" w:themeFill="accent5" w:themeFillShade="CC"/>
      </w:tcPr>
    </w:tblStylePr>
    <w:tblStylePr w:type="lastRow">
      <w:rPr>
        <w:b/>
        <w:bCs/>
        <w:color w:val="358EA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76092"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14:textFill>
        <w14:solidFill>
          <w14:schemeClr w14:val="accent1"/>
        </w14:solidFill>
      </w14:textFil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14:textFill>
        <w14:solidFill>
          <w14:schemeClr w14:val="accent1"/>
        </w14:solidFill>
      </w14:textFill>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75E"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14:textFill>
        <w14:solidFill>
          <w14:schemeClr w14:val="tx1"/>
        </w14:solidFill>
      </w14:textFill>
    </w:rPr>
  </w:style>
  <w:style w:type="character" w:customStyle="1" w:styleId="QuoteChar">
    <w:name w:val="Quote Char"/>
    <w:basedOn w:val="DefaultParagraphFont"/>
    <w:link w:val="Quote"/>
    <w:uiPriority w:val="29"/>
    <w:rPr>
      <w:i/>
      <w:iCs/>
      <w:color w:val="000000" w:themeColor="text1"/>
      <w14:textFill>
        <w14:solidFill>
          <w14:schemeClr w14:val="tx1"/>
        </w14:solidFill>
      </w14:textFil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14:textFill>
        <w14:solidFill>
          <w14:schemeClr w14:val="accent1"/>
        </w14:solidFill>
      </w14:textFil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14:textFill>
        <w14:solidFill>
          <w14:schemeClr w14:val="accent1"/>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14:textFill>
        <w14:solidFill>
          <w14:schemeClr w14:val="accent1"/>
        </w14:solidFill>
      </w14:textFill>
    </w:rPr>
  </w:style>
  <w:style w:type="character" w:customStyle="1" w:styleId="IntenseQuoteChar">
    <w:name w:val="Intense Quote Char"/>
    <w:basedOn w:val="DefaultParagraphFont"/>
    <w:link w:val="IntenseQuote"/>
    <w:uiPriority w:val="30"/>
    <w:rPr>
      <w:b/>
      <w:bCs/>
      <w:i/>
      <w:iCs/>
      <w:color w:val="4F81BD" w:themeColor="accent1"/>
      <w14:textFill>
        <w14:solidFill>
          <w14:schemeClr w14:val="accent1"/>
        </w14:solidFill>
      </w14:textFill>
    </w:rPr>
  </w:style>
  <w:style w:type="character" w:customStyle="1" w:styleId="SubtleEmphasis">
    <w:name w:val="Subtle Emphasis"/>
    <w:basedOn w:val="DefaultParagraphFont"/>
    <w:uiPriority w:val="19"/>
    <w:qFormat/>
    <w:rPr>
      <w:i/>
      <w:iCs/>
      <w:color w:val="808080" w:themeColor="text1" w:themeTint="80"/>
      <w14:textFill>
        <w14:solidFill>
          <w14:schemeClr w14:val="tx1">
            <w14:lumMod w14:val="50000"/>
            <w14:lumOff w14:val="50000"/>
          </w14:schemeClr>
        </w14:solidFill>
      </w14:textFill>
    </w:rPr>
  </w:style>
  <w:style w:type="character" w:customStyle="1" w:styleId="IntenseEmphasis">
    <w:name w:val="Intense Emphasis"/>
    <w:basedOn w:val="DefaultParagraphFont"/>
    <w:uiPriority w:val="21"/>
    <w:qFormat/>
    <w:rPr>
      <w:b/>
      <w:bCs/>
      <w:i/>
      <w:iCs/>
      <w:color w:val="4F81BD" w:themeColor="accent1"/>
      <w14:textFill>
        <w14:solidFill>
          <w14:schemeClr w14:val="accent1"/>
        </w14:solidFill>
      </w14:textFill>
    </w:rPr>
  </w:style>
  <w:style w:type="character" w:customStyle="1" w:styleId="SubtleReference">
    <w:name w:val="Subtle Reference"/>
    <w:basedOn w:val="DefaultParagraphFont"/>
    <w:uiPriority w:val="31"/>
    <w:qFormat/>
    <w:rPr>
      <w:smallCaps/>
      <w:color w:val="C0504D" w:themeColor="accent2"/>
      <w:u w:val="single"/>
      <w14:textFill>
        <w14:solidFill>
          <w14:schemeClr w14:val="accent2"/>
        </w14:solidFill>
      </w14:textFill>
    </w:rPr>
  </w:style>
  <w:style w:type="character" w:customStyle="1" w:styleId="IntenseReference">
    <w:name w:val="Intense Reference"/>
    <w:basedOn w:val="DefaultParagraphFont"/>
    <w:uiPriority w:val="32"/>
    <w:qFormat/>
    <w:rPr>
      <w:b/>
      <w:bCs/>
      <w:smallCaps/>
      <w:color w:val="C0504D" w:themeColor="accent2"/>
      <w:spacing w:val="5"/>
      <w:u w:val="single"/>
      <w14:textFill>
        <w14:solidFill>
          <w14:schemeClr w14:val="accent2"/>
        </w14:solidFill>
      </w14:textFill>
    </w:rPr>
  </w:style>
  <w:style w:type="character" w:customStyle="1" w:styleId="BookTitle">
    <w:name w:val="Book Title"/>
    <w:basedOn w:val="DefaultParagraphFont"/>
    <w:uiPriority w:val="33"/>
    <w:qFormat/>
    <w:rPr>
      <w:b/>
      <w:bCs/>
      <w:smallCaps/>
      <w:spacing w:val="5"/>
    </w:rPr>
  </w:style>
  <w:style w:type="paragraph" w:customStyle="1" w:styleId="TOCHeading">
    <w:name w:val="TOC Heading"/>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linkedin.com/in/senthilkumarlakshmanan/" TargetMode="External" /><Relationship Id="rId6" Type="http://schemas.openxmlformats.org/officeDocument/2006/relationships/hyperlink" Target="https://www.google.com/search?sca_esv=c8d5800589570891&amp;rlz=1C1CHBF_enIN1045IN1045&amp;cs=1&amp;sxsrf=AE3TifMR4EymLkVqSR7UtBUm0nYg1TF0JQ:1762158668385&amp;q=cimb+group&amp;stick=H4sIAAAAAAAAAOMwVGI0-8Uo6JSYl12skJmn4JuYk1hZnJn4i4kj3tUvxDMkMn4DC-MrFnEuTv1cfQOLjMoSMyEux7Q0oFqQplcs2lxcIJmitPSiHGMhWcecnMzEvORUsCzcOAWn1KKMxJRXLPxcvPrp-oaGScmmKTlVRRYIkTQDQ-OC4tw8JJFKI7OkjIKMVyw8EDss84xNyirhXKPCkoK8nFcsshCuSW68gXGeEL9zZklmEshymJ3cELebmRQaVcJ5lhZZVYbIdhmWG5dnmb1iUYbIG8fnVaYJiYE9kAjxa2ZeOoY_gK42KzA3LEFxtYFhUVYx3CaTwsK0tEWsXMmZuUkK6UX5pQW32CQZdi_q-HmTQzaOebnG7sQk0fqPijI112dblU_iwIwMAHCYRqamAQAA&amp;sa=X&amp;ved=2ahUKEwi55tzLyNWQAxXmTmwGHVzjDNwQ7fAIegUIABC0Ag" TargetMode="External" /><Relationship Id="rId7" Type="http://schemas.openxmlformats.org/officeDocument/2006/relationships/image" Target="https://rdxfootmark.naukri.com/v2/track/openCv?trackingInfo=784c91abd0ba628ce87d6ad41f9d6bf9134f4b0419514c4847440321091b5b58120b12071449585e0e435601514841481f0f2b561358191b195115495d0c00584e4209430247460c590858184508105042445b0c0f054e4108120211474a411b02154e49405d58380c4f03434b110a150619435f541b4d5849564360441403084b281e0103030b124159580d554e0115034048154a571b59491201110710435b5b1b1c6&amp;docType=docx" TargetMode="External" /><Relationship Id="rId8" Type="http://schemas.openxmlformats.org/officeDocument/2006/relationships/header" Target="header1.xml" /><Relationship Id="rId9" Type="http://schemas.openxmlformats.org/officeDocument/2006/relationships/theme" Target="theme/theme1.xml" /></Relationships>
</file>

<file path=word/_rels/header1.xml.rels>&#65279;<?xml version="1.0" encoding="utf-8" standalone="yes"?><Relationships xmlns="http://schemas.openxmlformats.org/package/2006/relationships"><Relationship Id="rId1" Type="http://schemas.openxmlformats.org/officeDocument/2006/relationships/hyperlink" Target="about:blank" TargetMode="External" /><Relationship Id="rId2"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Ramya M</cp:lastModifiedBy>
  <cp:revision>157</cp:revision>
  <dcterms:created xsi:type="dcterms:W3CDTF">2013-12-23T23:15:00Z</dcterms:created>
  <dcterms:modified xsi:type="dcterms:W3CDTF">2025-12-04T06:15:26Z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700A545D50524DEEBBAA1C37F9AD26A2_12</vt:lpwstr>
  </property>
  <property fmtid="{D5CDD505-2E9C-101B-9397-08002B2CF9AE}" pid="3" name="KSOProductBuildVer">
    <vt:lpwstr>1033-12.2.0.23155</vt:lpwstr>
  </property>
</Properties>
</file>