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A9CBA" w14:textId="77777777" w:rsidR="0097676F" w:rsidRDefault="0097676F">
      <w:proofErr w:type="spellStart"/>
      <w:r>
        <w:t>Asg</w:t>
      </w:r>
      <w:proofErr w:type="spellEnd"/>
      <w:r>
        <w:t xml:space="preserve"> 1 report</w:t>
      </w:r>
    </w:p>
    <w:p w14:paraId="099B7945" w14:textId="77777777" w:rsidR="0097676F" w:rsidRDefault="0097676F"/>
    <w:p w14:paraId="2C87FC8C" w14:textId="57404D46" w:rsidR="0097676F" w:rsidRDefault="0097676F" w:rsidP="0097676F">
      <w:pPr>
        <w:pStyle w:val="ListParagraph"/>
        <w:numPr>
          <w:ilvl w:val="0"/>
          <w:numId w:val="1"/>
        </w:numPr>
      </w:pPr>
      <w:r>
        <w:t>Using quoting=3 to load data to avoid encoding error in source file where end quote is “</w:t>
      </w:r>
      <w:r>
        <w:rPr>
          <w:rFonts w:ascii="Courier New" w:hAnsi="Courier New" w:cs="Courier New"/>
        </w:rPr>
        <w:t>â€</w:t>
      </w:r>
      <w:r>
        <w:rPr>
          <w:rFonts w:ascii="Courier New" w:hAnsi="Courier New" w:cs="Courier New"/>
        </w:rPr>
        <w:t xml:space="preserve"> “</w:t>
      </w:r>
      <w:bookmarkStart w:id="0" w:name="_GoBack"/>
      <w:bookmarkEnd w:id="0"/>
    </w:p>
    <w:sectPr w:rsidR="009767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42336"/>
    <w:multiLevelType w:val="hybridMultilevel"/>
    <w:tmpl w:val="F5185B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76F"/>
    <w:rsid w:val="0097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E4948"/>
  <w15:chartTrackingRefBased/>
  <w15:docId w15:val="{6EE94CFC-9E5E-4C28-B419-7F71BE98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janarth punniyamoorthy</dc:creator>
  <cp:keywords/>
  <dc:description/>
  <cp:lastModifiedBy>janarth punniyamoorthy</cp:lastModifiedBy>
  <cp:revision>1</cp:revision>
  <dcterms:created xsi:type="dcterms:W3CDTF">2018-04-13T00:04:00Z</dcterms:created>
  <dcterms:modified xsi:type="dcterms:W3CDTF">2018-04-13T00:05:00Z</dcterms:modified>
</cp:coreProperties>
</file>