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BF5" w:rsidRDefault="00BD5BF5" w:rsidP="00BD5BF5">
      <w:pPr>
        <w:jc w:val="center"/>
        <w:rPr>
          <w:sz w:val="70"/>
          <w:lang w:val="en-US"/>
        </w:rPr>
      </w:pPr>
      <w:bookmarkStart w:id="0" w:name="_GoBack"/>
      <w:bookmarkEnd w:id="0"/>
    </w:p>
    <w:p w:rsidR="00BD5BF5" w:rsidRDefault="00BD5BF5" w:rsidP="00BD5BF5">
      <w:pPr>
        <w:jc w:val="center"/>
        <w:rPr>
          <w:sz w:val="70"/>
          <w:lang w:val="en-US"/>
        </w:rPr>
      </w:pPr>
    </w:p>
    <w:p w:rsidR="00BD5BF5" w:rsidRDefault="00BD5BF5" w:rsidP="00BD5BF5">
      <w:pPr>
        <w:jc w:val="center"/>
        <w:rPr>
          <w:sz w:val="70"/>
          <w:lang w:val="en-US"/>
        </w:rPr>
      </w:pPr>
    </w:p>
    <w:p w:rsidR="00BD5BF5" w:rsidRDefault="008E5C5F" w:rsidP="00BD5BF5">
      <w:pPr>
        <w:jc w:val="center"/>
        <w:rPr>
          <w:sz w:val="70"/>
          <w:lang w:val="en-US"/>
        </w:rPr>
      </w:pPr>
      <w:r>
        <w:rPr>
          <w:sz w:val="70"/>
          <w:lang w:val="en-US"/>
        </w:rPr>
        <w:t>Maximum</w:t>
      </w:r>
      <w:r w:rsidR="00065B19">
        <w:rPr>
          <w:sz w:val="70"/>
          <w:lang w:val="en-US"/>
        </w:rPr>
        <w:t xml:space="preserve"> flow in a network</w:t>
      </w:r>
    </w:p>
    <w:p w:rsidR="00065B19" w:rsidRPr="00BD5BF5" w:rsidRDefault="00065B19" w:rsidP="00BD5BF5">
      <w:pPr>
        <w:jc w:val="center"/>
        <w:rPr>
          <w:sz w:val="70"/>
          <w:lang w:val="en-US"/>
        </w:rPr>
      </w:pPr>
    </w:p>
    <w:p w:rsidR="00BD5BF5" w:rsidRDefault="00BD5BF5" w:rsidP="00BD5BF5">
      <w:pPr>
        <w:jc w:val="center"/>
        <w:rPr>
          <w:sz w:val="70"/>
          <w:lang w:val="en-US"/>
        </w:rPr>
      </w:pPr>
    </w:p>
    <w:p w:rsidR="0038788C" w:rsidRPr="00BD5BF5" w:rsidRDefault="000021E5" w:rsidP="00BD5BF5">
      <w:pPr>
        <w:jc w:val="center"/>
        <w:rPr>
          <w:sz w:val="40"/>
          <w:lang w:val="en-US"/>
        </w:rPr>
      </w:pPr>
      <w:r>
        <w:rPr>
          <w:sz w:val="48"/>
          <w:lang w:val="en-US"/>
        </w:rPr>
        <w:t>Changes</w:t>
      </w: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Default="00BD5BF5" w:rsidP="00BD5BF5">
      <w:pPr>
        <w:jc w:val="center"/>
        <w:rPr>
          <w:i/>
          <w:sz w:val="26"/>
          <w:lang w:val="en-US"/>
        </w:rPr>
      </w:pPr>
    </w:p>
    <w:p w:rsidR="00BD5BF5" w:rsidRPr="00065B19" w:rsidRDefault="00BD5BF5" w:rsidP="00BD5BF5">
      <w:pPr>
        <w:jc w:val="center"/>
        <w:rPr>
          <w:sz w:val="26"/>
          <w:lang w:val="en-US"/>
        </w:rPr>
      </w:pPr>
      <w:proofErr w:type="spellStart"/>
      <w:r w:rsidRPr="00065B19">
        <w:rPr>
          <w:sz w:val="42"/>
          <w:lang w:val="en-US"/>
        </w:rPr>
        <w:t>Piotr</w:t>
      </w:r>
      <w:proofErr w:type="spellEnd"/>
      <w:r w:rsidRPr="00065B19">
        <w:rPr>
          <w:sz w:val="42"/>
          <w:lang w:val="en-US"/>
        </w:rPr>
        <w:t xml:space="preserve"> </w:t>
      </w:r>
      <w:proofErr w:type="spellStart"/>
      <w:r w:rsidRPr="00065B19">
        <w:rPr>
          <w:sz w:val="42"/>
          <w:lang w:val="en-US"/>
        </w:rPr>
        <w:t>Janaszek</w:t>
      </w:r>
      <w:proofErr w:type="spellEnd"/>
    </w:p>
    <w:p w:rsidR="00065B19" w:rsidRPr="00065B19" w:rsidRDefault="00065B19" w:rsidP="00065B19">
      <w:pPr>
        <w:pStyle w:val="Bezodstpw"/>
        <w:jc w:val="center"/>
        <w:rPr>
          <w:sz w:val="26"/>
          <w:lang w:val="en-US"/>
        </w:rPr>
      </w:pPr>
      <w:r w:rsidRPr="00065B19">
        <w:rPr>
          <w:sz w:val="26"/>
          <w:lang w:val="en-US"/>
        </w:rPr>
        <w:t>Faculty of Mathematics and Information Science</w:t>
      </w:r>
    </w:p>
    <w:p w:rsidR="00BD5BF5" w:rsidRPr="00065B19" w:rsidRDefault="00065B19" w:rsidP="00065B19">
      <w:pPr>
        <w:pStyle w:val="Bezodstpw"/>
        <w:jc w:val="center"/>
        <w:rPr>
          <w:sz w:val="26"/>
          <w:lang w:val="en-US"/>
        </w:rPr>
      </w:pPr>
      <w:r w:rsidRPr="00065B19">
        <w:rPr>
          <w:sz w:val="26"/>
          <w:lang w:val="en-US"/>
        </w:rPr>
        <w:t>Warsaw University of Technology</w:t>
      </w:r>
    </w:p>
    <w:p w:rsidR="00371752" w:rsidRDefault="00371752" w:rsidP="002158BC">
      <w:pPr>
        <w:rPr>
          <w:i/>
          <w:sz w:val="26"/>
          <w:lang w:val="en-US"/>
        </w:rPr>
      </w:pPr>
    </w:p>
    <w:p w:rsidR="00BD5BF5" w:rsidRDefault="008E5C5F" w:rsidP="00BD5BF5">
      <w:pPr>
        <w:jc w:val="center"/>
        <w:rPr>
          <w:sz w:val="26"/>
          <w:lang w:val="en-US"/>
        </w:rPr>
      </w:pPr>
      <w:r>
        <w:rPr>
          <w:sz w:val="26"/>
          <w:lang w:val="en-US"/>
        </w:rPr>
        <w:t>2</w:t>
      </w:r>
      <w:r w:rsidR="000021E5">
        <w:rPr>
          <w:sz w:val="26"/>
          <w:lang w:val="en-US"/>
        </w:rPr>
        <w:t>5</w:t>
      </w:r>
      <w:r w:rsidR="00065B19">
        <w:rPr>
          <w:sz w:val="26"/>
          <w:lang w:val="en-US"/>
        </w:rPr>
        <w:t xml:space="preserve"> M</w:t>
      </w:r>
      <w:r w:rsidR="00F854D2">
        <w:rPr>
          <w:sz w:val="26"/>
          <w:lang w:val="en-US"/>
        </w:rPr>
        <w:t>ay</w:t>
      </w:r>
      <w:r w:rsidR="00065B19">
        <w:rPr>
          <w:sz w:val="26"/>
          <w:lang w:val="en-US"/>
        </w:rPr>
        <w:t xml:space="preserve"> 2012</w:t>
      </w:r>
    </w:p>
    <w:p w:rsidR="00AB1B30" w:rsidRDefault="00AB1B30">
      <w:pPr>
        <w:rPr>
          <w:sz w:val="30"/>
          <w:lang w:val="en-US"/>
        </w:rPr>
      </w:pPr>
      <w:r>
        <w:rPr>
          <w:sz w:val="30"/>
          <w:lang w:val="en-US"/>
        </w:rPr>
        <w:br w:type="page"/>
      </w:r>
    </w:p>
    <w:p w:rsidR="000A1514" w:rsidRPr="00065B19" w:rsidRDefault="000A1514" w:rsidP="000A1514">
      <w:pPr>
        <w:ind w:left="-142"/>
        <w:rPr>
          <w:lang w:val="en-US"/>
        </w:rPr>
      </w:pPr>
      <w:r w:rsidRPr="000A1514">
        <w:rPr>
          <w:sz w:val="30"/>
          <w:lang w:val="en-US"/>
        </w:rPr>
        <w:lastRenderedPageBreak/>
        <w:t>Document Metric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661"/>
        <w:gridCol w:w="999"/>
        <w:gridCol w:w="992"/>
        <w:gridCol w:w="1067"/>
        <w:gridCol w:w="492"/>
        <w:gridCol w:w="1038"/>
        <w:gridCol w:w="1520"/>
        <w:gridCol w:w="1519"/>
      </w:tblGrid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Project:</w:t>
            </w:r>
          </w:p>
        </w:tc>
        <w:tc>
          <w:tcPr>
            <w:tcW w:w="3058" w:type="dxa"/>
            <w:gridSpan w:val="3"/>
            <w:vAlign w:val="center"/>
          </w:tcPr>
          <w:p w:rsidR="004E51E3" w:rsidRPr="00746A5C" w:rsidRDefault="0094738D" w:rsidP="00746A5C">
            <w:pPr>
              <w:rPr>
                <w:lang w:val="en-US"/>
              </w:rPr>
            </w:pPr>
            <w:r>
              <w:rPr>
                <w:lang w:val="en-US"/>
              </w:rPr>
              <w:t>Maximum</w:t>
            </w:r>
            <w:r w:rsidR="00065B19">
              <w:rPr>
                <w:lang w:val="en-US"/>
              </w:rPr>
              <w:t xml:space="preserve"> flow in a network</w:t>
            </w:r>
          </w:p>
        </w:tc>
        <w:tc>
          <w:tcPr>
            <w:tcW w:w="1530" w:type="dxa"/>
            <w:gridSpan w:val="2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Company:</w:t>
            </w:r>
          </w:p>
        </w:tc>
        <w:tc>
          <w:tcPr>
            <w:tcW w:w="3039" w:type="dxa"/>
            <w:gridSpan w:val="2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WUT</w:t>
            </w:r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Name: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0021E5" w:rsidP="00746A5C">
            <w:pPr>
              <w:rPr>
                <w:lang w:val="en-US"/>
              </w:rPr>
            </w:pPr>
            <w:r>
              <w:rPr>
                <w:lang w:val="en-US"/>
              </w:rPr>
              <w:t>Changes</w:t>
            </w:r>
          </w:p>
        </w:tc>
      </w:tr>
      <w:tr w:rsidR="004E51E3" w:rsidRPr="00F854D2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Topics: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0021E5" w:rsidP="00746A5C">
            <w:pPr>
              <w:rPr>
                <w:lang w:val="en-US"/>
              </w:rPr>
            </w:pPr>
            <w:r>
              <w:rPr>
                <w:lang w:val="en-US"/>
              </w:rPr>
              <w:t>Requirements, Used Solutions</w:t>
            </w:r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Author: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proofErr w:type="spellStart"/>
            <w:r w:rsidRPr="00746A5C">
              <w:rPr>
                <w:lang w:val="en-US"/>
              </w:rPr>
              <w:t>Piotr</w:t>
            </w:r>
            <w:proofErr w:type="spellEnd"/>
            <w:r w:rsidRPr="00746A5C">
              <w:rPr>
                <w:lang w:val="en-US"/>
              </w:rPr>
              <w:t xml:space="preserve"> </w:t>
            </w:r>
            <w:proofErr w:type="spellStart"/>
            <w:r w:rsidRPr="00746A5C">
              <w:rPr>
                <w:lang w:val="en-US"/>
              </w:rPr>
              <w:t>Janaszek</w:t>
            </w:r>
            <w:proofErr w:type="spellEnd"/>
          </w:p>
        </w:tc>
      </w:tr>
      <w:tr w:rsidR="004E51E3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File:</w:t>
            </w:r>
          </w:p>
        </w:tc>
        <w:tc>
          <w:tcPr>
            <w:tcW w:w="7627" w:type="dxa"/>
            <w:gridSpan w:val="7"/>
            <w:vAlign w:val="center"/>
          </w:tcPr>
          <w:p w:rsidR="004E51E3" w:rsidRPr="00746A5C" w:rsidRDefault="000021E5" w:rsidP="00746A5C">
            <w:pPr>
              <w:rPr>
                <w:lang w:val="en-US"/>
              </w:rPr>
            </w:pPr>
            <w:r>
              <w:rPr>
                <w:lang w:val="en-US"/>
              </w:rPr>
              <w:t>NetworkFlowChanges</w:t>
            </w:r>
            <w:r w:rsidR="00746A5C">
              <w:rPr>
                <w:lang w:val="en-US"/>
              </w:rPr>
              <w:t>.pdf</w:t>
            </w:r>
          </w:p>
        </w:tc>
      </w:tr>
      <w:tr w:rsidR="00746A5C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4E51E3" w:rsidRPr="00746A5C" w:rsidRDefault="004E51E3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Version no:</w:t>
            </w:r>
          </w:p>
        </w:tc>
        <w:tc>
          <w:tcPr>
            <w:tcW w:w="999" w:type="dxa"/>
            <w:vAlign w:val="center"/>
          </w:tcPr>
          <w:p w:rsidR="004E51E3" w:rsidRPr="00746A5C" w:rsidRDefault="00177B44" w:rsidP="00735D2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854D2">
              <w:rPr>
                <w:lang w:val="en-US"/>
              </w:rPr>
              <w:t>0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Status:</w:t>
            </w:r>
          </w:p>
        </w:tc>
        <w:tc>
          <w:tcPr>
            <w:tcW w:w="1559" w:type="dxa"/>
            <w:gridSpan w:val="2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Final</w:t>
            </w:r>
          </w:p>
        </w:tc>
        <w:tc>
          <w:tcPr>
            <w:tcW w:w="2558" w:type="dxa"/>
            <w:gridSpan w:val="2"/>
            <w:shd w:val="clear" w:color="auto" w:fill="D9D9D9" w:themeFill="background1" w:themeFillShade="D9"/>
            <w:vAlign w:val="center"/>
          </w:tcPr>
          <w:p w:rsidR="004E51E3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Opening Date</w:t>
            </w:r>
          </w:p>
        </w:tc>
        <w:tc>
          <w:tcPr>
            <w:tcW w:w="1519" w:type="dxa"/>
            <w:vAlign w:val="center"/>
          </w:tcPr>
          <w:p w:rsidR="004E51E3" w:rsidRPr="00746A5C" w:rsidRDefault="000021E5" w:rsidP="00746A5C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F854D2">
              <w:rPr>
                <w:lang w:val="en-US"/>
              </w:rPr>
              <w:t>.05</w:t>
            </w:r>
            <w:r w:rsidR="00065B19">
              <w:rPr>
                <w:lang w:val="en-US"/>
              </w:rPr>
              <w:t>.2012</w:t>
            </w:r>
          </w:p>
        </w:tc>
      </w:tr>
      <w:tr w:rsidR="00746A5C" w:rsidRPr="000021E5" w:rsidTr="00746A5C"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Summary:</w:t>
            </w:r>
          </w:p>
        </w:tc>
        <w:tc>
          <w:tcPr>
            <w:tcW w:w="7627" w:type="dxa"/>
            <w:gridSpan w:val="7"/>
            <w:vAlign w:val="center"/>
          </w:tcPr>
          <w:p w:rsidR="00746A5C" w:rsidRPr="00746A5C" w:rsidRDefault="00825C86" w:rsidP="00746A5C">
            <w:pPr>
              <w:rPr>
                <w:lang w:val="en-US"/>
              </w:rPr>
            </w:pPr>
            <w:r>
              <w:rPr>
                <w:lang w:val="en-US"/>
              </w:rPr>
              <w:t>Changes made in comparison to Business Analysis and Technical Analysis</w:t>
            </w:r>
          </w:p>
        </w:tc>
      </w:tr>
      <w:tr w:rsidR="00746A5C" w:rsidTr="008E2F84">
        <w:trPr>
          <w:trHeight w:val="1023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Authorized by:</w:t>
            </w:r>
          </w:p>
        </w:tc>
        <w:tc>
          <w:tcPr>
            <w:tcW w:w="3550" w:type="dxa"/>
            <w:gridSpan w:val="4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</w:p>
        </w:tc>
        <w:tc>
          <w:tcPr>
            <w:tcW w:w="2558" w:type="dxa"/>
            <w:gridSpan w:val="2"/>
            <w:shd w:val="clear" w:color="auto" w:fill="D9D9D9" w:themeFill="background1" w:themeFillShade="D9"/>
            <w:vAlign w:val="center"/>
          </w:tcPr>
          <w:p w:rsidR="00746A5C" w:rsidRPr="00746A5C" w:rsidRDefault="00746A5C" w:rsidP="00746A5C">
            <w:pPr>
              <w:rPr>
                <w:lang w:val="en-US"/>
              </w:rPr>
            </w:pPr>
            <w:r w:rsidRPr="00746A5C">
              <w:rPr>
                <w:lang w:val="en-US"/>
              </w:rPr>
              <w:t>Last Modification Date:</w:t>
            </w:r>
          </w:p>
        </w:tc>
        <w:tc>
          <w:tcPr>
            <w:tcW w:w="1519" w:type="dxa"/>
            <w:vAlign w:val="center"/>
          </w:tcPr>
          <w:p w:rsidR="00746A5C" w:rsidRPr="00746A5C" w:rsidRDefault="008E5C5F" w:rsidP="000021E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0021E5">
              <w:rPr>
                <w:lang w:val="en-US"/>
              </w:rPr>
              <w:t>5</w:t>
            </w:r>
            <w:r w:rsidR="00F854D2">
              <w:rPr>
                <w:lang w:val="en-US"/>
              </w:rPr>
              <w:t>.05</w:t>
            </w:r>
            <w:r w:rsidR="00065B19">
              <w:rPr>
                <w:lang w:val="en-US"/>
              </w:rPr>
              <w:t>.2012</w:t>
            </w:r>
          </w:p>
        </w:tc>
      </w:tr>
    </w:tbl>
    <w:p w:rsidR="00BD5BF5" w:rsidRDefault="00BD5BF5" w:rsidP="00BD5BF5">
      <w:pPr>
        <w:jc w:val="center"/>
        <w:rPr>
          <w:sz w:val="24"/>
          <w:szCs w:val="24"/>
          <w:lang w:val="en-US"/>
        </w:rPr>
      </w:pPr>
    </w:p>
    <w:p w:rsidR="000A1514" w:rsidRDefault="000A1514" w:rsidP="000A1514">
      <w:pPr>
        <w:ind w:left="-142"/>
        <w:rPr>
          <w:sz w:val="24"/>
          <w:szCs w:val="24"/>
          <w:lang w:val="en-US"/>
        </w:rPr>
      </w:pPr>
      <w:r w:rsidRPr="000A1514">
        <w:rPr>
          <w:sz w:val="30"/>
          <w:szCs w:val="24"/>
          <w:lang w:val="en-US"/>
        </w:rPr>
        <w:t>History of changes</w:t>
      </w:r>
    </w:p>
    <w:tbl>
      <w:tblPr>
        <w:tblStyle w:val="Tabela-Siatka"/>
        <w:tblW w:w="9322" w:type="dxa"/>
        <w:jc w:val="center"/>
        <w:tblLook w:val="04A0" w:firstRow="1" w:lastRow="0" w:firstColumn="1" w:lastColumn="0" w:noHBand="0" w:noVBand="1"/>
      </w:tblPr>
      <w:tblGrid>
        <w:gridCol w:w="1005"/>
        <w:gridCol w:w="1938"/>
        <w:gridCol w:w="2265"/>
        <w:gridCol w:w="4114"/>
      </w:tblGrid>
      <w:tr w:rsidR="00632252" w:rsidRPr="00E02F09" w:rsidTr="00BC5F0A">
        <w:trPr>
          <w:jc w:val="center"/>
        </w:trPr>
        <w:tc>
          <w:tcPr>
            <w:tcW w:w="1005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Version</w:t>
            </w:r>
          </w:p>
        </w:tc>
        <w:tc>
          <w:tcPr>
            <w:tcW w:w="1938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Date</w:t>
            </w:r>
          </w:p>
        </w:tc>
        <w:tc>
          <w:tcPr>
            <w:tcW w:w="2265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Author</w:t>
            </w:r>
          </w:p>
        </w:tc>
        <w:tc>
          <w:tcPr>
            <w:tcW w:w="4114" w:type="dxa"/>
            <w:shd w:val="clear" w:color="auto" w:fill="D9D9D9" w:themeFill="background1" w:themeFillShade="D9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Description</w:t>
            </w:r>
          </w:p>
        </w:tc>
      </w:tr>
      <w:tr w:rsidR="00632252" w:rsidRPr="00E02F09" w:rsidTr="00BC5F0A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D6024D" w:rsidP="00BC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632252" w:rsidRPr="00E02F09">
              <w:rPr>
                <w:lang w:val="en-US"/>
              </w:rPr>
              <w:t>1</w:t>
            </w:r>
          </w:p>
        </w:tc>
        <w:tc>
          <w:tcPr>
            <w:tcW w:w="1938" w:type="dxa"/>
            <w:vAlign w:val="center"/>
          </w:tcPr>
          <w:p w:rsidR="00632252" w:rsidRPr="00E02F09" w:rsidRDefault="001138AE" w:rsidP="00BC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F854D2">
              <w:rPr>
                <w:lang w:val="en-US"/>
              </w:rPr>
              <w:t>.05</w:t>
            </w:r>
            <w:r w:rsidR="00632252" w:rsidRPr="00E02F09">
              <w:rPr>
                <w:lang w:val="en-US"/>
              </w:rPr>
              <w:t>.2012</w:t>
            </w:r>
          </w:p>
        </w:tc>
        <w:tc>
          <w:tcPr>
            <w:tcW w:w="2265" w:type="dxa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4" w:type="dxa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Created document</w:t>
            </w:r>
          </w:p>
        </w:tc>
      </w:tr>
      <w:tr w:rsidR="00632252" w:rsidRPr="00E02F09" w:rsidTr="00BC5F0A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1138AE" w:rsidP="00BC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938" w:type="dxa"/>
            <w:vAlign w:val="center"/>
          </w:tcPr>
          <w:p w:rsidR="00632252" w:rsidRPr="00E02F09" w:rsidRDefault="001138AE" w:rsidP="00F854D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  <w:r w:rsidR="00F854D2">
              <w:rPr>
                <w:lang w:val="en-US"/>
              </w:rPr>
              <w:t>.05</w:t>
            </w:r>
            <w:r w:rsidR="00632252" w:rsidRPr="00E02F09">
              <w:rPr>
                <w:lang w:val="en-US"/>
              </w:rPr>
              <w:t>.2012</w:t>
            </w:r>
          </w:p>
        </w:tc>
        <w:tc>
          <w:tcPr>
            <w:tcW w:w="2265" w:type="dxa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4" w:type="dxa"/>
            <w:vAlign w:val="center"/>
          </w:tcPr>
          <w:p w:rsidR="00632252" w:rsidRPr="00E02F09" w:rsidRDefault="00632252" w:rsidP="00A36A5F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 xml:space="preserve">Created </w:t>
            </w:r>
            <w:r w:rsidR="00A36A5F">
              <w:rPr>
                <w:lang w:val="en-US"/>
              </w:rPr>
              <w:t>Requirements</w:t>
            </w:r>
          </w:p>
        </w:tc>
      </w:tr>
      <w:tr w:rsidR="00632252" w:rsidRPr="00A36A5F" w:rsidTr="00BC5F0A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632252" w:rsidP="001138AE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0.</w:t>
            </w:r>
            <w:r w:rsidR="001138AE">
              <w:rPr>
                <w:lang w:val="en-US"/>
              </w:rPr>
              <w:t>9</w:t>
            </w:r>
          </w:p>
        </w:tc>
        <w:tc>
          <w:tcPr>
            <w:tcW w:w="1938" w:type="dxa"/>
            <w:vAlign w:val="center"/>
          </w:tcPr>
          <w:p w:rsidR="00632252" w:rsidRPr="00E02F09" w:rsidRDefault="001138AE" w:rsidP="00BC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F854D2">
              <w:rPr>
                <w:lang w:val="en-US"/>
              </w:rPr>
              <w:t>.05</w:t>
            </w:r>
            <w:r w:rsidR="00632252" w:rsidRPr="00E02F09">
              <w:rPr>
                <w:lang w:val="en-US"/>
              </w:rPr>
              <w:t>.2012</w:t>
            </w:r>
          </w:p>
        </w:tc>
        <w:tc>
          <w:tcPr>
            <w:tcW w:w="2265" w:type="dxa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4" w:type="dxa"/>
            <w:vAlign w:val="center"/>
          </w:tcPr>
          <w:p w:rsidR="00632252" w:rsidRPr="00E02F09" w:rsidRDefault="00632252" w:rsidP="00A2048F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 xml:space="preserve">Created </w:t>
            </w:r>
            <w:proofErr w:type="spellStart"/>
            <w:r w:rsidR="00A36A5F">
              <w:rPr>
                <w:lang w:val="en-US"/>
              </w:rPr>
              <w:t>Postface</w:t>
            </w:r>
            <w:proofErr w:type="spellEnd"/>
          </w:p>
        </w:tc>
      </w:tr>
      <w:tr w:rsidR="00632252" w:rsidRPr="00A36A5F" w:rsidTr="00BC5F0A">
        <w:trPr>
          <w:jc w:val="center"/>
        </w:trPr>
        <w:tc>
          <w:tcPr>
            <w:tcW w:w="1005" w:type="dxa"/>
            <w:vAlign w:val="center"/>
          </w:tcPr>
          <w:p w:rsidR="00632252" w:rsidRPr="00E02F09" w:rsidRDefault="001138AE" w:rsidP="001138A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F3F0F">
              <w:rPr>
                <w:lang w:val="en-US"/>
              </w:rPr>
              <w:t>.</w:t>
            </w:r>
            <w:r>
              <w:rPr>
                <w:lang w:val="en-US"/>
              </w:rPr>
              <w:t>0</w:t>
            </w:r>
          </w:p>
        </w:tc>
        <w:tc>
          <w:tcPr>
            <w:tcW w:w="1938" w:type="dxa"/>
            <w:vAlign w:val="center"/>
          </w:tcPr>
          <w:p w:rsidR="00632252" w:rsidRPr="00E02F09" w:rsidRDefault="001138AE" w:rsidP="00BC5F0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F20275">
              <w:rPr>
                <w:lang w:val="en-US"/>
              </w:rPr>
              <w:t>.05</w:t>
            </w:r>
            <w:r w:rsidR="00632252" w:rsidRPr="00E02F09">
              <w:rPr>
                <w:lang w:val="en-US"/>
              </w:rPr>
              <w:t>.2012</w:t>
            </w:r>
          </w:p>
        </w:tc>
        <w:tc>
          <w:tcPr>
            <w:tcW w:w="2265" w:type="dxa"/>
            <w:vAlign w:val="center"/>
          </w:tcPr>
          <w:p w:rsidR="00632252" w:rsidRPr="00E02F09" w:rsidRDefault="00632252" w:rsidP="00BC5F0A">
            <w:pPr>
              <w:jc w:val="center"/>
              <w:rPr>
                <w:lang w:val="en-US"/>
              </w:rPr>
            </w:pPr>
            <w:proofErr w:type="spellStart"/>
            <w:r w:rsidRPr="00E02F09">
              <w:rPr>
                <w:lang w:val="en-US"/>
              </w:rPr>
              <w:t>Piotr</w:t>
            </w:r>
            <w:proofErr w:type="spellEnd"/>
            <w:r w:rsidRPr="00E02F09">
              <w:rPr>
                <w:lang w:val="en-US"/>
              </w:rPr>
              <w:t xml:space="preserve"> </w:t>
            </w:r>
            <w:proofErr w:type="spellStart"/>
            <w:r w:rsidRPr="00E02F09">
              <w:rPr>
                <w:lang w:val="en-US"/>
              </w:rPr>
              <w:t>Janaszek</w:t>
            </w:r>
            <w:proofErr w:type="spellEnd"/>
          </w:p>
        </w:tc>
        <w:tc>
          <w:tcPr>
            <w:tcW w:w="4114" w:type="dxa"/>
            <w:vAlign w:val="center"/>
          </w:tcPr>
          <w:p w:rsidR="00632252" w:rsidRPr="00E02F09" w:rsidRDefault="00A36A5F" w:rsidP="00BC5F0A">
            <w:pPr>
              <w:jc w:val="center"/>
              <w:rPr>
                <w:lang w:val="en-US"/>
              </w:rPr>
            </w:pPr>
            <w:r w:rsidRPr="00E02F09">
              <w:rPr>
                <w:lang w:val="en-US"/>
              </w:rPr>
              <w:t>Fixed mistakes and changed document formatting</w:t>
            </w:r>
          </w:p>
        </w:tc>
      </w:tr>
    </w:tbl>
    <w:p w:rsidR="00C402A8" w:rsidRPr="0094738D" w:rsidRDefault="00C402A8">
      <w:pPr>
        <w:rPr>
          <w:lang w:val="en-US"/>
        </w:rPr>
      </w:pPr>
      <w:r w:rsidRPr="0094738D">
        <w:rPr>
          <w:b/>
          <w:bCs/>
          <w:lang w:val="en-US"/>
        </w:rPr>
        <w:br w:type="page"/>
      </w:r>
    </w:p>
    <w:p w:rsidR="002158BC" w:rsidRDefault="003D38D7" w:rsidP="00AF7FA3">
      <w:pPr>
        <w:pStyle w:val="Nagwek1"/>
        <w:rPr>
          <w:lang w:val="en-US"/>
        </w:rPr>
      </w:pPr>
      <w:r>
        <w:rPr>
          <w:lang w:val="en-US"/>
        </w:rPr>
        <w:lastRenderedPageBreak/>
        <w:t>REQUIREMENTS</w:t>
      </w:r>
    </w:p>
    <w:p w:rsidR="003D38D7" w:rsidRDefault="003D38D7" w:rsidP="002721BF">
      <w:pPr>
        <w:ind w:firstLine="708"/>
        <w:jc w:val="both"/>
        <w:rPr>
          <w:lang w:val="en-US"/>
        </w:rPr>
      </w:pPr>
      <w:r w:rsidRPr="003D38D7">
        <w:rPr>
          <w:lang w:val="en-US"/>
        </w:rPr>
        <w:t>Most of the requirements were fulfilled without any changes, but few small</w:t>
      </w:r>
      <w:r>
        <w:rPr>
          <w:lang w:val="en-US"/>
        </w:rPr>
        <w:t xml:space="preserve"> modifications</w:t>
      </w:r>
      <w:r w:rsidRPr="003D38D7">
        <w:rPr>
          <w:lang w:val="en-US"/>
        </w:rPr>
        <w:t xml:space="preserve"> were made.</w:t>
      </w:r>
      <w:r>
        <w:rPr>
          <w:lang w:val="en-US"/>
        </w:rPr>
        <w:t xml:space="preserve"> </w:t>
      </w:r>
    </w:p>
    <w:p w:rsidR="00B06679" w:rsidRDefault="003D38D7" w:rsidP="00757304">
      <w:pPr>
        <w:jc w:val="both"/>
        <w:rPr>
          <w:lang w:val="en-US"/>
        </w:rPr>
      </w:pPr>
      <w:r>
        <w:rPr>
          <w:lang w:val="en-US"/>
        </w:rPr>
        <w:t xml:space="preserve">In business analysis </w:t>
      </w:r>
      <w:r w:rsidR="00757304">
        <w:rPr>
          <w:lang w:val="en-US"/>
        </w:rPr>
        <w:t>it was stated that</w:t>
      </w:r>
      <w:r w:rsidRPr="003D38D7">
        <w:rPr>
          <w:lang w:val="en-US"/>
        </w:rPr>
        <w:t xml:space="preserve"> </w:t>
      </w:r>
      <w:r>
        <w:rPr>
          <w:lang w:val="en-US"/>
        </w:rPr>
        <w:t xml:space="preserve">the user can </w:t>
      </w:r>
      <w:r w:rsidR="00757304">
        <w:rPr>
          <w:lang w:val="en-US"/>
        </w:rPr>
        <w:t>drag a vertex/edge from a toolbox into a drawing area. In fact instead of dragging nodes or edges a context menu was developed where</w:t>
      </w:r>
      <w:r w:rsidR="00B06679">
        <w:rPr>
          <w:lang w:val="en-US"/>
        </w:rPr>
        <w:t xml:space="preserve"> the</w:t>
      </w:r>
      <w:r w:rsidR="00757304">
        <w:rPr>
          <w:lang w:val="en-US"/>
        </w:rPr>
        <w:t xml:space="preserve"> user can select what he/she wants to do.</w:t>
      </w:r>
    </w:p>
    <w:p w:rsidR="00757304" w:rsidRDefault="00757304" w:rsidP="00757304">
      <w:pPr>
        <w:jc w:val="both"/>
        <w:rPr>
          <w:lang w:val="en-US"/>
        </w:rPr>
      </w:pPr>
      <w:r>
        <w:rPr>
          <w:lang w:val="en-US"/>
        </w:rPr>
        <w:t>Another change</w:t>
      </w:r>
      <w:r w:rsidR="00B06679">
        <w:rPr>
          <w:lang w:val="en-US"/>
        </w:rPr>
        <w:t xml:space="preserve"> is </w:t>
      </w:r>
      <w:r w:rsidR="00000D72">
        <w:rPr>
          <w:lang w:val="en-US"/>
        </w:rPr>
        <w:t xml:space="preserve">in </w:t>
      </w:r>
      <w:r w:rsidR="00B06679">
        <w:rPr>
          <w:lang w:val="en-US"/>
        </w:rPr>
        <w:t>vertex</w:t>
      </w:r>
      <w:r w:rsidR="00000D72">
        <w:rPr>
          <w:lang w:val="en-US"/>
        </w:rPr>
        <w:t xml:space="preserve"> </w:t>
      </w:r>
      <w:r w:rsidR="00B06679">
        <w:rPr>
          <w:lang w:val="en-US"/>
        </w:rPr>
        <w:t>arrangement. Since visualization</w:t>
      </w:r>
      <w:r>
        <w:rPr>
          <w:lang w:val="en-US"/>
        </w:rPr>
        <w:t xml:space="preserve"> </w:t>
      </w:r>
      <w:r w:rsidR="00B06679">
        <w:rPr>
          <w:lang w:val="en-US"/>
        </w:rPr>
        <w:t xml:space="preserve">of </w:t>
      </w:r>
      <w:r>
        <w:rPr>
          <w:lang w:val="en-US"/>
        </w:rPr>
        <w:t>the gra</w:t>
      </w:r>
      <w:r w:rsidR="00B06679">
        <w:rPr>
          <w:lang w:val="en-US"/>
        </w:rPr>
        <w:t>ph is done by an</w:t>
      </w:r>
      <w:r>
        <w:rPr>
          <w:lang w:val="en-US"/>
        </w:rPr>
        <w:t xml:space="preserve"> external library, which does not offer to set layout algorithm nor allows to arrange nodes manuall</w:t>
      </w:r>
      <w:r w:rsidR="00000D72">
        <w:rPr>
          <w:lang w:val="en-US"/>
        </w:rPr>
        <w:t>y this option is not available.</w:t>
      </w:r>
    </w:p>
    <w:p w:rsidR="00000D72" w:rsidRDefault="00000D72" w:rsidP="00757304">
      <w:pPr>
        <w:jc w:val="both"/>
        <w:rPr>
          <w:lang w:val="en-US"/>
        </w:rPr>
      </w:pPr>
      <w:r>
        <w:rPr>
          <w:lang w:val="en-US"/>
        </w:rPr>
        <w:t>The user cannot add bidirectional edges manually. In fact in the underlying</w:t>
      </w:r>
      <w:r w:rsidR="00326E93">
        <w:rPr>
          <w:lang w:val="en-US"/>
        </w:rPr>
        <w:t xml:space="preserve"> logic</w:t>
      </w:r>
      <w:r>
        <w:rPr>
          <w:lang w:val="en-US"/>
        </w:rPr>
        <w:t xml:space="preserve"> such an edge is added but it is not visible for the user. This change was done to prevent</w:t>
      </w:r>
      <w:r w:rsidR="00326E93">
        <w:rPr>
          <w:lang w:val="en-US"/>
        </w:rPr>
        <w:t xml:space="preserve"> from</w:t>
      </w:r>
      <w:r>
        <w:rPr>
          <w:lang w:val="en-US"/>
        </w:rPr>
        <w:t xml:space="preserve"> loops and hanging the application through infinite calculation.</w:t>
      </w:r>
    </w:p>
    <w:p w:rsidR="00000D72" w:rsidRPr="003D38D7" w:rsidRDefault="00000D72" w:rsidP="00757304">
      <w:pPr>
        <w:jc w:val="both"/>
        <w:rPr>
          <w:lang w:val="en-US"/>
        </w:rPr>
      </w:pPr>
      <w:r>
        <w:rPr>
          <w:lang w:val="en-US"/>
        </w:rPr>
        <w:t>The last change is about edge</w:t>
      </w:r>
      <w:r w:rsidR="007940F2">
        <w:rPr>
          <w:lang w:val="en-US"/>
        </w:rPr>
        <w:t xml:space="preserve"> capacity</w:t>
      </w:r>
      <w:r>
        <w:rPr>
          <w:lang w:val="en-US"/>
        </w:rPr>
        <w:t xml:space="preserve">. </w:t>
      </w:r>
      <w:r w:rsidR="007940F2">
        <w:rPr>
          <w:lang w:val="en-US"/>
        </w:rPr>
        <w:t>The business analysis required that each edge can have positive or negative capacity. In the final version of the application the</w:t>
      </w:r>
      <w:r w:rsidR="003E2651">
        <w:rPr>
          <w:lang w:val="en-US"/>
        </w:rPr>
        <w:t xml:space="preserve"> edge</w:t>
      </w:r>
      <w:r w:rsidR="007940F2">
        <w:rPr>
          <w:lang w:val="en-US"/>
        </w:rPr>
        <w:t xml:space="preserve"> capacity was limited only to positive integers including zero.</w:t>
      </w:r>
    </w:p>
    <w:p w:rsidR="003D38D7" w:rsidRPr="003D38D7" w:rsidRDefault="003D38D7" w:rsidP="003D38D7">
      <w:pPr>
        <w:rPr>
          <w:lang w:val="en-US"/>
        </w:rPr>
      </w:pPr>
    </w:p>
    <w:p w:rsidR="00544A27" w:rsidRDefault="007940F2" w:rsidP="007940F2">
      <w:pPr>
        <w:pStyle w:val="Nagwek1"/>
        <w:rPr>
          <w:lang w:val="en-US"/>
        </w:rPr>
      </w:pPr>
      <w:r>
        <w:rPr>
          <w:lang w:val="en-US"/>
        </w:rPr>
        <w:t>POSTFACE</w:t>
      </w:r>
    </w:p>
    <w:p w:rsidR="00AA1216" w:rsidRPr="007940F2" w:rsidRDefault="00AA1216" w:rsidP="00AA1216">
      <w:pPr>
        <w:ind w:firstLine="708"/>
        <w:jc w:val="both"/>
        <w:rPr>
          <w:lang w:val="en-US"/>
        </w:rPr>
      </w:pPr>
      <w:r>
        <w:rPr>
          <w:lang w:val="en-US"/>
        </w:rPr>
        <w:t>Application fulfills</w:t>
      </w:r>
      <w:r w:rsidR="00DD1A4F" w:rsidRPr="00DD1A4F">
        <w:rPr>
          <w:lang w:val="en-US"/>
        </w:rPr>
        <w:t xml:space="preserve"> most assumptions of client's needs. The biggest change was</w:t>
      </w:r>
      <w:r>
        <w:rPr>
          <w:lang w:val="en-US"/>
        </w:rPr>
        <w:t xml:space="preserve"> </w:t>
      </w:r>
      <w:r w:rsidR="00DD1A4F" w:rsidRPr="00DD1A4F">
        <w:rPr>
          <w:lang w:val="en-US"/>
        </w:rPr>
        <w:t>made from the technical side. It is not visible to the user</w:t>
      </w:r>
      <w:r>
        <w:rPr>
          <w:lang w:val="en-US"/>
        </w:rPr>
        <w:t>, nor limits its usefulness</w:t>
      </w:r>
      <w:r w:rsidR="00DD1A4F" w:rsidRPr="00DD1A4F">
        <w:rPr>
          <w:lang w:val="en-US"/>
        </w:rPr>
        <w:t>, but makes the program more</w:t>
      </w:r>
      <w:r>
        <w:rPr>
          <w:lang w:val="en-US"/>
        </w:rPr>
        <w:t xml:space="preserve"> </w:t>
      </w:r>
      <w:r w:rsidR="00DD1A4F" w:rsidRPr="00DD1A4F">
        <w:rPr>
          <w:lang w:val="en-US"/>
        </w:rPr>
        <w:t>reliable and easy to be improved and extended in future.</w:t>
      </w:r>
    </w:p>
    <w:sectPr w:rsidR="00AA1216" w:rsidRPr="007940F2" w:rsidSect="007F18E5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517" w:rsidRDefault="00E56517" w:rsidP="00BD5BF5">
      <w:pPr>
        <w:spacing w:after="0" w:line="240" w:lineRule="auto"/>
      </w:pPr>
      <w:r>
        <w:separator/>
      </w:r>
    </w:p>
  </w:endnote>
  <w:endnote w:type="continuationSeparator" w:id="0">
    <w:p w:rsidR="00E56517" w:rsidRDefault="00E56517" w:rsidP="00BD5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en-US"/>
      </w:rPr>
      <w:id w:val="1602143347"/>
      <w:docPartObj>
        <w:docPartGallery w:val="Page Numbers (Bottom of Page)"/>
        <w:docPartUnique/>
      </w:docPartObj>
    </w:sdtPr>
    <w:sdtEndPr/>
    <w:sdtContent>
      <w:sdt>
        <w:sdtPr>
          <w:rPr>
            <w:lang w:val="en-US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5188A" w:rsidRPr="00C327E2" w:rsidRDefault="0045188A">
            <w:pPr>
              <w:pStyle w:val="Stopka"/>
              <w:jc w:val="center"/>
              <w:rPr>
                <w:lang w:val="en-US"/>
              </w:rPr>
            </w:pPr>
            <w:r w:rsidRPr="00C327E2">
              <w:rPr>
                <w:lang w:val="en-US"/>
              </w:rPr>
              <w:t xml:space="preserve">Page </w: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327E2">
              <w:rPr>
                <w:b/>
                <w:bCs/>
                <w:lang w:val="en-US"/>
              </w:rPr>
              <w:instrText>PAGE</w:instrTex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C26441">
              <w:rPr>
                <w:b/>
                <w:bCs/>
                <w:noProof/>
                <w:lang w:val="en-US"/>
              </w:rPr>
              <w:t>3</w: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end"/>
            </w:r>
            <w:r w:rsidRPr="00C327E2">
              <w:rPr>
                <w:lang w:val="en-US"/>
              </w:rPr>
              <w:t xml:space="preserve"> of </w: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begin"/>
            </w:r>
            <w:r w:rsidRPr="00C327E2">
              <w:rPr>
                <w:b/>
                <w:bCs/>
                <w:lang w:val="en-US"/>
              </w:rPr>
              <w:instrText>NUMPAGES</w:instrTex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separate"/>
            </w:r>
            <w:r w:rsidR="00C26441">
              <w:rPr>
                <w:b/>
                <w:bCs/>
                <w:noProof/>
                <w:lang w:val="en-US"/>
              </w:rPr>
              <w:t>3</w:t>
            </w:r>
            <w:r w:rsidRPr="00C327E2">
              <w:rPr>
                <w:b/>
                <w:bCs/>
                <w:sz w:val="24"/>
                <w:szCs w:val="24"/>
                <w:lang w:val="en-US"/>
              </w:rPr>
              <w:fldChar w:fldCharType="end"/>
            </w:r>
          </w:p>
        </w:sdtContent>
      </w:sdt>
    </w:sdtContent>
  </w:sdt>
  <w:p w:rsidR="0045188A" w:rsidRDefault="0045188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517" w:rsidRDefault="00E56517" w:rsidP="00BD5BF5">
      <w:pPr>
        <w:spacing w:after="0" w:line="240" w:lineRule="auto"/>
      </w:pPr>
      <w:r>
        <w:separator/>
      </w:r>
    </w:p>
  </w:footnote>
  <w:footnote w:type="continuationSeparator" w:id="0">
    <w:p w:rsidR="00E56517" w:rsidRDefault="00E56517" w:rsidP="00BD5B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i w:val="0"/>
        <w:color w:val="auto"/>
        <w:lang w:val="en-US"/>
      </w:rPr>
      <w:alias w:val="Tytuł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5188A" w:rsidRPr="007F18E5" w:rsidRDefault="000021E5" w:rsidP="007F18E5">
        <w:pPr>
          <w:pStyle w:val="Cytatintensywny"/>
          <w:jc w:val="center"/>
          <w:rPr>
            <w:i w:val="0"/>
            <w:color w:val="auto"/>
          </w:rPr>
        </w:pPr>
        <w:r w:rsidRPr="00377579">
          <w:rPr>
            <w:i w:val="0"/>
            <w:color w:val="auto"/>
            <w:lang w:val="en-US"/>
          </w:rPr>
          <w:t>Changes</w:t>
        </w:r>
      </w:p>
    </w:sdtContent>
  </w:sdt>
  <w:p w:rsidR="0045188A" w:rsidRDefault="0045188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40D"/>
    <w:multiLevelType w:val="hybridMultilevel"/>
    <w:tmpl w:val="5A9813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67B72"/>
    <w:multiLevelType w:val="hybridMultilevel"/>
    <w:tmpl w:val="F926ACB2"/>
    <w:lvl w:ilvl="0" w:tplc="D196F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452B4"/>
    <w:multiLevelType w:val="hybridMultilevel"/>
    <w:tmpl w:val="09C06C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C87994"/>
    <w:multiLevelType w:val="hybridMultilevel"/>
    <w:tmpl w:val="CAF833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122C0A"/>
    <w:multiLevelType w:val="hybridMultilevel"/>
    <w:tmpl w:val="888C09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E66D3"/>
    <w:multiLevelType w:val="hybridMultilevel"/>
    <w:tmpl w:val="160E64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6A5AE2"/>
    <w:multiLevelType w:val="hybridMultilevel"/>
    <w:tmpl w:val="AA98F61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53305F7"/>
    <w:multiLevelType w:val="hybridMultilevel"/>
    <w:tmpl w:val="2D02F8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AB7EEB"/>
    <w:multiLevelType w:val="hybridMultilevel"/>
    <w:tmpl w:val="B2C26C5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1D7F3D9E"/>
    <w:multiLevelType w:val="hybridMultilevel"/>
    <w:tmpl w:val="2B9C4F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D64010"/>
    <w:multiLevelType w:val="hybridMultilevel"/>
    <w:tmpl w:val="C06C8696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9E0133"/>
    <w:multiLevelType w:val="hybridMultilevel"/>
    <w:tmpl w:val="55283C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C2777C"/>
    <w:multiLevelType w:val="hybridMultilevel"/>
    <w:tmpl w:val="21CCE3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168CC"/>
    <w:multiLevelType w:val="hybridMultilevel"/>
    <w:tmpl w:val="560EC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0D39A7"/>
    <w:multiLevelType w:val="hybridMultilevel"/>
    <w:tmpl w:val="19901E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922812"/>
    <w:multiLevelType w:val="hybridMultilevel"/>
    <w:tmpl w:val="E774EE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E262A"/>
    <w:multiLevelType w:val="hybridMultilevel"/>
    <w:tmpl w:val="9E7213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F1A3D"/>
    <w:multiLevelType w:val="hybridMultilevel"/>
    <w:tmpl w:val="72688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653AD8"/>
    <w:multiLevelType w:val="hybridMultilevel"/>
    <w:tmpl w:val="560EC1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302551"/>
    <w:multiLevelType w:val="hybridMultilevel"/>
    <w:tmpl w:val="4426D9F0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D960DD"/>
    <w:multiLevelType w:val="hybridMultilevel"/>
    <w:tmpl w:val="8A2C33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80F0535"/>
    <w:multiLevelType w:val="hybridMultilevel"/>
    <w:tmpl w:val="EEDE6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37629"/>
    <w:multiLevelType w:val="hybridMultilevel"/>
    <w:tmpl w:val="8976D6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C36FE8"/>
    <w:multiLevelType w:val="hybridMultilevel"/>
    <w:tmpl w:val="CDA2362E"/>
    <w:lvl w:ilvl="0" w:tplc="84902A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B1870"/>
    <w:multiLevelType w:val="hybridMultilevel"/>
    <w:tmpl w:val="77A42C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54ECF"/>
    <w:multiLevelType w:val="hybridMultilevel"/>
    <w:tmpl w:val="64B4B716"/>
    <w:lvl w:ilvl="0" w:tplc="7BF4A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C9537A"/>
    <w:multiLevelType w:val="hybridMultilevel"/>
    <w:tmpl w:val="6B54DA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720C25"/>
    <w:multiLevelType w:val="hybridMultilevel"/>
    <w:tmpl w:val="26107E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C1146"/>
    <w:multiLevelType w:val="hybridMultilevel"/>
    <w:tmpl w:val="8198434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6"/>
  </w:num>
  <w:num w:numId="4">
    <w:abstractNumId w:val="22"/>
  </w:num>
  <w:num w:numId="5">
    <w:abstractNumId w:val="19"/>
  </w:num>
  <w:num w:numId="6">
    <w:abstractNumId w:val="25"/>
  </w:num>
  <w:num w:numId="7">
    <w:abstractNumId w:val="10"/>
  </w:num>
  <w:num w:numId="8">
    <w:abstractNumId w:val="23"/>
  </w:num>
  <w:num w:numId="9">
    <w:abstractNumId w:val="1"/>
  </w:num>
  <w:num w:numId="10">
    <w:abstractNumId w:val="18"/>
  </w:num>
  <w:num w:numId="11">
    <w:abstractNumId w:val="13"/>
  </w:num>
  <w:num w:numId="12">
    <w:abstractNumId w:val="9"/>
  </w:num>
  <w:num w:numId="13">
    <w:abstractNumId w:val="8"/>
  </w:num>
  <w:num w:numId="14">
    <w:abstractNumId w:val="17"/>
  </w:num>
  <w:num w:numId="15">
    <w:abstractNumId w:val="11"/>
  </w:num>
  <w:num w:numId="16">
    <w:abstractNumId w:val="4"/>
  </w:num>
  <w:num w:numId="17">
    <w:abstractNumId w:val="7"/>
  </w:num>
  <w:num w:numId="18">
    <w:abstractNumId w:val="28"/>
  </w:num>
  <w:num w:numId="19">
    <w:abstractNumId w:val="27"/>
  </w:num>
  <w:num w:numId="20">
    <w:abstractNumId w:val="20"/>
  </w:num>
  <w:num w:numId="21">
    <w:abstractNumId w:val="14"/>
  </w:num>
  <w:num w:numId="22">
    <w:abstractNumId w:val="3"/>
  </w:num>
  <w:num w:numId="23">
    <w:abstractNumId w:val="16"/>
  </w:num>
  <w:num w:numId="24">
    <w:abstractNumId w:val="12"/>
  </w:num>
  <w:num w:numId="25">
    <w:abstractNumId w:val="2"/>
  </w:num>
  <w:num w:numId="26">
    <w:abstractNumId w:val="15"/>
  </w:num>
  <w:num w:numId="27">
    <w:abstractNumId w:val="24"/>
  </w:num>
  <w:num w:numId="28">
    <w:abstractNumId w:val="5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F5"/>
    <w:rsid w:val="00000D72"/>
    <w:rsid w:val="000021E5"/>
    <w:rsid w:val="0000407B"/>
    <w:rsid w:val="0001240B"/>
    <w:rsid w:val="00016BCD"/>
    <w:rsid w:val="00043C36"/>
    <w:rsid w:val="00051E68"/>
    <w:rsid w:val="00060EA3"/>
    <w:rsid w:val="0006297B"/>
    <w:rsid w:val="00065B19"/>
    <w:rsid w:val="00067D05"/>
    <w:rsid w:val="00075F6B"/>
    <w:rsid w:val="00082F62"/>
    <w:rsid w:val="00083C13"/>
    <w:rsid w:val="00083EBC"/>
    <w:rsid w:val="00086E04"/>
    <w:rsid w:val="000A1514"/>
    <w:rsid w:val="000B200D"/>
    <w:rsid w:val="000D5109"/>
    <w:rsid w:val="000D7819"/>
    <w:rsid w:val="00111989"/>
    <w:rsid w:val="001138AE"/>
    <w:rsid w:val="001327AB"/>
    <w:rsid w:val="00156AF4"/>
    <w:rsid w:val="00167C2E"/>
    <w:rsid w:val="00177B44"/>
    <w:rsid w:val="00186DC9"/>
    <w:rsid w:val="00193B45"/>
    <w:rsid w:val="001B5DF3"/>
    <w:rsid w:val="001C0796"/>
    <w:rsid w:val="001D6729"/>
    <w:rsid w:val="001E7176"/>
    <w:rsid w:val="001F0497"/>
    <w:rsid w:val="001F0999"/>
    <w:rsid w:val="001F0E0C"/>
    <w:rsid w:val="001F3F0F"/>
    <w:rsid w:val="001F6CF1"/>
    <w:rsid w:val="00210EE8"/>
    <w:rsid w:val="00213153"/>
    <w:rsid w:val="002158BC"/>
    <w:rsid w:val="00230A4A"/>
    <w:rsid w:val="00231682"/>
    <w:rsid w:val="0024624A"/>
    <w:rsid w:val="00246B25"/>
    <w:rsid w:val="002618B6"/>
    <w:rsid w:val="002628EB"/>
    <w:rsid w:val="00267664"/>
    <w:rsid w:val="00271644"/>
    <w:rsid w:val="002721BF"/>
    <w:rsid w:val="0027298F"/>
    <w:rsid w:val="002823F0"/>
    <w:rsid w:val="002903F7"/>
    <w:rsid w:val="002A7634"/>
    <w:rsid w:val="002C49FE"/>
    <w:rsid w:val="002C58C5"/>
    <w:rsid w:val="002C738F"/>
    <w:rsid w:val="002D2B40"/>
    <w:rsid w:val="002F541B"/>
    <w:rsid w:val="00326E93"/>
    <w:rsid w:val="003441C7"/>
    <w:rsid w:val="003471BF"/>
    <w:rsid w:val="0035189B"/>
    <w:rsid w:val="00367F01"/>
    <w:rsid w:val="00371752"/>
    <w:rsid w:val="00377579"/>
    <w:rsid w:val="0038788C"/>
    <w:rsid w:val="003A01B9"/>
    <w:rsid w:val="003A6242"/>
    <w:rsid w:val="003A6295"/>
    <w:rsid w:val="003A66FF"/>
    <w:rsid w:val="003C2086"/>
    <w:rsid w:val="003D38D7"/>
    <w:rsid w:val="003D766B"/>
    <w:rsid w:val="003E2651"/>
    <w:rsid w:val="00406479"/>
    <w:rsid w:val="00411409"/>
    <w:rsid w:val="00411901"/>
    <w:rsid w:val="00426E33"/>
    <w:rsid w:val="00430279"/>
    <w:rsid w:val="0045188A"/>
    <w:rsid w:val="00470A96"/>
    <w:rsid w:val="00470BE3"/>
    <w:rsid w:val="004744B7"/>
    <w:rsid w:val="00485E10"/>
    <w:rsid w:val="0048624A"/>
    <w:rsid w:val="00497494"/>
    <w:rsid w:val="004E36D7"/>
    <w:rsid w:val="004E51E3"/>
    <w:rsid w:val="004F227E"/>
    <w:rsid w:val="00505960"/>
    <w:rsid w:val="00513ADF"/>
    <w:rsid w:val="00526C15"/>
    <w:rsid w:val="00542C01"/>
    <w:rsid w:val="00544A27"/>
    <w:rsid w:val="00551CB9"/>
    <w:rsid w:val="00552782"/>
    <w:rsid w:val="0057018D"/>
    <w:rsid w:val="0057528B"/>
    <w:rsid w:val="00583A2E"/>
    <w:rsid w:val="00591CCD"/>
    <w:rsid w:val="00593313"/>
    <w:rsid w:val="0059613C"/>
    <w:rsid w:val="005A681E"/>
    <w:rsid w:val="005D2BB4"/>
    <w:rsid w:val="005D2CBA"/>
    <w:rsid w:val="005E048E"/>
    <w:rsid w:val="005F05C7"/>
    <w:rsid w:val="005F1AE7"/>
    <w:rsid w:val="00602ADE"/>
    <w:rsid w:val="00610D97"/>
    <w:rsid w:val="00621D16"/>
    <w:rsid w:val="00632252"/>
    <w:rsid w:val="00634A54"/>
    <w:rsid w:val="006425EB"/>
    <w:rsid w:val="00651C39"/>
    <w:rsid w:val="00660E0C"/>
    <w:rsid w:val="0066394D"/>
    <w:rsid w:val="00663ADB"/>
    <w:rsid w:val="00670889"/>
    <w:rsid w:val="00694B48"/>
    <w:rsid w:val="006A5ECD"/>
    <w:rsid w:val="006C6929"/>
    <w:rsid w:val="006D25A2"/>
    <w:rsid w:val="006E44B9"/>
    <w:rsid w:val="00735D23"/>
    <w:rsid w:val="00740A7D"/>
    <w:rsid w:val="00746A5C"/>
    <w:rsid w:val="00757304"/>
    <w:rsid w:val="00764D06"/>
    <w:rsid w:val="007940F2"/>
    <w:rsid w:val="007B2A1C"/>
    <w:rsid w:val="007E247F"/>
    <w:rsid w:val="007E45DD"/>
    <w:rsid w:val="007F18E5"/>
    <w:rsid w:val="00804C43"/>
    <w:rsid w:val="00811372"/>
    <w:rsid w:val="00825C86"/>
    <w:rsid w:val="0083209C"/>
    <w:rsid w:val="0083607F"/>
    <w:rsid w:val="00837917"/>
    <w:rsid w:val="0085072E"/>
    <w:rsid w:val="008910A2"/>
    <w:rsid w:val="00897C37"/>
    <w:rsid w:val="008A059B"/>
    <w:rsid w:val="008B522D"/>
    <w:rsid w:val="008B7DE6"/>
    <w:rsid w:val="008C1F54"/>
    <w:rsid w:val="008D22D9"/>
    <w:rsid w:val="008E162B"/>
    <w:rsid w:val="008E2F84"/>
    <w:rsid w:val="008E58AA"/>
    <w:rsid w:val="008E5C5F"/>
    <w:rsid w:val="008F2927"/>
    <w:rsid w:val="008F2D8A"/>
    <w:rsid w:val="00911634"/>
    <w:rsid w:val="00923E7F"/>
    <w:rsid w:val="00937BD1"/>
    <w:rsid w:val="009411BF"/>
    <w:rsid w:val="009425E2"/>
    <w:rsid w:val="00944C25"/>
    <w:rsid w:val="0094738D"/>
    <w:rsid w:val="00964200"/>
    <w:rsid w:val="00966330"/>
    <w:rsid w:val="009845BE"/>
    <w:rsid w:val="009A6D12"/>
    <w:rsid w:val="009B12C5"/>
    <w:rsid w:val="009B4087"/>
    <w:rsid w:val="009B5D1E"/>
    <w:rsid w:val="009F3BE8"/>
    <w:rsid w:val="00A11C56"/>
    <w:rsid w:val="00A2048F"/>
    <w:rsid w:val="00A25C8E"/>
    <w:rsid w:val="00A329A4"/>
    <w:rsid w:val="00A32B8F"/>
    <w:rsid w:val="00A32FDE"/>
    <w:rsid w:val="00A36A5F"/>
    <w:rsid w:val="00A43AA4"/>
    <w:rsid w:val="00A66918"/>
    <w:rsid w:val="00A77653"/>
    <w:rsid w:val="00A80B43"/>
    <w:rsid w:val="00A919E6"/>
    <w:rsid w:val="00A97089"/>
    <w:rsid w:val="00A97CF2"/>
    <w:rsid w:val="00AA1216"/>
    <w:rsid w:val="00AB1B30"/>
    <w:rsid w:val="00AB5E5C"/>
    <w:rsid w:val="00AD1E39"/>
    <w:rsid w:val="00AE0F01"/>
    <w:rsid w:val="00AE3BE6"/>
    <w:rsid w:val="00AF7FA3"/>
    <w:rsid w:val="00B0151C"/>
    <w:rsid w:val="00B06679"/>
    <w:rsid w:val="00B201EB"/>
    <w:rsid w:val="00B37928"/>
    <w:rsid w:val="00B51B67"/>
    <w:rsid w:val="00B53A34"/>
    <w:rsid w:val="00B67ECE"/>
    <w:rsid w:val="00B87840"/>
    <w:rsid w:val="00B9013B"/>
    <w:rsid w:val="00B9496A"/>
    <w:rsid w:val="00BC5F0A"/>
    <w:rsid w:val="00BD5BF5"/>
    <w:rsid w:val="00BD68C4"/>
    <w:rsid w:val="00BE2FC4"/>
    <w:rsid w:val="00BF2D5E"/>
    <w:rsid w:val="00C035F9"/>
    <w:rsid w:val="00C160E3"/>
    <w:rsid w:val="00C2027C"/>
    <w:rsid w:val="00C26441"/>
    <w:rsid w:val="00C327E2"/>
    <w:rsid w:val="00C402A8"/>
    <w:rsid w:val="00C41F0E"/>
    <w:rsid w:val="00C60745"/>
    <w:rsid w:val="00C836BC"/>
    <w:rsid w:val="00C8733A"/>
    <w:rsid w:val="00C919FD"/>
    <w:rsid w:val="00C951FF"/>
    <w:rsid w:val="00CC208B"/>
    <w:rsid w:val="00CC33BD"/>
    <w:rsid w:val="00CC48D7"/>
    <w:rsid w:val="00CD1780"/>
    <w:rsid w:val="00CD5D20"/>
    <w:rsid w:val="00CE7D4D"/>
    <w:rsid w:val="00CF111C"/>
    <w:rsid w:val="00CF4021"/>
    <w:rsid w:val="00CF6941"/>
    <w:rsid w:val="00CF6AA2"/>
    <w:rsid w:val="00D006A1"/>
    <w:rsid w:val="00D2209D"/>
    <w:rsid w:val="00D30BC3"/>
    <w:rsid w:val="00D5178F"/>
    <w:rsid w:val="00D6024D"/>
    <w:rsid w:val="00D776A0"/>
    <w:rsid w:val="00D837BC"/>
    <w:rsid w:val="00DC1B80"/>
    <w:rsid w:val="00DC44FD"/>
    <w:rsid w:val="00DD1A4F"/>
    <w:rsid w:val="00DD6AAD"/>
    <w:rsid w:val="00DE0098"/>
    <w:rsid w:val="00DE0BC4"/>
    <w:rsid w:val="00E02F09"/>
    <w:rsid w:val="00E10184"/>
    <w:rsid w:val="00E56517"/>
    <w:rsid w:val="00E6506A"/>
    <w:rsid w:val="00E664D1"/>
    <w:rsid w:val="00EC47AA"/>
    <w:rsid w:val="00ED1CF6"/>
    <w:rsid w:val="00EE39E6"/>
    <w:rsid w:val="00EE6360"/>
    <w:rsid w:val="00EF1297"/>
    <w:rsid w:val="00F0046D"/>
    <w:rsid w:val="00F04783"/>
    <w:rsid w:val="00F16B86"/>
    <w:rsid w:val="00F20275"/>
    <w:rsid w:val="00F24886"/>
    <w:rsid w:val="00F25AD5"/>
    <w:rsid w:val="00F25ADB"/>
    <w:rsid w:val="00F45123"/>
    <w:rsid w:val="00F55272"/>
    <w:rsid w:val="00F7159C"/>
    <w:rsid w:val="00F75748"/>
    <w:rsid w:val="00F854D2"/>
    <w:rsid w:val="00F86C7B"/>
    <w:rsid w:val="00F964D3"/>
    <w:rsid w:val="00FE09E2"/>
    <w:rsid w:val="00FF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FA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512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5BF5"/>
  </w:style>
  <w:style w:type="paragraph" w:styleId="Stopka">
    <w:name w:val="footer"/>
    <w:basedOn w:val="Normalny"/>
    <w:link w:val="Stopka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5BF5"/>
  </w:style>
  <w:style w:type="table" w:styleId="Tabela-Siatka">
    <w:name w:val="Table Grid"/>
    <w:basedOn w:val="Standardowy"/>
    <w:uiPriority w:val="59"/>
    <w:rsid w:val="004E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41C7"/>
    <w:pPr>
      <w:ind w:left="720"/>
      <w:contextualSpacing/>
    </w:pPr>
  </w:style>
  <w:style w:type="paragraph" w:styleId="Bezodstpw">
    <w:name w:val="No Spacing"/>
    <w:uiPriority w:val="1"/>
    <w:qFormat/>
    <w:rsid w:val="0040647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18E5"/>
    <w:rPr>
      <w:rFonts w:ascii="Tahoma" w:hAnsi="Tahoma" w:cs="Tahoma"/>
      <w:sz w:val="16"/>
      <w:szCs w:val="1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8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8E5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F7FA3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5123"/>
    <w:rPr>
      <w:rFonts w:asciiTheme="majorHAnsi" w:eastAsiaTheme="majorEastAsia" w:hAnsiTheme="majorHAnsi" w:cstheme="majorBidi"/>
      <w:bCs/>
      <w:sz w:val="28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86C7B"/>
    <w:pPr>
      <w:spacing w:line="276" w:lineRule="auto"/>
      <w:outlineLvl w:val="9"/>
    </w:pPr>
    <w:rPr>
      <w:b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86C7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6C7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86C7B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D1780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C69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099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099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099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F7FA3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Cs/>
      <w:sz w:val="36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5123"/>
    <w:pPr>
      <w:keepNext/>
      <w:keepLines/>
      <w:spacing w:before="200" w:after="0" w:line="360" w:lineRule="auto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D5BF5"/>
  </w:style>
  <w:style w:type="paragraph" w:styleId="Stopka">
    <w:name w:val="footer"/>
    <w:basedOn w:val="Normalny"/>
    <w:link w:val="StopkaZnak"/>
    <w:uiPriority w:val="99"/>
    <w:unhideWhenUsed/>
    <w:rsid w:val="00BD5B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D5BF5"/>
  </w:style>
  <w:style w:type="table" w:styleId="Tabela-Siatka">
    <w:name w:val="Table Grid"/>
    <w:basedOn w:val="Standardowy"/>
    <w:uiPriority w:val="59"/>
    <w:rsid w:val="004E5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441C7"/>
    <w:pPr>
      <w:ind w:left="720"/>
      <w:contextualSpacing/>
    </w:pPr>
  </w:style>
  <w:style w:type="paragraph" w:styleId="Bezodstpw">
    <w:name w:val="No Spacing"/>
    <w:uiPriority w:val="1"/>
    <w:qFormat/>
    <w:rsid w:val="00406479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F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F18E5"/>
    <w:rPr>
      <w:rFonts w:ascii="Tahoma" w:hAnsi="Tahoma" w:cs="Tahoma"/>
      <w:sz w:val="16"/>
      <w:szCs w:val="16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F18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F18E5"/>
    <w:rPr>
      <w:b/>
      <w:bCs/>
      <w:i/>
      <w:iCs/>
      <w:color w:val="4F81BD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AF7FA3"/>
    <w:rPr>
      <w:rFonts w:asciiTheme="majorHAnsi" w:eastAsiaTheme="majorEastAsia" w:hAnsiTheme="majorHAnsi" w:cstheme="majorBidi"/>
      <w:bCs/>
      <w:sz w:val="36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45123"/>
    <w:rPr>
      <w:rFonts w:asciiTheme="majorHAnsi" w:eastAsiaTheme="majorEastAsia" w:hAnsiTheme="majorHAnsi" w:cstheme="majorBidi"/>
      <w:bCs/>
      <w:sz w:val="28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86C7B"/>
    <w:pPr>
      <w:spacing w:line="276" w:lineRule="auto"/>
      <w:outlineLvl w:val="9"/>
    </w:pPr>
    <w:rPr>
      <w:b/>
      <w:color w:val="365F91" w:themeColor="accent1" w:themeShade="BF"/>
      <w:sz w:val="28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86C7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86C7B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F86C7B"/>
    <w:rPr>
      <w:color w:val="0000FF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rsid w:val="00CD1780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6C692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F0999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F0999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F09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680F0-CE5D-49E5-B3DF-249F294A4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299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Changes</vt:lpstr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</dc:title>
  <dc:creator>Janas</dc:creator>
  <cp:lastModifiedBy>Janas</cp:lastModifiedBy>
  <cp:revision>168</cp:revision>
  <cp:lastPrinted>2012-05-23T23:54:00Z</cp:lastPrinted>
  <dcterms:created xsi:type="dcterms:W3CDTF">2012-03-01T15:02:00Z</dcterms:created>
  <dcterms:modified xsi:type="dcterms:W3CDTF">2012-05-23T23:54:00Z</dcterms:modified>
</cp:coreProperties>
</file>