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02F723">
      <w:pPr>
        <w:tabs>
          <w:tab w:val="left" w:pos="8400"/>
        </w:tabs>
        <w:spacing w:line="240" w:lineRule="auto"/>
        <w:ind w:left="570" w:right="0" w:firstLine="0"/>
        <w:rPr>
          <w:rFonts w:ascii="Times New Roman"/>
          <w:position w:val="28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355725" cy="65405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position w:val="28"/>
          <w:sz w:val="20"/>
        </w:rPr>
        <w:drawing>
          <wp:inline distT="0" distB="0" distL="0" distR="0">
            <wp:extent cx="1072515" cy="49403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41DC8">
      <w:pPr>
        <w:pStyle w:val="2"/>
        <w:jc w:val="center"/>
      </w:pPr>
      <w:bookmarkStart w:id="0" w:name="Demonstration of Proposed Features "/>
      <w:bookmarkEnd w:id="0"/>
      <w:r>
        <w:rPr>
          <w:rFonts w:ascii="Times New Roman" w:hAnsi="Times New Roman"/>
          <w:b/>
          <w:sz w:val="32"/>
        </w:rPr>
        <w:t>Demonstration</w:t>
      </w:r>
      <w:r>
        <w:rPr>
          <w:rFonts w:ascii="Times New Roman" w:hAnsi="Times New Roman"/>
          <w:b/>
          <w:spacing w:val="-8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of</w:t>
      </w:r>
      <w:r>
        <w:rPr>
          <w:rFonts w:ascii="Times New Roman" w:hAnsi="Times New Roman"/>
          <w:b/>
          <w:spacing w:val="-8"/>
          <w:sz w:val="32"/>
        </w:rPr>
        <w:t xml:space="preserve"> </w:t>
      </w:r>
      <w:r>
        <w:rPr>
          <w:rFonts w:ascii="Times New Roman" w:hAnsi="Times New Roman"/>
          <w:b/>
          <w:sz w:val="32"/>
        </w:rPr>
        <w:t>Proposed</w:t>
      </w:r>
      <w:r>
        <w:rPr>
          <w:rFonts w:ascii="Times New Roman" w:hAnsi="Times New Roman"/>
          <w:b/>
          <w:spacing w:val="-7"/>
          <w:sz w:val="32"/>
        </w:rPr>
        <w:t xml:space="preserve"> </w:t>
      </w:r>
      <w:r>
        <w:rPr>
          <w:rFonts w:ascii="Times New Roman" w:hAnsi="Times New Roman"/>
          <w:b/>
          <w:spacing w:val="-2"/>
          <w:sz w:val="32"/>
        </w:rPr>
        <w:t>Features</w:t>
      </w:r>
    </w:p>
    <w:p w14:paraId="0CB41C6E">
      <w:pPr>
        <w:pStyle w:val="6"/>
        <w:spacing w:before="48"/>
        <w:rPr>
          <w:rFonts w:ascii="Arial"/>
          <w:b/>
        </w:rPr>
      </w:pPr>
    </w:p>
    <w:tbl>
      <w:tblPr>
        <w:tblStyle w:val="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20"/>
        <w:gridCol w:w="6820"/>
      </w:tblGrid>
      <w:tr w14:paraId="01EAA18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  <w:jc w:val="center"/>
        </w:trPr>
        <w:tc>
          <w:tcPr>
            <w:tcW w:w="194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DE40B">
            <w:pPr>
              <w:pStyle w:val="9"/>
              <w:spacing w:before="111"/>
              <w:ind w:left="127"/>
              <w:jc w:val="center"/>
              <w:rPr>
                <w:b/>
                <w:sz w:val="20"/>
              </w:rPr>
            </w:pPr>
            <w:r>
              <w:rPr>
                <w:rFonts w:ascii="Times New Roman" w:hAnsi="Times New Roman"/>
                <w:b/>
                <w:spacing w:val="-4"/>
                <w:sz w:val="20"/>
              </w:rPr>
              <w:t>Date</w:t>
            </w:r>
          </w:p>
        </w:tc>
        <w:tc>
          <w:tcPr>
            <w:tcW w:w="1281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0C8683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30 September 2026</w:t>
            </w:r>
          </w:p>
        </w:tc>
      </w:tr>
      <w:tr w14:paraId="10AFCF1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B8A745">
            <w:pPr>
              <w:pStyle w:val="9"/>
              <w:spacing w:before="106"/>
              <w:ind w:left="127"/>
              <w:jc w:val="left"/>
              <w:rPr>
                <w:b/>
                <w:sz w:val="20"/>
              </w:rPr>
            </w:pPr>
            <w:r>
              <w:rPr>
                <w:rFonts w:ascii="Times New Roman" w:hAnsi="Times New Roman"/>
                <w:b w:val="0"/>
                <w:spacing w:val="-2"/>
                <w:sz w:val="20"/>
              </w:rPr>
              <w:t>Team</w:t>
            </w:r>
            <w:r>
              <w:rPr>
                <w:rFonts w:ascii="Times New Roman" w:hAnsi="Times New Roman"/>
                <w:b w:val="0"/>
                <w:spacing w:val="-12"/>
                <w:sz w:val="20"/>
              </w:rPr>
              <w:t xml:space="preserve"> </w:t>
            </w:r>
            <w:r>
              <w:rPr>
                <w:rFonts w:ascii="Times New Roman" w:hAnsi="Times New Roman"/>
                <w:b w:val="0"/>
                <w:spacing w:val="-5"/>
                <w:sz w:val="20"/>
              </w:rPr>
              <w:t>ID</w:t>
            </w:r>
          </w:p>
        </w:tc>
        <w:tc>
          <w:tcPr>
            <w:tcW w:w="12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E91D6">
            <w:pPr>
              <w:jc w:val="left"/>
              <w:rPr>
                <w:rFonts w:hint="default"/>
                <w:lang w:val="en-US"/>
              </w:rPr>
            </w:pPr>
            <w:r>
              <w:rPr>
                <w:rFonts w:ascii="Times New Roman" w:hAnsi="Times New Roman"/>
                <w:b w:val="0"/>
                <w:sz w:val="20"/>
              </w:rPr>
              <w:t>SWTID-2026-</w:t>
            </w:r>
            <w:r>
              <w:rPr>
                <w:rFonts w:hint="default"/>
                <w:b w:val="0"/>
                <w:sz w:val="20"/>
                <w:lang w:val="en-US"/>
              </w:rPr>
              <w:t>8485</w:t>
            </w:r>
          </w:p>
        </w:tc>
      </w:tr>
      <w:tr w14:paraId="70440AB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  <w:jc w:val="center"/>
        </w:trPr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887D7A">
            <w:pPr>
              <w:pStyle w:val="9"/>
              <w:spacing w:before="101"/>
              <w:ind w:left="127"/>
              <w:jc w:val="left"/>
              <w:rPr>
                <w:b/>
                <w:sz w:val="20"/>
              </w:rPr>
            </w:pPr>
            <w:r>
              <w:rPr>
                <w:rFonts w:ascii="Times New Roman" w:hAnsi="Times New Roman"/>
                <w:b w:val="0"/>
                <w:sz w:val="20"/>
              </w:rPr>
              <w:t>Project</w:t>
            </w:r>
            <w:r>
              <w:rPr>
                <w:rFonts w:ascii="Times New Roman" w:hAnsi="Times New Roman"/>
                <w:b w:val="0"/>
                <w:spacing w:val="-7"/>
                <w:sz w:val="20"/>
              </w:rPr>
              <w:t xml:space="preserve"> </w:t>
            </w:r>
            <w:r>
              <w:rPr>
                <w:rFonts w:ascii="Times New Roman" w:hAnsi="Times New Roman"/>
                <w:b w:val="0"/>
                <w:spacing w:val="-4"/>
                <w:sz w:val="20"/>
              </w:rPr>
              <w:t>Name</w:t>
            </w:r>
          </w:p>
        </w:tc>
        <w:tc>
          <w:tcPr>
            <w:tcW w:w="12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BDFBD8"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LegalEase AI</w:t>
            </w:r>
          </w:p>
        </w:tc>
      </w:tr>
      <w:tr w14:paraId="43B21B2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7169FD"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Team Members</w:t>
            </w:r>
          </w:p>
        </w:tc>
        <w:tc>
          <w:tcPr>
            <w:tcW w:w="12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F2A276">
            <w:pPr>
              <w:jc w:val="left"/>
            </w:pPr>
            <w:r>
              <w:rPr>
                <w:rFonts w:hint="default"/>
                <w:b w:val="0"/>
                <w:sz w:val="20"/>
                <w:lang w:val="en-US"/>
              </w:rPr>
              <w:t>1.Janasakthi.M</w:t>
            </w:r>
            <w:bookmarkStart w:id="3" w:name="_GoBack"/>
            <w:bookmarkEnd w:id="3"/>
            <w:r>
              <w:rPr>
                <w:rFonts w:ascii="Times New Roman" w:hAnsi="Times New Roman"/>
                <w:b w:val="0"/>
                <w:sz w:val="20"/>
              </w:rPr>
              <w:br w:type="textWrapping"/>
            </w:r>
            <w:r>
              <w:rPr>
                <w:rFonts w:ascii="Times New Roman" w:hAnsi="Times New Roman"/>
                <w:b w:val="0"/>
                <w:sz w:val="20"/>
              </w:rPr>
              <w:t xml:space="preserve">2. </w:t>
            </w:r>
            <w:r>
              <w:rPr>
                <w:rFonts w:hint="default"/>
                <w:b w:val="0"/>
                <w:sz w:val="20"/>
                <w:lang w:val="en-US"/>
              </w:rPr>
              <w:t>Kishor.</w:t>
            </w:r>
            <w:r>
              <w:rPr>
                <w:rFonts w:ascii="Times New Roman" w:hAnsi="Times New Roman"/>
                <w:b w:val="0"/>
                <w:sz w:val="20"/>
              </w:rPr>
              <w:t>S</w:t>
            </w:r>
            <w:r>
              <w:rPr>
                <w:rFonts w:ascii="Times New Roman" w:hAnsi="Times New Roman"/>
                <w:b w:val="0"/>
                <w:sz w:val="20"/>
              </w:rPr>
              <w:br w:type="textWrapping"/>
            </w:r>
            <w:r>
              <w:rPr>
                <w:rFonts w:ascii="Times New Roman" w:hAnsi="Times New Roman"/>
                <w:b w:val="0"/>
                <w:sz w:val="20"/>
              </w:rPr>
              <w:t xml:space="preserve">3. </w:t>
            </w:r>
            <w:r>
              <w:rPr>
                <w:rFonts w:hint="default"/>
                <w:b w:val="0"/>
                <w:sz w:val="20"/>
                <w:lang w:val="en-US"/>
              </w:rPr>
              <w:t>Girivasan.D</w:t>
            </w:r>
            <w:r>
              <w:rPr>
                <w:rFonts w:ascii="Times New Roman" w:hAnsi="Times New Roman"/>
                <w:b w:val="0"/>
                <w:sz w:val="20"/>
              </w:rPr>
              <w:br w:type="textWrapping"/>
            </w:r>
          </w:p>
        </w:tc>
      </w:tr>
      <w:tr w14:paraId="697FDDC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416366">
            <w:pPr>
              <w:pStyle w:val="9"/>
              <w:spacing w:before="116"/>
              <w:ind w:left="127"/>
              <w:jc w:val="left"/>
              <w:rPr>
                <w:b/>
                <w:sz w:val="20"/>
              </w:rPr>
            </w:pPr>
            <w:r>
              <w:rPr>
                <w:rFonts w:ascii="Times New Roman" w:hAnsi="Times New Roman"/>
                <w:b w:val="0"/>
                <w:sz w:val="20"/>
              </w:rPr>
              <w:t>Maximum</w:t>
            </w:r>
            <w:r>
              <w:rPr>
                <w:rFonts w:ascii="Times New Roman" w:hAnsi="Times New Roman"/>
                <w:b w:val="0"/>
                <w:spacing w:val="-7"/>
                <w:sz w:val="20"/>
              </w:rPr>
              <w:t xml:space="preserve"> </w:t>
            </w:r>
            <w:r>
              <w:rPr>
                <w:rFonts w:ascii="Times New Roman" w:hAnsi="Times New Roman"/>
                <w:b w:val="0"/>
                <w:spacing w:val="-2"/>
                <w:sz w:val="20"/>
              </w:rPr>
              <w:t>Marks</w:t>
            </w:r>
          </w:p>
        </w:tc>
        <w:tc>
          <w:tcPr>
            <w:tcW w:w="12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AAF10D"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 Mark</w:t>
            </w:r>
          </w:p>
        </w:tc>
      </w:tr>
    </w:tbl>
    <w:p w14:paraId="316753F9">
      <w:pPr>
        <w:pStyle w:val="6"/>
        <w:spacing w:before="210"/>
        <w:rPr>
          <w:rFonts w:ascii="Arial"/>
          <w:b/>
          <w:sz w:val="28"/>
        </w:rPr>
      </w:pPr>
    </w:p>
    <w:p w14:paraId="751B3DB5">
      <w:pPr>
        <w:pStyle w:val="3"/>
      </w:pPr>
      <w:bookmarkStart w:id="1" w:name="Demonstration of Proposed Features: "/>
      <w:bookmarkEnd w:id="1"/>
      <w:r>
        <w:rPr>
          <w:rFonts w:ascii="Times New Roman" w:hAnsi="Times New Roman"/>
          <w:b/>
          <w:sz w:val="24"/>
        </w:rPr>
        <w:t>Demonstration</w:t>
      </w:r>
      <w:r>
        <w:rPr>
          <w:rFonts w:ascii="Times New Roman" w:hAnsi="Times New Roman"/>
          <w:b/>
          <w:spacing w:val="-8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of</w:t>
      </w:r>
      <w:r>
        <w:rPr>
          <w:rFonts w:ascii="Times New Roman" w:hAnsi="Times New Roman"/>
          <w:b/>
          <w:spacing w:val="-8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Proposed</w:t>
      </w:r>
      <w:r>
        <w:rPr>
          <w:rFonts w:ascii="Times New Roman" w:hAnsi="Times New Roman"/>
          <w:b/>
          <w:spacing w:val="-7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Features:</w:t>
      </w:r>
    </w:p>
    <w:p w14:paraId="26020008">
      <w:pPr>
        <w:pStyle w:val="6"/>
        <w:spacing w:before="66" w:line="292" w:lineRule="auto"/>
        <w:ind w:left="540" w:right="563"/>
      </w:pPr>
      <w:r>
        <w:rPr>
          <w:rFonts w:ascii="Times New Roman" w:hAnsi="Times New Roman"/>
          <w:sz w:val="22"/>
        </w:rPr>
        <w:t>This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z w:val="22"/>
        </w:rPr>
        <w:t>document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z w:val="22"/>
        </w:rPr>
        <w:t>captures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z w:val="22"/>
        </w:rPr>
        <w:t>all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z w:val="22"/>
        </w:rPr>
        <w:t>features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z w:val="22"/>
        </w:rPr>
        <w:t>that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z w:val="22"/>
        </w:rPr>
        <w:t>were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z w:val="22"/>
        </w:rPr>
        <w:t>proposed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z w:val="22"/>
        </w:rPr>
        <w:t>during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z w:val="22"/>
        </w:rPr>
        <w:t>project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z w:val="22"/>
        </w:rPr>
        <w:t>planning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z w:val="22"/>
        </w:rPr>
        <w:t>phase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z w:val="22"/>
        </w:rPr>
        <w:t>and</w:t>
      </w:r>
      <w:r>
        <w:rPr>
          <w:rFonts w:ascii="Times New Roman" w:hAnsi="Times New Roman"/>
          <w:spacing w:val="-3"/>
          <w:sz w:val="22"/>
        </w:rPr>
        <w:t xml:space="preserve"> </w:t>
      </w:r>
      <w:r>
        <w:rPr>
          <w:rFonts w:ascii="Times New Roman" w:hAnsi="Times New Roman"/>
          <w:sz w:val="22"/>
        </w:rPr>
        <w:t>tracks whether each feature was successfully implemented and demonstrated. It serves as evidence of the team's ability to deliver on the proposed solution.</w:t>
      </w:r>
    </w:p>
    <w:p w14:paraId="0A703194">
      <w:pPr>
        <w:pStyle w:val="6"/>
        <w:spacing w:before="19"/>
      </w:pPr>
    </w:p>
    <w:tbl>
      <w:tblPr>
        <w:tblStyle w:val="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1980"/>
        <w:gridCol w:w="2840"/>
        <w:gridCol w:w="1980"/>
        <w:gridCol w:w="1400"/>
        <w:gridCol w:w="1540"/>
      </w:tblGrid>
      <w:tr w14:paraId="7829F1B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9" w:hRule="atLeast"/>
          <w:jc w:val="center"/>
        </w:trPr>
        <w:tc>
          <w:tcPr>
            <w:tcW w:w="79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49CFE"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S.No</w:t>
            </w:r>
          </w:p>
        </w:tc>
        <w:tc>
          <w:tcPr>
            <w:tcW w:w="237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B14F26"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Feature Name</w:t>
            </w:r>
          </w:p>
        </w:tc>
        <w:tc>
          <w:tcPr>
            <w:tcW w:w="453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25FA09"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  <w:tc>
          <w:tcPr>
            <w:tcW w:w="208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C5A09D"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Status</w:t>
            </w:r>
            <w:r>
              <w:rPr>
                <w:rFonts w:ascii="Times New Roman" w:hAnsi="Times New Roman"/>
                <w:b/>
                <w:sz w:val="17"/>
              </w:rPr>
              <w:br w:type="textWrapping"/>
            </w:r>
            <w:r>
              <w:rPr>
                <w:rFonts w:ascii="Times New Roman" w:hAnsi="Times New Roman"/>
                <w:b/>
                <w:sz w:val="17"/>
              </w:rPr>
              <w:t>(Implemented / Partial / Pending)</w:t>
            </w:r>
          </w:p>
        </w:tc>
        <w:tc>
          <w:tcPr>
            <w:tcW w:w="151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D624E4"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Demonstrated</w:t>
            </w:r>
            <w:r>
              <w:rPr>
                <w:rFonts w:ascii="Times New Roman" w:hAnsi="Times New Roman"/>
                <w:b/>
                <w:sz w:val="17"/>
              </w:rPr>
              <w:br w:type="textWrapping"/>
            </w:r>
            <w:r>
              <w:rPr>
                <w:rFonts w:ascii="Times New Roman" w:hAnsi="Times New Roman"/>
                <w:b/>
                <w:sz w:val="17"/>
              </w:rPr>
              <w:t>(Yes / No)</w:t>
            </w:r>
          </w:p>
        </w:tc>
        <w:tc>
          <w:tcPr>
            <w:tcW w:w="345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E63A03"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Remarks</w:t>
            </w:r>
          </w:p>
        </w:tc>
      </w:tr>
      <w:tr w14:paraId="1C92EED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B6042D"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w="23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0351F"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Legal Document Generation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59ADE2"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Generate customizable legal documents from user-provided requirements using Gemini AI.</w:t>
            </w:r>
          </w:p>
        </w:tc>
        <w:tc>
          <w:tcPr>
            <w:tcW w:w="20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2F555F"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Implemented</w:t>
            </w:r>
          </w:p>
        </w:tc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97F348"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Yes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D72961"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Document generation is part of the documented LegalEase workflow.</w:t>
            </w:r>
          </w:p>
        </w:tc>
      </w:tr>
      <w:tr w14:paraId="27D70D1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4C2C90"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w="23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CBF848"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User Input Collection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717F9D"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Collect document type, parties, terms, and dates through the Streamlit interface.</w:t>
            </w:r>
          </w:p>
        </w:tc>
        <w:tc>
          <w:tcPr>
            <w:tcW w:w="20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F39443"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Implemented</w:t>
            </w:r>
          </w:p>
        </w:tc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48B296"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Yes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12AC5A"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Inputs are passed to the FastAPI /generate endpoint.</w:t>
            </w:r>
          </w:p>
        </w:tc>
      </w:tr>
      <w:tr w14:paraId="0F76467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5C474"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3</w:t>
            </w:r>
          </w:p>
        </w:tc>
        <w:tc>
          <w:tcPr>
            <w:tcW w:w="23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E97986"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Gemini AI Integration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C722C1"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Use Gemini 1.5 Pro to generate the legal document content.</w:t>
            </w:r>
          </w:p>
        </w:tc>
        <w:tc>
          <w:tcPr>
            <w:tcW w:w="20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2F2B1B"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Implemented</w:t>
            </w:r>
          </w:p>
        </w:tc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F024EE"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Yes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390852"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Integration is documented through the Gemini generator module.</w:t>
            </w:r>
          </w:p>
        </w:tc>
      </w:tr>
      <w:tr w14:paraId="6DB3698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4A5FFE"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4</w:t>
            </w:r>
          </w:p>
        </w:tc>
        <w:tc>
          <w:tcPr>
            <w:tcW w:w="23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AF4FB5"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Editable Document Preview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ED7FEB"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Display the generated document in an editable preview before export.</w:t>
            </w:r>
          </w:p>
        </w:tc>
        <w:tc>
          <w:tcPr>
            <w:tcW w:w="20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89219"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Implemented</w:t>
            </w:r>
          </w:p>
        </w:tc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B87490"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Yes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25E160"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Editable preview is included in the documented Streamlit flow.</w:t>
            </w:r>
          </w:p>
        </w:tc>
      </w:tr>
      <w:tr w14:paraId="24F44C8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A24CB8"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5</w:t>
            </w:r>
          </w:p>
        </w:tc>
        <w:tc>
          <w:tcPr>
            <w:tcW w:w="23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3A9448"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HTML Document Preview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D2AF96"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Render the generated document as a formatted HTML preview.</w:t>
            </w:r>
          </w:p>
        </w:tc>
        <w:tc>
          <w:tcPr>
            <w:tcW w:w="20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867AE5"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Implemented</w:t>
            </w:r>
          </w:p>
        </w:tc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3C67F7"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Yes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E3B13C"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format_html_preview() is documented for HTML rendering.</w:t>
            </w:r>
          </w:p>
        </w:tc>
      </w:tr>
      <w:tr w14:paraId="0DE4AFD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BD144D"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6</w:t>
            </w:r>
          </w:p>
        </w:tc>
        <w:tc>
          <w:tcPr>
            <w:tcW w:w="23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1775E0"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TXT Export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918E1"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Allow the generated legal document to be exported as a TXT file.</w:t>
            </w:r>
          </w:p>
        </w:tc>
        <w:tc>
          <w:tcPr>
            <w:tcW w:w="20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2235C"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Implemented</w:t>
            </w:r>
          </w:p>
        </w:tc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037A29"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Yes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FA3F29"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TXT export is included in the documented output workflow.</w:t>
            </w:r>
          </w:p>
        </w:tc>
      </w:tr>
      <w:tr w14:paraId="5EAF9C3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B62EEF"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7</w:t>
            </w:r>
          </w:p>
        </w:tc>
        <w:tc>
          <w:tcPr>
            <w:tcW w:w="23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122FE0"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DOCX Export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A0AD2B"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Create a formatted editable DOCX version of the generated legal document.</w:t>
            </w:r>
          </w:p>
        </w:tc>
        <w:tc>
          <w:tcPr>
            <w:tcW w:w="20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00281A"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Implemented</w:t>
            </w:r>
          </w:p>
        </w:tc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8CB208"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Yes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4BA767"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format_docx() uses python-docx for DOCX formatting.</w:t>
            </w:r>
          </w:p>
        </w:tc>
      </w:tr>
      <w:tr w14:paraId="33A00B1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F94B13"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8</w:t>
            </w:r>
          </w:p>
        </w:tc>
        <w:tc>
          <w:tcPr>
            <w:tcW w:w="23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5EBA03"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PDF Export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E9149E"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Create a formatted PDF version of the generated legal document.</w:t>
            </w:r>
          </w:p>
        </w:tc>
        <w:tc>
          <w:tcPr>
            <w:tcW w:w="20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FC2167"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Implemented</w:t>
            </w:r>
          </w:p>
        </w:tc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5CD92D"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Yes</w:t>
            </w:r>
          </w:p>
        </w:tc>
        <w:tc>
          <w:tcPr>
            <w:tcW w:w="34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14D8F6"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format_pdf() is documented for PDF generation.</w:t>
            </w:r>
          </w:p>
        </w:tc>
      </w:tr>
    </w:tbl>
    <w:p w14:paraId="49C06870">
      <w:pPr>
        <w:pStyle w:val="6"/>
      </w:pPr>
    </w:p>
    <w:p w14:paraId="288FF085">
      <w:pPr>
        <w:pStyle w:val="6"/>
        <w:spacing w:before="77"/>
      </w:pPr>
    </w:p>
    <w:p w14:paraId="587EFA98">
      <w:pPr>
        <w:pStyle w:val="3"/>
        <w:spacing w:after="34"/>
      </w:pPr>
      <w:bookmarkStart w:id="2" w:name="Feature Implementation Summary: "/>
      <w:bookmarkEnd w:id="2"/>
      <w:r>
        <w:rPr>
          <w:rFonts w:ascii="Times New Roman" w:hAnsi="Times New Roman"/>
          <w:b/>
          <w:sz w:val="24"/>
        </w:rPr>
        <w:t>Feature</w:t>
      </w:r>
      <w:r>
        <w:rPr>
          <w:rFonts w:ascii="Times New Roman" w:hAnsi="Times New Roman"/>
          <w:b/>
          <w:spacing w:val="-1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Implementation</w:t>
      </w:r>
      <w:r>
        <w:rPr>
          <w:rFonts w:ascii="Times New Roman" w:hAnsi="Times New Roman"/>
          <w:b/>
          <w:spacing w:val="-10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Summary:</w:t>
      </w:r>
    </w:p>
    <w:tbl>
      <w:tblPr>
        <w:tblStyle w:val="5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40"/>
        <w:gridCol w:w="5780"/>
      </w:tblGrid>
      <w:tr w14:paraId="4D202A9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  <w:jc w:val="center"/>
        </w:trPr>
        <w:tc>
          <w:tcPr>
            <w:tcW w:w="604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FD8823">
            <w:pPr>
              <w:pStyle w:val="9"/>
              <w:spacing w:before="128"/>
              <w:ind w:left="112"/>
              <w:jc w:val="center"/>
              <w:rPr>
                <w:b/>
                <w:sz w:val="18"/>
              </w:rPr>
            </w:pPr>
            <w:r>
              <w:rPr>
                <w:rFonts w:ascii="Times New Roman" w:hAnsi="Times New Roman"/>
                <w:b/>
                <w:sz w:val="20"/>
              </w:rPr>
              <w:t>Total</w:t>
            </w:r>
            <w:r>
              <w:rPr>
                <w:rFonts w:ascii="Times New Roman" w:hAnsi="Times New Roman"/>
                <w:b/>
                <w:spacing w:val="-9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Features</w:t>
            </w:r>
            <w:r>
              <w:rPr>
                <w:rFonts w:ascii="Times New Roman" w:hAnsi="Times New Roman"/>
                <w:b/>
                <w:spacing w:val="-7"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Proposed</w:t>
            </w:r>
          </w:p>
        </w:tc>
        <w:tc>
          <w:tcPr>
            <w:tcW w:w="230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DEA1DF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8</w:t>
            </w:r>
          </w:p>
        </w:tc>
      </w:tr>
      <w:tr w14:paraId="091D7BB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jc w:val="center"/>
        </w:trPr>
        <w:tc>
          <w:tcPr>
            <w:tcW w:w="60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70404E">
            <w:pPr>
              <w:pStyle w:val="9"/>
              <w:spacing w:before="118"/>
              <w:ind w:left="112"/>
              <w:jc w:val="left"/>
              <w:rPr>
                <w:rFonts w:ascii="Arial MT"/>
                <w:sz w:val="18"/>
              </w:rPr>
            </w:pPr>
            <w:r>
              <w:rPr>
                <w:rFonts w:ascii="Times New Roman" w:hAnsi="Times New Roman"/>
                <w:b w:val="0"/>
                <w:sz w:val="20"/>
              </w:rPr>
              <w:t>Total</w:t>
            </w:r>
            <w:r>
              <w:rPr>
                <w:rFonts w:ascii="Times New Roman" w:hAnsi="Times New Roman"/>
                <w:b w:val="0"/>
                <w:spacing w:val="-10"/>
                <w:sz w:val="20"/>
              </w:rPr>
              <w:t xml:space="preserve"> </w:t>
            </w:r>
            <w:r>
              <w:rPr>
                <w:rFonts w:ascii="Times New Roman" w:hAnsi="Times New Roman"/>
                <w:b w:val="0"/>
                <w:sz w:val="20"/>
              </w:rPr>
              <w:t>Features</w:t>
            </w:r>
            <w:r>
              <w:rPr>
                <w:rFonts w:ascii="Times New Roman" w:hAnsi="Times New Roman"/>
                <w:b w:val="0"/>
                <w:spacing w:val="-10"/>
                <w:sz w:val="20"/>
              </w:rPr>
              <w:t xml:space="preserve"> </w:t>
            </w:r>
            <w:r>
              <w:rPr>
                <w:rFonts w:ascii="Times New Roman" w:hAnsi="Times New Roman"/>
                <w:b w:val="0"/>
                <w:spacing w:val="-2"/>
                <w:sz w:val="20"/>
              </w:rPr>
              <w:t>Implemented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C3D4E1"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</w:tr>
      <w:tr w14:paraId="723CA6D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  <w:jc w:val="center"/>
        </w:trPr>
        <w:tc>
          <w:tcPr>
            <w:tcW w:w="60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44A4F">
            <w:pPr>
              <w:pStyle w:val="9"/>
              <w:spacing w:before="128"/>
              <w:ind w:left="112"/>
              <w:jc w:val="left"/>
              <w:rPr>
                <w:rFonts w:ascii="Arial MT"/>
                <w:sz w:val="18"/>
              </w:rPr>
            </w:pPr>
            <w:r>
              <w:rPr>
                <w:rFonts w:ascii="Times New Roman" w:hAnsi="Times New Roman"/>
                <w:b w:val="0"/>
                <w:sz w:val="20"/>
              </w:rPr>
              <w:t>Total</w:t>
            </w:r>
            <w:r>
              <w:rPr>
                <w:rFonts w:ascii="Times New Roman" w:hAnsi="Times New Roman"/>
                <w:b w:val="0"/>
                <w:spacing w:val="-10"/>
                <w:sz w:val="20"/>
              </w:rPr>
              <w:t xml:space="preserve"> </w:t>
            </w:r>
            <w:r>
              <w:rPr>
                <w:rFonts w:ascii="Times New Roman" w:hAnsi="Times New Roman"/>
                <w:b w:val="0"/>
                <w:sz w:val="20"/>
              </w:rPr>
              <w:t>Features</w:t>
            </w:r>
            <w:r>
              <w:rPr>
                <w:rFonts w:ascii="Times New Roman" w:hAnsi="Times New Roman"/>
                <w:b w:val="0"/>
                <w:spacing w:val="-10"/>
                <w:sz w:val="20"/>
              </w:rPr>
              <w:t xml:space="preserve"> </w:t>
            </w:r>
            <w:r>
              <w:rPr>
                <w:rFonts w:ascii="Times New Roman" w:hAnsi="Times New Roman"/>
                <w:b w:val="0"/>
                <w:spacing w:val="-2"/>
                <w:sz w:val="20"/>
              </w:rPr>
              <w:t>Demonstrated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10FF0E"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</w:tr>
      <w:tr w14:paraId="49395EF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  <w:jc w:val="center"/>
        </w:trPr>
        <w:tc>
          <w:tcPr>
            <w:tcW w:w="60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78D608">
            <w:pPr>
              <w:pStyle w:val="9"/>
              <w:spacing w:before="118"/>
              <w:ind w:left="112"/>
              <w:jc w:val="left"/>
              <w:rPr>
                <w:rFonts w:ascii="Arial MT"/>
                <w:sz w:val="18"/>
              </w:rPr>
            </w:pPr>
            <w:r>
              <w:rPr>
                <w:rFonts w:ascii="Times New Roman" w:hAnsi="Times New Roman"/>
                <w:b w:val="0"/>
                <w:sz w:val="20"/>
              </w:rPr>
              <w:t xml:space="preserve">Overall Implementation Rate </w:t>
            </w:r>
            <w:r>
              <w:rPr>
                <w:rFonts w:ascii="Times New Roman" w:hAnsi="Times New Roman"/>
                <w:b w:val="0"/>
                <w:spacing w:val="-5"/>
                <w:sz w:val="20"/>
              </w:rPr>
              <w:t>(%)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24E6B0"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100%</w:t>
            </w:r>
          </w:p>
        </w:tc>
      </w:tr>
    </w:tbl>
    <w:p w14:paraId="52510176"/>
    <w:sectPr>
      <w:type w:val="continuous"/>
      <w:pgSz w:w="16840" w:h="11920" w:orient="landscape"/>
      <w:pgMar w:top="792" w:right="792" w:bottom="792" w:left="792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43475A1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19"/>
      <w:ind w:right="12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54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Arial MT" w:hAnsi="Arial MT" w:eastAsia="Arial MT" w:cs="Arial MT"/>
      <w:sz w:val="20"/>
      <w:szCs w:val="20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298</Words>
  <Characters>1793</Characters>
  <TotalTime>1</TotalTime>
  <ScaleCrop>false</ScaleCrop>
  <LinksUpToDate>false</LinksUpToDate>
  <CharactersWithSpaces>2010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2026-09-28T16:11:00Z</dcterms:created>
  <dc:creator>py</dc:creator>
  <cp:lastModifiedBy>py</cp:lastModifiedBy>
  <dcterms:modified xsi:type="dcterms:W3CDTF">2026-10-01T04:09:53Z</dcterms:modified>
  <dc:title>Demonstration of Proposed Features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  <property fmtid="{D5CDD505-2E9C-101B-9397-08002B2CF9AE}" pid="6" name="KSOTemplateDocerSaveRecord">
    <vt:lpwstr>eyJoZGlkIjoiMDVlNTAwMTI3NGFiMjFmMDQ3MjEwMjg1M2E4NTAyNDAifQ==</vt:lpwstr>
  </property>
  <property fmtid="{D5CDD505-2E9C-101B-9397-08002B2CF9AE}" pid="7" name="KSOProductBuildVer">
    <vt:lpwstr>1033-12.1.0.28485</vt:lpwstr>
  </property>
  <property fmtid="{D5CDD505-2E9C-101B-9397-08002B2CF9AE}" pid="8" name="ICV">
    <vt:lpwstr>CC6463E231DA4AFC881ED61CAEC7F7A4_13</vt:lpwstr>
  </property>
</Properties>
</file>