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7DF5" w14:textId="77777777" w:rsidR="00215D65" w:rsidRDefault="00215D65">
      <w:pPr>
        <w:pStyle w:val="BodyText"/>
        <w:rPr>
          <w:sz w:val="20"/>
        </w:rPr>
      </w:pPr>
    </w:p>
    <w:p w14:paraId="6F44D0DB" w14:textId="77777777" w:rsidR="00215D65" w:rsidRDefault="00215D65">
      <w:pPr>
        <w:pStyle w:val="BodyText"/>
        <w:rPr>
          <w:sz w:val="20"/>
        </w:rPr>
      </w:pPr>
    </w:p>
    <w:p w14:paraId="3E0D4BE2" w14:textId="77777777" w:rsidR="00215D65" w:rsidRDefault="00215D65">
      <w:pPr>
        <w:pStyle w:val="BodyText"/>
        <w:rPr>
          <w:sz w:val="20"/>
        </w:rPr>
      </w:pPr>
    </w:p>
    <w:p w14:paraId="1F24F8E4" w14:textId="77777777" w:rsidR="00215D65" w:rsidRDefault="00215D65">
      <w:pPr>
        <w:pStyle w:val="BodyText"/>
        <w:rPr>
          <w:sz w:val="20"/>
        </w:rPr>
      </w:pPr>
    </w:p>
    <w:p w14:paraId="686D09DC" w14:textId="77777777" w:rsidR="00215D65" w:rsidRDefault="00215D65">
      <w:pPr>
        <w:pStyle w:val="BodyText"/>
        <w:rPr>
          <w:sz w:val="20"/>
        </w:rPr>
      </w:pPr>
    </w:p>
    <w:p w14:paraId="3A201E41" w14:textId="77777777" w:rsidR="00215D65" w:rsidRDefault="00215D65">
      <w:pPr>
        <w:pStyle w:val="BodyText"/>
        <w:spacing w:before="2"/>
        <w:rPr>
          <w:sz w:val="28"/>
        </w:rPr>
      </w:pPr>
    </w:p>
    <w:p w14:paraId="7D357B93" w14:textId="77777777" w:rsidR="00215D65" w:rsidRDefault="00AB7381">
      <w:pPr>
        <w:pStyle w:val="Title"/>
      </w:pPr>
      <w:r>
        <w:t>CSCE3301</w:t>
      </w:r>
      <w:r>
        <w:rPr>
          <w:spacing w:val="-1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Computer</w:t>
      </w:r>
      <w:r>
        <w:rPr>
          <w:spacing w:val="-34"/>
        </w:rPr>
        <w:t xml:space="preserve"> </w:t>
      </w:r>
      <w:r>
        <w:rPr>
          <w:spacing w:val="-2"/>
        </w:rPr>
        <w:t>Architecture</w:t>
      </w:r>
    </w:p>
    <w:p w14:paraId="07D2C00D" w14:textId="77777777" w:rsidR="00215D65" w:rsidRDefault="00AB7381">
      <w:pPr>
        <w:spacing w:before="280"/>
        <w:ind w:left="993" w:right="1011"/>
        <w:jc w:val="center"/>
        <w:rPr>
          <w:b/>
          <w:sz w:val="32"/>
        </w:rPr>
      </w:pPr>
      <w:r>
        <w:rPr>
          <w:b/>
          <w:sz w:val="32"/>
        </w:rPr>
        <w:t>Summer</w:t>
      </w:r>
      <w:r>
        <w:rPr>
          <w:b/>
          <w:spacing w:val="69"/>
          <w:sz w:val="32"/>
        </w:rPr>
        <w:t xml:space="preserve"> </w:t>
      </w:r>
      <w:r>
        <w:rPr>
          <w:b/>
          <w:spacing w:val="-4"/>
          <w:sz w:val="32"/>
        </w:rPr>
        <w:t>2022</w:t>
      </w:r>
    </w:p>
    <w:p w14:paraId="3B1E59C3" w14:textId="77777777" w:rsidR="00215D65" w:rsidRDefault="00215D65">
      <w:pPr>
        <w:pStyle w:val="BodyText"/>
        <w:spacing w:before="1"/>
        <w:rPr>
          <w:b/>
          <w:sz w:val="48"/>
        </w:rPr>
      </w:pPr>
    </w:p>
    <w:p w14:paraId="166659AC" w14:textId="77777777" w:rsidR="00215D65" w:rsidRPr="00FC1B2D" w:rsidRDefault="00AB7381" w:rsidP="00FC1B2D">
      <w:pPr>
        <w:spacing w:line="314" w:lineRule="auto"/>
        <w:ind w:left="2699" w:right="2637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RISC-V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processor </w:t>
      </w:r>
      <w:bookmarkStart w:id="0" w:name="_GoBack"/>
      <w:bookmarkEnd w:id="0"/>
    </w:p>
    <w:p w14:paraId="6F8AC810" w14:textId="77777777" w:rsidR="00215D65" w:rsidRDefault="00AB7381">
      <w:pPr>
        <w:ind w:left="993" w:right="1005"/>
        <w:jc w:val="center"/>
        <w:rPr>
          <w:b/>
          <w:sz w:val="32"/>
        </w:rPr>
      </w:pPr>
      <w:r>
        <w:rPr>
          <w:b/>
          <w:sz w:val="32"/>
          <w:u w:val="single"/>
        </w:rPr>
        <w:t>P</w:t>
      </w:r>
      <w:r>
        <w:rPr>
          <w:b/>
          <w:sz w:val="32"/>
          <w:u w:val="single"/>
        </w:rPr>
        <w:t>roject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Report</w:t>
      </w:r>
    </w:p>
    <w:p w14:paraId="3A2A10F0" w14:textId="77777777" w:rsidR="00215D65" w:rsidRDefault="00215D65">
      <w:pPr>
        <w:jc w:val="center"/>
        <w:rPr>
          <w:sz w:val="32"/>
        </w:rPr>
        <w:sectPr w:rsidR="00215D65">
          <w:footerReference w:type="default" r:id="rId6"/>
          <w:type w:val="continuous"/>
          <w:pgSz w:w="11920" w:h="16840"/>
          <w:pgMar w:top="1940" w:right="1340" w:bottom="980" w:left="1340" w:header="0" w:footer="799" w:gutter="0"/>
          <w:pgNumType w:start="1"/>
          <w:cols w:space="720"/>
        </w:sectPr>
      </w:pPr>
    </w:p>
    <w:p w14:paraId="7AD89C3A" w14:textId="77777777" w:rsidR="00215D65" w:rsidRDefault="00AB7381">
      <w:pPr>
        <w:pStyle w:val="BodyText"/>
        <w:spacing w:before="60"/>
        <w:ind w:left="100"/>
      </w:pPr>
      <w:r>
        <w:rPr>
          <w:u w:val="thick"/>
        </w:rPr>
        <w:lastRenderedPageBreak/>
        <w:t xml:space="preserve">Project </w:t>
      </w:r>
      <w:r>
        <w:rPr>
          <w:spacing w:val="-2"/>
          <w:u w:val="thick"/>
        </w:rPr>
        <w:t>Overview:</w:t>
      </w:r>
    </w:p>
    <w:p w14:paraId="62EE637D" w14:textId="77777777" w:rsidR="00215D65" w:rsidRDefault="00AB7381">
      <w:pPr>
        <w:pStyle w:val="BodyText"/>
        <w:spacing w:before="41"/>
        <w:ind w:left="100"/>
      </w:pPr>
      <w:r>
        <w:t>RISC-V</w:t>
      </w:r>
      <w:r>
        <w:rPr>
          <w:spacing w:val="-11"/>
        </w:rPr>
        <w:t xml:space="preserve"> </w:t>
      </w:r>
      <w:r>
        <w:t>processor</w:t>
      </w:r>
      <w:r>
        <w:rPr>
          <w:spacing w:val="52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Xilinx</w:t>
      </w:r>
      <w:r>
        <w:rPr>
          <w:spacing w:val="-8"/>
        </w:rPr>
        <w:t xml:space="preserve"> </w:t>
      </w:r>
      <w:proofErr w:type="spellStart"/>
      <w:r>
        <w:t>Vivado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Verilog</w:t>
      </w:r>
      <w:r>
        <w:rPr>
          <w:spacing w:val="-3"/>
        </w:rPr>
        <w:t xml:space="preserve"> </w:t>
      </w:r>
      <w:r>
        <w:rPr>
          <w:spacing w:val="-2"/>
        </w:rPr>
        <w:t>simulator</w:t>
      </w:r>
    </w:p>
    <w:p w14:paraId="6E6BAD84" w14:textId="77777777" w:rsidR="00215D65" w:rsidRDefault="00215D65">
      <w:pPr>
        <w:pStyle w:val="BodyText"/>
        <w:spacing w:before="2"/>
        <w:rPr>
          <w:sz w:val="31"/>
        </w:rPr>
      </w:pPr>
    </w:p>
    <w:p w14:paraId="33EC8B81" w14:textId="77777777" w:rsidR="00215D65" w:rsidRDefault="00AB7381">
      <w:pPr>
        <w:pStyle w:val="BodyText"/>
        <w:ind w:left="100"/>
      </w:pPr>
      <w:r>
        <w:rPr>
          <w:u w:val="thick"/>
        </w:rPr>
        <w:t xml:space="preserve">Implementation </w:t>
      </w:r>
      <w:r>
        <w:rPr>
          <w:spacing w:val="-2"/>
          <w:u w:val="thick"/>
        </w:rPr>
        <w:t>language:</w:t>
      </w:r>
    </w:p>
    <w:p w14:paraId="14B092BB" w14:textId="77777777" w:rsidR="00215D65" w:rsidRDefault="00AB7381">
      <w:pPr>
        <w:pStyle w:val="BodyText"/>
        <w:spacing w:before="42"/>
        <w:ind w:left="100"/>
      </w:pPr>
      <w:r>
        <w:rPr>
          <w:spacing w:val="-2"/>
        </w:rPr>
        <w:t>Verilog</w:t>
      </w:r>
    </w:p>
    <w:p w14:paraId="54F9D29E" w14:textId="77777777" w:rsidR="00215D65" w:rsidRDefault="00215D65">
      <w:pPr>
        <w:pStyle w:val="BodyText"/>
        <w:spacing w:before="2"/>
        <w:rPr>
          <w:sz w:val="31"/>
        </w:rPr>
      </w:pPr>
    </w:p>
    <w:p w14:paraId="0F11EA91" w14:textId="77777777" w:rsidR="00215D65" w:rsidRDefault="00AB7381">
      <w:pPr>
        <w:pStyle w:val="BodyText"/>
        <w:ind w:left="100"/>
        <w:jc w:val="both"/>
      </w:pPr>
      <w:r>
        <w:rPr>
          <w:u w:val="thick"/>
        </w:rPr>
        <w:t>A</w:t>
      </w:r>
      <w:r>
        <w:rPr>
          <w:spacing w:val="-14"/>
          <w:u w:val="thick"/>
        </w:rPr>
        <w:t xml:space="preserve"> </w:t>
      </w:r>
      <w:r>
        <w:rPr>
          <w:u w:val="thick"/>
        </w:rPr>
        <w:t xml:space="preserve">Brief Description of Code </w:t>
      </w:r>
      <w:r>
        <w:rPr>
          <w:spacing w:val="-2"/>
          <w:u w:val="thick"/>
        </w:rPr>
        <w:t>Implementation</w:t>
      </w:r>
    </w:p>
    <w:p w14:paraId="3D60771F" w14:textId="77777777" w:rsidR="00215D65" w:rsidRDefault="00AB7381">
      <w:pPr>
        <w:pStyle w:val="BodyText"/>
        <w:spacing w:before="41" w:line="276" w:lineRule="auto"/>
        <w:ind w:left="100" w:right="113" w:firstLine="720"/>
        <w:jc w:val="both"/>
      </w:pPr>
      <w:r>
        <w:t xml:space="preserve">The RISC-V processor is implemented using Verilog and simulated using </w:t>
      </w:r>
      <w:proofErr w:type="spellStart"/>
      <w:r>
        <w:t>Vivado</w:t>
      </w:r>
      <w:proofErr w:type="spellEnd"/>
      <w:r>
        <w:t xml:space="preserve">. In this milestone, the processor is implemented as a single-cycle processor. Firstly, we </w:t>
      </w:r>
      <w:r>
        <w:t xml:space="preserve">started creating all the modules included in our processor </w:t>
      </w:r>
      <w:proofErr w:type="spellStart"/>
      <w:r>
        <w:t>datapath</w:t>
      </w:r>
      <w:proofErr w:type="spellEnd"/>
      <w:r>
        <w:t xml:space="preserve">. We created modules for </w:t>
      </w:r>
      <w:proofErr w:type="spellStart"/>
      <w:proofErr w:type="gramStart"/>
      <w:r>
        <w:t>ALUcontrol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ControlUnit</w:t>
      </w:r>
      <w:proofErr w:type="spellEnd"/>
      <w:r>
        <w:t xml:space="preserve"> , Data Memory , </w:t>
      </w:r>
      <w:proofErr w:type="spellStart"/>
      <w:r>
        <w:t>DFilpFlop</w:t>
      </w:r>
      <w:proofErr w:type="spellEnd"/>
      <w:r>
        <w:t xml:space="preserve"> , 32-bit Multiplexer 2x1 , 32-bit Multiplexer 4x1 , Branching Unit , Shifting </w:t>
      </w:r>
      <w:proofErr w:type="spellStart"/>
      <w:r>
        <w:t>Unit,Instruction</w:t>
      </w:r>
      <w:proofErr w:type="spellEnd"/>
      <w:r>
        <w:t xml:space="preserve"> Memory , Program C</w:t>
      </w:r>
      <w:r>
        <w:t>ounter, Register File</w:t>
      </w:r>
      <w:r>
        <w:rPr>
          <w:spacing w:val="40"/>
        </w:rPr>
        <w:t xml:space="preserve"> </w:t>
      </w:r>
      <w:r>
        <w:t xml:space="preserve">,Full Adder and Ripple Carry adder. The Immediate </w:t>
      </w:r>
      <w:proofErr w:type="gramStart"/>
      <w:r>
        <w:t>generator ,ALU</w:t>
      </w:r>
      <w:proofErr w:type="gramEnd"/>
      <w:r>
        <w:t xml:space="preserve"> and DEFINES were provided module code as support project </w:t>
      </w:r>
      <w:proofErr w:type="spellStart"/>
      <w:r>
        <w:t>codes.Then</w:t>
      </w:r>
      <w:proofErr w:type="spellEnd"/>
      <w:r>
        <w:t xml:space="preserve"> finally we joined all these modules in our top module “</w:t>
      </w:r>
      <w:proofErr w:type="spellStart"/>
      <w:r>
        <w:t>FullDataPath</w:t>
      </w:r>
      <w:proofErr w:type="spellEnd"/>
      <w:r>
        <w:t>”. The following sections will dis</w:t>
      </w:r>
      <w:r>
        <w:t>cuss and describe each module's implementation and function.</w:t>
      </w:r>
    </w:p>
    <w:p w14:paraId="38C6ADD0" w14:textId="77777777" w:rsidR="00215D65" w:rsidRDefault="00215D65">
      <w:pPr>
        <w:pStyle w:val="BodyText"/>
        <w:spacing w:before="7"/>
        <w:rPr>
          <w:sz w:val="27"/>
        </w:rPr>
      </w:pPr>
    </w:p>
    <w:p w14:paraId="3906DE54" w14:textId="77777777" w:rsidR="00215D65" w:rsidRDefault="00AB7381">
      <w:pPr>
        <w:pStyle w:val="BodyText"/>
        <w:ind w:left="100"/>
        <w:jc w:val="both"/>
      </w:pPr>
      <w:proofErr w:type="spellStart"/>
      <w:r>
        <w:rPr>
          <w:u w:val="thick"/>
        </w:rPr>
        <w:t>ALUcontrol</w:t>
      </w:r>
      <w:proofErr w:type="spellEnd"/>
      <w:r>
        <w:rPr>
          <w:u w:val="thick"/>
        </w:rPr>
        <w:t xml:space="preserve"> </w:t>
      </w:r>
      <w:r>
        <w:rPr>
          <w:spacing w:val="-2"/>
          <w:u w:val="thick"/>
        </w:rPr>
        <w:t>Module</w:t>
      </w:r>
    </w:p>
    <w:p w14:paraId="578C0738" w14:textId="77777777" w:rsidR="00215D65" w:rsidRDefault="00AB7381">
      <w:pPr>
        <w:pStyle w:val="BodyText"/>
        <w:spacing w:before="42" w:line="276" w:lineRule="auto"/>
        <w:ind w:left="100" w:right="113" w:firstLine="720"/>
        <w:jc w:val="both"/>
      </w:pPr>
      <w:r>
        <w:t>The</w:t>
      </w:r>
      <w:r>
        <w:rPr>
          <w:spacing w:val="40"/>
        </w:rPr>
        <w:t xml:space="preserve"> </w:t>
      </w:r>
      <w:proofErr w:type="spellStart"/>
      <w:r>
        <w:t>ALUcontrol</w:t>
      </w:r>
      <w:proofErr w:type="spellEnd"/>
      <w:r>
        <w:t xml:space="preserve"> module consists of 3 inputs and 1 output. For the inputs we have</w:t>
      </w:r>
      <w:r>
        <w:rPr>
          <w:spacing w:val="80"/>
        </w:rPr>
        <w:t xml:space="preserve"> </w:t>
      </w:r>
      <w:r>
        <w:t>32-bit</w:t>
      </w:r>
      <w:r>
        <w:rPr>
          <w:spacing w:val="-6"/>
        </w:rPr>
        <w:t xml:space="preserve"> </w:t>
      </w:r>
      <w:proofErr w:type="gramStart"/>
      <w:r>
        <w:t>instruction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2-bits</w:t>
      </w:r>
      <w:r>
        <w:rPr>
          <w:spacing w:val="-6"/>
        </w:rPr>
        <w:t xml:space="preserve"> </w:t>
      </w:r>
      <w:r>
        <w:t>ALUOP,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1-bit</w:t>
      </w:r>
      <w:r>
        <w:rPr>
          <w:spacing w:val="-6"/>
        </w:rPr>
        <w:t xml:space="preserve"> </w:t>
      </w:r>
      <w:proofErr w:type="spellStart"/>
      <w:r>
        <w:t>immtype</w:t>
      </w:r>
      <w:proofErr w:type="spellEnd"/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“inst1” to ta</w:t>
      </w:r>
      <w:r>
        <w:t>ke the func3 of the instruction, which is 3 bits from bit 12 to bit 14, and another wire named "inst2” which is assigned to be the 30th bit of the instruction to be used for</w:t>
      </w:r>
      <w:r>
        <w:rPr>
          <w:spacing w:val="40"/>
        </w:rPr>
        <w:t xml:space="preserve"> </w:t>
      </w:r>
      <w:r>
        <w:t>instructions that have the same</w:t>
      </w:r>
      <w:r>
        <w:rPr>
          <w:spacing w:val="-2"/>
        </w:rPr>
        <w:t xml:space="preserve"> </w:t>
      </w:r>
      <w:r>
        <w:t>opcode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funct3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proofErr w:type="gramStart"/>
      <w:r>
        <w:t>bit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f</w:t>
      </w:r>
      <w:r>
        <w:t>or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 xml:space="preserve">the instructions ADD and SUB . Then we created an always block that consists of if statements basing the conditions on the 2-bits </w:t>
      </w:r>
      <w:proofErr w:type="spellStart"/>
      <w:r>
        <w:t>ALUOp</w:t>
      </w:r>
      <w:proofErr w:type="spellEnd"/>
      <w:r>
        <w:t xml:space="preserve"> </w:t>
      </w:r>
      <w:proofErr w:type="gramStart"/>
      <w:r>
        <w:t>input ,</w:t>
      </w:r>
      <w:proofErr w:type="gramEnd"/>
      <w:r>
        <w:t xml:space="preserve"> “inst1” , “inst2” and </w:t>
      </w:r>
      <w:proofErr w:type="spellStart"/>
      <w:r>
        <w:t>immtype</w:t>
      </w:r>
      <w:proofErr w:type="spellEnd"/>
      <w:r>
        <w:t xml:space="preserve"> . In the always block, the output is assigned to be the instruction de</w:t>
      </w:r>
      <w:r>
        <w:t xml:space="preserve">fined in </w:t>
      </w:r>
      <w:proofErr w:type="spellStart"/>
      <w:proofErr w:type="gramStart"/>
      <w:r>
        <w:t>the”DEFINES</w:t>
      </w:r>
      <w:proofErr w:type="spellEnd"/>
      <w:proofErr w:type="gramEnd"/>
      <w:r>
        <w:t xml:space="preserve">” file provided according to each instruction’s opcode , funct3(inst1), 30th bit (inst2) its </w:t>
      </w:r>
      <w:proofErr w:type="spellStart"/>
      <w:r>
        <w:t>immtype</w:t>
      </w:r>
      <w:proofErr w:type="spellEnd"/>
      <w:r>
        <w:t xml:space="preserve"> .</w:t>
      </w:r>
    </w:p>
    <w:p w14:paraId="31FDCCDB" w14:textId="77777777" w:rsidR="00215D65" w:rsidRDefault="00215D65">
      <w:pPr>
        <w:pStyle w:val="BodyText"/>
        <w:spacing w:before="6"/>
        <w:rPr>
          <w:sz w:val="27"/>
        </w:rPr>
      </w:pPr>
    </w:p>
    <w:p w14:paraId="70A8BB68" w14:textId="77777777" w:rsidR="00215D65" w:rsidRDefault="00AB7381">
      <w:pPr>
        <w:pStyle w:val="BodyText"/>
        <w:spacing w:before="1"/>
        <w:ind w:left="100"/>
        <w:jc w:val="both"/>
      </w:pPr>
      <w:proofErr w:type="spellStart"/>
      <w:r>
        <w:rPr>
          <w:u w:val="thick"/>
        </w:rPr>
        <w:t>ControlUnit</w:t>
      </w:r>
      <w:proofErr w:type="spellEnd"/>
      <w:r>
        <w:rPr>
          <w:u w:val="thick"/>
        </w:rPr>
        <w:t xml:space="preserve"> </w:t>
      </w:r>
      <w:r>
        <w:rPr>
          <w:spacing w:val="-2"/>
          <w:u w:val="thick"/>
        </w:rPr>
        <w:t>Module</w:t>
      </w:r>
    </w:p>
    <w:p w14:paraId="142A7A6C" w14:textId="77777777" w:rsidR="00215D65" w:rsidRDefault="00AB7381">
      <w:pPr>
        <w:pStyle w:val="BodyText"/>
        <w:spacing w:before="41" w:line="276" w:lineRule="auto"/>
        <w:ind w:left="100" w:right="114" w:firstLine="720"/>
        <w:jc w:val="both"/>
      </w:pPr>
      <w:r>
        <w:t xml:space="preserve">In this </w:t>
      </w:r>
      <w:proofErr w:type="spellStart"/>
      <w:proofErr w:type="gramStart"/>
      <w:r>
        <w:t>module,we</w:t>
      </w:r>
      <w:proofErr w:type="spellEnd"/>
      <w:proofErr w:type="gramEnd"/>
      <w:r>
        <w:t xml:space="preserve"> implemented the control unit by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32-bit</w:t>
      </w:r>
      <w:r>
        <w:rPr>
          <w:spacing w:val="-3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an input . For the </w:t>
      </w:r>
      <w:proofErr w:type="gramStart"/>
      <w:r>
        <w:t>output ,</w:t>
      </w:r>
      <w:proofErr w:type="gramEnd"/>
      <w:r>
        <w:t xml:space="preserve"> we</w:t>
      </w:r>
      <w:r>
        <w:t xml:space="preserve"> created 10 signal outputs: </w:t>
      </w:r>
      <w:proofErr w:type="spellStart"/>
      <w:r>
        <w:t>memRead,memtoReg,memWrite</w:t>
      </w:r>
      <w:proofErr w:type="spellEnd"/>
      <w:r>
        <w:t xml:space="preserve"> , </w:t>
      </w:r>
      <w:proofErr w:type="spellStart"/>
      <w:r>
        <w:t>ALUSrc</w:t>
      </w:r>
      <w:proofErr w:type="spellEnd"/>
      <w:r>
        <w:t xml:space="preserve"> , </w:t>
      </w:r>
      <w:proofErr w:type="spellStart"/>
      <w:r>
        <w:t>Regwrite</w:t>
      </w:r>
      <w:proofErr w:type="spellEnd"/>
      <w:r>
        <w:t xml:space="preserve"> ,</w:t>
      </w:r>
      <w:proofErr w:type="spellStart"/>
      <w:r>
        <w:t>jal,immtype</w:t>
      </w:r>
      <w:proofErr w:type="spellEnd"/>
      <w:r>
        <w:t xml:space="preserve"> , 2-bits</w:t>
      </w:r>
      <w:r>
        <w:rPr>
          <w:spacing w:val="-2"/>
        </w:rPr>
        <w:t xml:space="preserve"> </w:t>
      </w:r>
      <w:r>
        <w:t>each,</w:t>
      </w:r>
      <w:r>
        <w:rPr>
          <w:spacing w:val="-2"/>
        </w:rPr>
        <w:t xml:space="preserve"> </w:t>
      </w:r>
      <w:proofErr w:type="spellStart"/>
      <w:r>
        <w:t>ALUOp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MUXSel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Branch.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module we created an always block that consists of a case statement on a wire called temp that is assigned to 5 bits from bit 2 to bit 6 of the 32-bit instruction </w:t>
      </w:r>
      <w:proofErr w:type="gramStart"/>
      <w:r>
        <w:t>input .</w:t>
      </w:r>
      <w:proofErr w:type="gramEnd"/>
      <w:r>
        <w:t xml:space="preserve"> Then we assign our 40 instruction opcodes of 9 bits to be the signals mentioned </w:t>
      </w:r>
      <w:proofErr w:type="gramStart"/>
      <w:r>
        <w:t>above</w:t>
      </w:r>
      <w:r>
        <w:t xml:space="preserve"> .</w:t>
      </w:r>
      <w:proofErr w:type="gramEnd"/>
      <w:r>
        <w:t xml:space="preserve"> For instance (</w:t>
      </w:r>
      <w:proofErr w:type="spellStart"/>
      <w:r>
        <w:t>OPCODE_Arith_</w:t>
      </w:r>
      <w:proofErr w:type="gramStart"/>
      <w:r>
        <w:t>R</w:t>
      </w:r>
      <w:proofErr w:type="spellEnd"/>
      <w:r>
        <w:rPr>
          <w:spacing w:val="4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proofErr w:type="spellStart"/>
      <w:r>
        <w:t>outputss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9'b100010001;)</w:t>
      </w:r>
      <w:r>
        <w:rPr>
          <w:spacing w:val="40"/>
        </w:rPr>
        <w:t xml:space="preserve"> </w:t>
      </w:r>
      <w:r>
        <w:t>here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assigned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opcode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the R-format instructions to be 9-bits (100010001). Then finally, we assigned all the output signals to be equal to each bit accordingly to "</w:t>
      </w:r>
      <w:proofErr w:type="spellStart"/>
      <w:r>
        <w:t>outputss</w:t>
      </w:r>
      <w:proofErr w:type="spellEnd"/>
      <w:r>
        <w:t>.”</w:t>
      </w:r>
    </w:p>
    <w:p w14:paraId="3CA73B9B" w14:textId="77777777" w:rsidR="00215D65" w:rsidRDefault="00215D65">
      <w:pPr>
        <w:pStyle w:val="BodyText"/>
        <w:spacing w:before="7"/>
        <w:rPr>
          <w:sz w:val="27"/>
        </w:rPr>
      </w:pPr>
    </w:p>
    <w:p w14:paraId="76A66FE3" w14:textId="77777777" w:rsidR="00215D65" w:rsidRDefault="00AB7381">
      <w:pPr>
        <w:pStyle w:val="BodyText"/>
        <w:ind w:left="100"/>
        <w:jc w:val="both"/>
      </w:pPr>
      <w:r>
        <w:rPr>
          <w:u w:val="thick"/>
        </w:rPr>
        <w:t xml:space="preserve">Data </w:t>
      </w:r>
      <w:r>
        <w:rPr>
          <w:spacing w:val="-2"/>
          <w:u w:val="thick"/>
        </w:rPr>
        <w:t>Mem</w:t>
      </w:r>
      <w:r>
        <w:rPr>
          <w:spacing w:val="-2"/>
          <w:u w:val="thick"/>
        </w:rPr>
        <w:t>ory</w:t>
      </w:r>
    </w:p>
    <w:p w14:paraId="6A1F5BB6" w14:textId="77777777" w:rsidR="00215D65" w:rsidRDefault="00AB7381">
      <w:pPr>
        <w:pStyle w:val="BodyText"/>
        <w:spacing w:before="41" w:line="276" w:lineRule="auto"/>
        <w:ind w:left="100" w:right="117" w:firstLine="720"/>
        <w:jc w:val="both"/>
      </w:pPr>
      <w:r>
        <w:t>The data memory module is designed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byte-addressable.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 we instantiated</w:t>
      </w:r>
      <w:r>
        <w:rPr>
          <w:spacing w:val="40"/>
        </w:rPr>
        <w:t xml:space="preserve"> </w:t>
      </w:r>
      <w:r>
        <w:t>the memory of X0 as ({</w:t>
      </w:r>
      <w:proofErr w:type="gramStart"/>
      <w:r>
        <w:t>mem[</w:t>
      </w:r>
      <w:proofErr w:type="gramEnd"/>
      <w:r>
        <w:t>3], mem[2], mem[1], mem[0]}=17;//x0). This module</w:t>
      </w:r>
      <w:r>
        <w:rPr>
          <w:spacing w:val="14"/>
        </w:rPr>
        <w:t xml:space="preserve"> </w:t>
      </w:r>
      <w:r>
        <w:t>consists</w:t>
      </w:r>
      <w:r>
        <w:rPr>
          <w:spacing w:val="14"/>
        </w:rPr>
        <w:t xml:space="preserve"> </w:t>
      </w:r>
      <w:r>
        <w:t>of</w:t>
      </w:r>
      <w:r>
        <w:rPr>
          <w:spacing w:val="59"/>
          <w:w w:val="150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always</w:t>
      </w:r>
      <w:r>
        <w:rPr>
          <w:spacing w:val="15"/>
        </w:rPr>
        <w:t xml:space="preserve"> </w:t>
      </w:r>
      <w:r>
        <w:t>blocks,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signal</w:t>
      </w:r>
      <w:r>
        <w:rPr>
          <w:spacing w:val="15"/>
        </w:rPr>
        <w:t xml:space="preserve"> </w:t>
      </w:r>
      <w:proofErr w:type="spellStart"/>
      <w:r>
        <w:t>memWrite</w:t>
      </w:r>
      <w:proofErr w:type="spellEnd"/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other </w:t>
      </w:r>
      <w:r>
        <w:rPr>
          <w:spacing w:val="-2"/>
        </w:rPr>
        <w:t>based</w:t>
      </w:r>
    </w:p>
    <w:p w14:paraId="500E45E2" w14:textId="77777777" w:rsidR="00215D65" w:rsidRDefault="00215D65">
      <w:pPr>
        <w:spacing w:line="276" w:lineRule="auto"/>
        <w:jc w:val="both"/>
        <w:sectPr w:rsidR="00215D65">
          <w:pgSz w:w="11920" w:h="16840"/>
          <w:pgMar w:top="1380" w:right="1340" w:bottom="980" w:left="1340" w:header="0" w:footer="799" w:gutter="0"/>
          <w:cols w:space="720"/>
        </w:sectPr>
      </w:pPr>
    </w:p>
    <w:p w14:paraId="4E9BD71A" w14:textId="77777777" w:rsidR="00215D65" w:rsidRDefault="00AB7381">
      <w:pPr>
        <w:pStyle w:val="BodyText"/>
        <w:ind w:left="2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D454F9" wp14:editId="5BCCB2A4">
            <wp:extent cx="2120156" cy="3314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EC8" w14:textId="77777777" w:rsidR="00215D65" w:rsidRDefault="00215D65">
      <w:pPr>
        <w:pStyle w:val="BodyText"/>
        <w:spacing w:before="5"/>
        <w:rPr>
          <w:sz w:val="25"/>
        </w:rPr>
      </w:pPr>
    </w:p>
    <w:p w14:paraId="1C4A6C6F" w14:textId="77777777" w:rsidR="00215D65" w:rsidRDefault="00AB7381">
      <w:pPr>
        <w:spacing w:before="91"/>
        <w:ind w:left="1610" w:right="161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converted.</w:t>
      </w:r>
    </w:p>
    <w:p w14:paraId="6E2EA6A1" w14:textId="77777777" w:rsidR="00215D65" w:rsidRDefault="00AB7381">
      <w:pPr>
        <w:spacing w:before="161"/>
        <w:ind w:left="1610" w:right="161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document.</w:t>
      </w:r>
    </w:p>
    <w:p w14:paraId="0EBB5332" w14:textId="77777777" w:rsidR="00215D65" w:rsidRDefault="00215D65">
      <w:pPr>
        <w:pStyle w:val="BodyText"/>
        <w:spacing w:before="10"/>
        <w:rPr>
          <w:rFonts w:ascii="Arial"/>
          <w:sz w:val="43"/>
        </w:rPr>
      </w:pPr>
    </w:p>
    <w:p w14:paraId="43735D6F" w14:textId="77777777" w:rsidR="00215D65" w:rsidRDefault="00AB7381">
      <w:pPr>
        <w:ind w:left="1610" w:right="1610"/>
        <w:jc w:val="center"/>
        <w:rPr>
          <w:rFonts w:ascii="Arial"/>
          <w:b/>
          <w:sz w:val="30"/>
        </w:rPr>
      </w:pPr>
      <w:hyperlink r:id="rId8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215D65">
      <w:footerReference w:type="default" r:id="rId9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A783D" w14:textId="77777777" w:rsidR="00AB7381" w:rsidRDefault="00AB7381">
      <w:r>
        <w:separator/>
      </w:r>
    </w:p>
  </w:endnote>
  <w:endnote w:type="continuationSeparator" w:id="0">
    <w:p w14:paraId="6FD554C9" w14:textId="77777777" w:rsidR="00AB7381" w:rsidRDefault="00AB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D3EFD3" w14:textId="77777777" w:rsidR="00215D65" w:rsidRDefault="00AB7381">
    <w:pPr>
      <w:pStyle w:val="BodyText"/>
      <w:spacing w:line="14" w:lineRule="auto"/>
      <w:rPr>
        <w:sz w:val="20"/>
      </w:rPr>
    </w:pPr>
    <w:r>
      <w:pict w14:anchorId="15C87C72">
        <v:shapetype id="_x0000_t202" coordsize="21600,21600" o:spt="202" path="m0,0l0,21600,21600,21600,21600,0xe">
          <v:stroke joinstyle="miter"/>
          <v:path gradientshapeok="t" o:connecttype="rect"/>
        </v:shapetype>
        <v:shape id="docshape1" o:spid="_x0000_s1025" type="#_x0000_t202" style="position:absolute;margin-left:514.15pt;margin-top:791.05pt;width:13.15pt;height:14.3pt;z-index:-251658752;mso-position-horizontal-relative:page;mso-position-vertical-relative:page" filled="f" stroked="f">
          <v:textbox inset="0,0,0,0">
            <w:txbxContent>
              <w:p w14:paraId="475AE1B4" w14:textId="77777777" w:rsidR="00215D65" w:rsidRDefault="00AB7381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 w:rsidR="00FC1B2D">
                  <w:rPr>
                    <w:rFonts w:ascii="Arial"/>
                    <w:noProof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7EA5A9" w14:textId="77777777" w:rsidR="00215D65" w:rsidRDefault="00215D6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3034D" w14:textId="77777777" w:rsidR="00AB7381" w:rsidRDefault="00AB7381">
      <w:r>
        <w:separator/>
      </w:r>
    </w:p>
  </w:footnote>
  <w:footnote w:type="continuationSeparator" w:id="0">
    <w:p w14:paraId="321309FE" w14:textId="77777777" w:rsidR="00AB7381" w:rsidRDefault="00AB7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15D65"/>
    <w:rsid w:val="00215D65"/>
    <w:rsid w:val="00582D3F"/>
    <w:rsid w:val="00AB7381"/>
    <w:rsid w:val="00F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3B4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993" w:right="1039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2603</Characters>
  <Application>Microsoft Macintosh Word</Application>
  <DocSecurity>0</DocSecurity>
  <Lines>21</Lines>
  <Paragraphs>6</Paragraphs>
  <ScaleCrop>false</ScaleCrop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 Report </dc:title>
  <cp:lastModifiedBy>Microsoft Office User</cp:lastModifiedBy>
  <cp:revision>2</cp:revision>
  <dcterms:created xsi:type="dcterms:W3CDTF">2022-07-19T13:39:00Z</dcterms:created>
  <dcterms:modified xsi:type="dcterms:W3CDTF">2022-07-19T13:39:00Z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2022-07-19T00:00:00Z</vt:filetime>
  </property>
</Properties>
</file>