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EC865E" w14:textId="77777777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t>EU Legislative Compliance &amp; KPI Assistant</w:t>
      </w:r>
    </w:p>
    <w:p w14:paraId="57EBB24B" w14:textId="77777777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t>Koncepčný Návrh Riešenia pre Regulačný Súlad a Meranie Výkonnosti</w:t>
      </w:r>
    </w:p>
    <w:p w14:paraId="0823C18A" w14:textId="3CC7DBC7" w:rsidR="00FF5F85" w:rsidRDefault="00FF5F85" w:rsidP="00FF5F85">
      <w:pPr>
        <w:rPr>
          <w:b/>
          <w:bCs/>
        </w:rPr>
      </w:pPr>
      <w:r w:rsidRPr="00FF5F85">
        <w:rPr>
          <w:b/>
          <w:bCs/>
        </w:rPr>
        <w:t>Osobný Inovačný Projekt 2025: Analytická štruktúra riešenia pre Regulačný Súlad s podporou AI</w:t>
      </w:r>
      <w:r>
        <w:rPr>
          <w:b/>
          <w:bCs/>
        </w:rPr>
        <w:t xml:space="preserve"> Vypracovné s pomocou Google AI studio. </w:t>
      </w:r>
    </w:p>
    <w:p w14:paraId="3E510F40" w14:textId="79C51B88" w:rsidR="00D575B0" w:rsidRPr="00FF5F85" w:rsidRDefault="00D575B0" w:rsidP="00FF5F85">
      <w:r w:rsidRPr="00D575B0">
        <w:t>Moje predchádzajúce skúsenosti s EÚ programami a legislatívou ma priamo priviedli k tomuto projektu. Počas mojej práce som si uvedomila </w:t>
      </w:r>
      <w:r w:rsidRPr="00D575B0">
        <w:rPr>
          <w:b/>
          <w:bCs/>
        </w:rPr>
        <w:t>výzvy a</w:t>
      </w:r>
      <w:r w:rsidR="00F75145">
        <w:rPr>
          <w:b/>
          <w:bCs/>
        </w:rPr>
        <w:t xml:space="preserve"> problémy</w:t>
      </w:r>
      <w:r w:rsidRPr="00D575B0">
        <w:rPr>
          <w:b/>
          <w:bCs/>
        </w:rPr>
        <w:t xml:space="preserve"> spojené s manuálnym riadením regulačného súladu.</w:t>
      </w:r>
      <w:r w:rsidRPr="00D575B0">
        <w:t> Tento projekt predstavuje moju víziu, ako by dátová analytika a umelá inteligencia mohli riešiť tieto reálne problémy, s ktorými som sa denne stretávala, a transformovať tak oblasť compliance.</w:t>
      </w:r>
    </w:p>
    <w:p w14:paraId="5EC479E3" w14:textId="77777777" w:rsidR="00FF5F85" w:rsidRPr="00FF5F85" w:rsidRDefault="00000000" w:rsidP="00FF5F85">
      <w:r>
        <w:pict w14:anchorId="5D4DD4D1">
          <v:rect id="_x0000_i1025" style="width:697.8pt;height:1.5pt" o:hrpct="0" o:hralign="center" o:hrstd="t" o:hr="t" fillcolor="#a0a0a0" stroked="f"/>
        </w:pict>
      </w:r>
    </w:p>
    <w:p w14:paraId="3284E07E" w14:textId="4D962D5A" w:rsidR="00FF5F85" w:rsidRDefault="00FF5F85" w:rsidP="004E7002">
      <w:pPr>
        <w:pStyle w:val="ListParagraph"/>
        <w:numPr>
          <w:ilvl w:val="0"/>
          <w:numId w:val="8"/>
        </w:numPr>
        <w:rPr>
          <w:b/>
          <w:bCs/>
        </w:rPr>
      </w:pPr>
      <w:r w:rsidRPr="004E7002">
        <w:rPr>
          <w:b/>
          <w:bCs/>
        </w:rPr>
        <w:t>Zámer Projektu (Executive Summary)</w:t>
      </w:r>
    </w:p>
    <w:p w14:paraId="22586414" w14:textId="77777777" w:rsidR="009D2206" w:rsidRPr="009D2206" w:rsidRDefault="009D2206" w:rsidP="009D2206">
      <w:r w:rsidRPr="009D2206">
        <w:t>Tento koncepčný návrh rieši kľúčový a pretrvávajúci problém v oblasti Regulačného Súladu (Compliance): manuálne porovnávanie rozsiahlej a neustále sa meniacej EÚ legislatívy s internými procesmi a dokumentmi klientov, ako aj následné meranie výkonnosti a proaktívne riadenie rizík. Moja predošlá skúsenosť s EÚ programami a legislatívou ma priamo priviedla k tomuto projektu, pretože som si uvedomila výzvy a inefektívnosti spojené s manuálnym riadením regulačného súladu.</w:t>
      </w:r>
    </w:p>
    <w:p w14:paraId="34040E63" w14:textId="77777777" w:rsidR="009D2206" w:rsidRPr="009D2206" w:rsidRDefault="009D2206" w:rsidP="009D2206">
      <w:pPr>
        <w:rPr>
          <w:b/>
          <w:bCs/>
        </w:rPr>
      </w:pPr>
      <w:r w:rsidRPr="009D2206">
        <w:rPr>
          <w:b/>
          <w:bCs/>
        </w:rPr>
        <w:t>Cieľom je vytvoriť inteligentného, modulárneho asistenta, ktorý automatizuje:</w:t>
      </w:r>
    </w:p>
    <w:p w14:paraId="1AA8AB82" w14:textId="77777777" w:rsidR="009D2206" w:rsidRPr="009D2206" w:rsidRDefault="009D2206" w:rsidP="009D2206">
      <w:pPr>
        <w:numPr>
          <w:ilvl w:val="0"/>
          <w:numId w:val="9"/>
        </w:numPr>
      </w:pPr>
      <w:r w:rsidRPr="009D2206">
        <w:rPr>
          <w:b/>
          <w:bCs/>
        </w:rPr>
        <w:t>Analýzu medzier (Gap Analysis) </w:t>
      </w:r>
      <w:r w:rsidRPr="009D2206">
        <w:t>medzi legislatívou a internými dokumentmi.</w:t>
      </w:r>
    </w:p>
    <w:p w14:paraId="53C84EE6" w14:textId="77777777" w:rsidR="009D2206" w:rsidRPr="009D2206" w:rsidRDefault="009D2206" w:rsidP="009D2206">
      <w:pPr>
        <w:numPr>
          <w:ilvl w:val="0"/>
          <w:numId w:val="9"/>
        </w:numPr>
      </w:pPr>
      <w:r w:rsidRPr="009D2206">
        <w:rPr>
          <w:b/>
          <w:bCs/>
        </w:rPr>
        <w:t>Navrhovanie merateľných Kľúčových Ukazovateľov Výkonnosti (KPI) </w:t>
      </w:r>
      <w:r w:rsidRPr="009D2206">
        <w:t>na základe legislatívnych požiadaviek.</w:t>
      </w:r>
    </w:p>
    <w:p w14:paraId="4687C1FE" w14:textId="77777777" w:rsidR="009D2206" w:rsidRPr="009D2206" w:rsidRDefault="009D2206" w:rsidP="009D2206">
      <w:pPr>
        <w:numPr>
          <w:ilvl w:val="0"/>
          <w:numId w:val="9"/>
        </w:numPr>
      </w:pPr>
      <w:r w:rsidRPr="009D2206">
        <w:rPr>
          <w:b/>
          <w:bCs/>
        </w:rPr>
        <w:t>Kľúčovou inováciou je schopnosť automatického generovania a návrhu úprav interných dokumentov klienta (smerníc, procesných manuálov) priamo na základe identifikovaných medzier a konkrétnych požiadaviek EÚ legislatívy. </w:t>
      </w:r>
      <w:r w:rsidRPr="009D2206">
        <w:t>Využitím pokročilých Large Language Models (LLM) a Natural Language Generation (NLG) by systém dokázal navrhovať konkrétne textové pasáže, odseky alebo procesné kroky, ktoré priamo reflektujú legislatívne požiadavky a sú s nimi v súlade, pričom rešpektujú terminológiu a štruktúru klienta. Týmto spôsobom aplikácia výrazne automatizuje a zefektívňuje proces adaptácie interných smerníc, transformujúc prácu odborníkov na súlad z manuálneho prepisovania na efektívnu revíziu a finálne schvaľovanie AI-generovaných návrhov.</w:t>
      </w:r>
    </w:p>
    <w:p w14:paraId="612A1173" w14:textId="77777777" w:rsidR="009D2206" w:rsidRPr="009D2206" w:rsidRDefault="009D2206" w:rsidP="009D2206">
      <w:pPr>
        <w:numPr>
          <w:ilvl w:val="0"/>
          <w:numId w:val="9"/>
        </w:numPr>
        <w:rPr>
          <w:b/>
          <w:bCs/>
        </w:rPr>
      </w:pPr>
      <w:r w:rsidRPr="009D2206">
        <w:rPr>
          <w:b/>
          <w:bCs/>
        </w:rPr>
        <w:t>Poskytovanie prediktívnych pohľadov na regulačné zmeny a ich dopad.</w:t>
      </w:r>
    </w:p>
    <w:p w14:paraId="25EC635D" w14:textId="77777777" w:rsidR="009D2206" w:rsidRPr="009D2206" w:rsidRDefault="009D2206" w:rsidP="009D2206">
      <w:r w:rsidRPr="009D2206">
        <w:lastRenderedPageBreak/>
        <w:t>Projekt je zameraný na zvýšenie efektivity, zníženie rizika nesúladu a podporu dátovo-riadeného strategického rozhodovania v organizáciách.</w:t>
      </w:r>
    </w:p>
    <w:p w14:paraId="09D3C3E2" w14:textId="77777777" w:rsidR="002C31CF" w:rsidRPr="002C31CF" w:rsidRDefault="002C31CF" w:rsidP="002C31CF">
      <w:pPr>
        <w:rPr>
          <w:b/>
          <w:bCs/>
        </w:rPr>
      </w:pPr>
    </w:p>
    <w:p w14:paraId="6DD974E5" w14:textId="77777777" w:rsidR="00FF5F85" w:rsidRPr="00FF5F85" w:rsidRDefault="00000000" w:rsidP="00FF5F85">
      <w:r>
        <w:pict w14:anchorId="0DEA3DA1">
          <v:rect id="_x0000_i1026" style="width:697.8pt;height:1.5pt" o:hrpct="0" o:hralign="center" o:hrstd="t" o:hr="t" fillcolor="#a0a0a0" stroked="f"/>
        </w:pict>
      </w:r>
    </w:p>
    <w:p w14:paraId="4A66656F" w14:textId="77777777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t>2. Architektúra Aplikácie: Inteligentné Modulárne Komponenty</w:t>
      </w:r>
    </w:p>
    <w:p w14:paraId="554E310F" w14:textId="77777777" w:rsidR="00FF5F85" w:rsidRPr="00FF5F85" w:rsidRDefault="00FF5F85" w:rsidP="00FF5F85">
      <w:r w:rsidRPr="00FF5F85">
        <w:t>Aplikácia je rozdelená do piatich logických, vzájomne prepojených modulov, ktoré definujú tok dát, spracovanie analytickej logiky a interakciu s používateľom.</w:t>
      </w:r>
    </w:p>
    <w:p w14:paraId="33BCEF35" w14:textId="77777777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t>I. Modul pre Inteligentné Dátové Zdroje a Predspracovanie (Smart Data Ingestion &amp; Pre-processing)</w:t>
      </w:r>
    </w:p>
    <w:p w14:paraId="7231872A" w14:textId="77777777" w:rsidR="00FF5F85" w:rsidRPr="00FF5F85" w:rsidRDefault="00FF5F85" w:rsidP="00FF5F85">
      <w:r w:rsidRPr="00FF5F85">
        <w:t>Zabezpečuje automatizovaný zber, štruktúrovanie, čistenie a inteligentné predspracovanie dát.</w:t>
      </w:r>
    </w:p>
    <w:p w14:paraId="711B37F6" w14:textId="77777777" w:rsidR="00FF5F85" w:rsidRPr="00FF5F85" w:rsidRDefault="00FF5F85" w:rsidP="00FF5F85">
      <w:pPr>
        <w:numPr>
          <w:ilvl w:val="0"/>
          <w:numId w:val="2"/>
        </w:numPr>
      </w:pPr>
      <w:r w:rsidRPr="00FF5F85">
        <w:rPr>
          <w:b/>
          <w:bCs/>
        </w:rPr>
        <w:t>Modul pre Dynamický Import a Správu EÚ Legislatívy (Legislative Streamer):</w:t>
      </w:r>
    </w:p>
    <w:p w14:paraId="3C3ED32D" w14:textId="77777777" w:rsidR="00FF5F85" w:rsidRPr="00FF5F85" w:rsidRDefault="00FF5F85" w:rsidP="00FF5F85">
      <w:pPr>
        <w:numPr>
          <w:ilvl w:val="1"/>
          <w:numId w:val="2"/>
        </w:numPr>
      </w:pPr>
      <w:r w:rsidRPr="00FF5F85">
        <w:rPr>
          <w:b/>
          <w:bCs/>
        </w:rPr>
        <w:t>Zdroj dát:</w:t>
      </w:r>
      <w:r w:rsidRPr="00FF5F85">
        <w:t> Integrácia s EUR-Lex API, oficiálne vládne vestníky, regulačné databázy.</w:t>
      </w:r>
    </w:p>
    <w:p w14:paraId="51383419" w14:textId="77777777" w:rsidR="00FF5F85" w:rsidRPr="00FF5F85" w:rsidRDefault="00FF5F85" w:rsidP="00FF5F85">
      <w:pPr>
        <w:numPr>
          <w:ilvl w:val="1"/>
          <w:numId w:val="2"/>
        </w:numPr>
      </w:pPr>
      <w:r w:rsidRPr="00FF5F85">
        <w:rPr>
          <w:b/>
          <w:bCs/>
        </w:rPr>
        <w:t>Funkcie:</w:t>
      </w:r>
      <w:r w:rsidRPr="00FF5F85">
        <w:t> Automatický monitoring a import aktualizácií, pokročilé štruktúrovanie a extrakcia (články, odseky, dátumy, sankcie), verziovanie a porovnávanie zmien, sémantické tagovanie/kategorizácia (GDPR, ESG, NIS2).</w:t>
      </w:r>
    </w:p>
    <w:p w14:paraId="7433793F" w14:textId="77777777" w:rsidR="00FF5F85" w:rsidRPr="00FF5F85" w:rsidRDefault="00FF5F85" w:rsidP="00FF5F85">
      <w:pPr>
        <w:numPr>
          <w:ilvl w:val="0"/>
          <w:numId w:val="2"/>
        </w:numPr>
      </w:pPr>
      <w:r w:rsidRPr="00FF5F85">
        <w:rPr>
          <w:b/>
          <w:bCs/>
        </w:rPr>
        <w:t>Modul pre Inteligentné Zadanie a Kontextovú Analýzu Interných Požiadaviek (Internal Process Insight Engine):</w:t>
      </w:r>
    </w:p>
    <w:p w14:paraId="75BF61BE" w14:textId="77777777" w:rsidR="00FF5F85" w:rsidRPr="00FF5F85" w:rsidRDefault="00FF5F85" w:rsidP="00FF5F85">
      <w:pPr>
        <w:numPr>
          <w:ilvl w:val="1"/>
          <w:numId w:val="2"/>
        </w:numPr>
      </w:pPr>
      <w:r w:rsidRPr="00FF5F85">
        <w:rPr>
          <w:b/>
          <w:bCs/>
        </w:rPr>
        <w:t>Zdroj dát:</w:t>
      </w:r>
      <w:r w:rsidRPr="00FF5F85">
        <w:t> Import interných dokumentov klienta (smernice, audity, procesné manuály), integrácia s DMS/ECM.</w:t>
      </w:r>
    </w:p>
    <w:p w14:paraId="4A15999A" w14:textId="77777777" w:rsidR="00FF5F85" w:rsidRPr="00FF5F85" w:rsidRDefault="00FF5F85" w:rsidP="00FF5F85">
      <w:pPr>
        <w:numPr>
          <w:ilvl w:val="1"/>
          <w:numId w:val="2"/>
        </w:numPr>
      </w:pPr>
      <w:r w:rsidRPr="00FF5F85">
        <w:rPr>
          <w:b/>
          <w:bCs/>
        </w:rPr>
        <w:t>Funkcie:</w:t>
      </w:r>
      <w:r w:rsidRPr="00FF5F85">
        <w:t> Multi-formátový import &amp; OCR, sémantická a kontextová analýza textu (NLP, Topic Modeling) na identifikáciu požiadaviek, automatická kategorizácia, extrakcia interných kontrol a meracích bodov.</w:t>
      </w:r>
    </w:p>
    <w:p w14:paraId="39B29238" w14:textId="77777777" w:rsidR="00FF5F85" w:rsidRPr="00FF5F85" w:rsidRDefault="00FF5F85" w:rsidP="00FF5F85">
      <w:pPr>
        <w:numPr>
          <w:ilvl w:val="0"/>
          <w:numId w:val="2"/>
        </w:numPr>
      </w:pPr>
      <w:r w:rsidRPr="00FF5F85">
        <w:rPr>
          <w:b/>
          <w:bCs/>
        </w:rPr>
        <w:t>Modul pre Obohatenú Knižnicu KPI, Riadenia Rizík a Best Practices (Knowledge &amp; Best Practice Hub):</w:t>
      </w:r>
    </w:p>
    <w:p w14:paraId="12A0500E" w14:textId="77777777" w:rsidR="00FF5F85" w:rsidRPr="00FF5F85" w:rsidRDefault="00FF5F85" w:rsidP="00FF5F85">
      <w:pPr>
        <w:numPr>
          <w:ilvl w:val="1"/>
          <w:numId w:val="2"/>
        </w:numPr>
      </w:pPr>
      <w:r w:rsidRPr="00FF5F85">
        <w:rPr>
          <w:b/>
          <w:bCs/>
        </w:rPr>
        <w:t>Zdroj dát:</w:t>
      </w:r>
      <w:r w:rsidRPr="00FF5F85">
        <w:t> Preddefinovaná databáza SMART KPI, priemyselné štandardy (ISO, NIST), osvedčené postupy, modely riadenia rizík.</w:t>
      </w:r>
    </w:p>
    <w:p w14:paraId="2B2BD72B" w14:textId="77777777" w:rsidR="00FF5F85" w:rsidRPr="00FF5F85" w:rsidRDefault="00FF5F85" w:rsidP="00FF5F85">
      <w:pPr>
        <w:numPr>
          <w:ilvl w:val="1"/>
          <w:numId w:val="2"/>
        </w:numPr>
      </w:pPr>
      <w:r w:rsidRPr="00FF5F85">
        <w:rPr>
          <w:b/>
          <w:bCs/>
        </w:rPr>
        <w:lastRenderedPageBreak/>
        <w:t>Funkcie:</w:t>
      </w:r>
      <w:r w:rsidRPr="00FF5F85">
        <w:t> Dynamická správa KPI s metodikou merania, mapovanie KPI k regulačným požiadavkám, knižnica riadenia rizík, integrácia s externými benchmarkmi.</w:t>
      </w:r>
    </w:p>
    <w:p w14:paraId="4BEA5B4C" w14:textId="77777777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t>II. Modul Core Logiky – Inteligentná Analýza a Prediktívne Porovnávanie (Intelligent Core Analytics &amp; Predictive Engine)</w:t>
      </w:r>
    </w:p>
    <w:p w14:paraId="78BD41CE" w14:textId="77777777" w:rsidR="00FF5F85" w:rsidRPr="00FF5F85" w:rsidRDefault="00FF5F85" w:rsidP="00FF5F85">
      <w:r w:rsidRPr="00FF5F85">
        <w:t>Analytické a prediktívne jadro riešenia, kde prebieha pokročilá Gap Analysis, modelovanie dopadov a navrhovanie riešení.</w:t>
      </w:r>
    </w:p>
    <w:p w14:paraId="0F927BD1" w14:textId="77777777" w:rsidR="00FF5F85" w:rsidRPr="00FF5F85" w:rsidRDefault="00FF5F85" w:rsidP="00FF5F85">
      <w:pPr>
        <w:numPr>
          <w:ilvl w:val="0"/>
          <w:numId w:val="3"/>
        </w:numPr>
      </w:pPr>
      <w:r w:rsidRPr="00FF5F85">
        <w:rPr>
          <w:b/>
          <w:bCs/>
        </w:rPr>
        <w:t>Modul pre Unifikáciu a Vektorizáciu Dát (Data Unification &amp; Vectorization):</w:t>
      </w:r>
    </w:p>
    <w:p w14:paraId="01A4BDB2" w14:textId="77777777" w:rsidR="00FF5F85" w:rsidRPr="00FF5F85" w:rsidRDefault="00FF5F85" w:rsidP="00FF5F85">
      <w:pPr>
        <w:numPr>
          <w:ilvl w:val="1"/>
          <w:numId w:val="3"/>
        </w:numPr>
      </w:pPr>
      <w:r w:rsidRPr="00FF5F85">
        <w:rPr>
          <w:b/>
          <w:bCs/>
        </w:rPr>
        <w:t>Funkcie:</w:t>
      </w:r>
      <w:r w:rsidRPr="00FF5F85">
        <w:t> Jazyková normalizácia, pokročilá vektorizácia textu (Sentence-BERT, Word Embeddings), entitná a relačná extrakcia.</w:t>
      </w:r>
    </w:p>
    <w:p w14:paraId="280E150E" w14:textId="77777777" w:rsidR="00FF5F85" w:rsidRPr="00FF5F85" w:rsidRDefault="00FF5F85" w:rsidP="00FF5F85">
      <w:pPr>
        <w:numPr>
          <w:ilvl w:val="0"/>
          <w:numId w:val="3"/>
        </w:numPr>
      </w:pPr>
      <w:r w:rsidRPr="00FF5F85">
        <w:rPr>
          <w:b/>
          <w:bCs/>
        </w:rPr>
        <w:t>Modul pre Adaptívnu Sémantickú Analýzu a Detekciu Medzier (Adaptive Semantic &amp; Gap Detection Engine):</w:t>
      </w:r>
    </w:p>
    <w:p w14:paraId="3F4A8730" w14:textId="77777777" w:rsidR="00FF5F85" w:rsidRPr="00FF5F85" w:rsidRDefault="00FF5F85" w:rsidP="00FF5F85">
      <w:pPr>
        <w:numPr>
          <w:ilvl w:val="1"/>
          <w:numId w:val="3"/>
        </w:numPr>
      </w:pPr>
      <w:r w:rsidRPr="00FF5F85">
        <w:rPr>
          <w:b/>
          <w:bCs/>
        </w:rPr>
        <w:t>Technológie:</w:t>
      </w:r>
      <w:r w:rsidRPr="00FF5F85">
        <w:t> Natural Language Understanding (NLU), Transformer-based modely (LLMs), Active Learning.</w:t>
      </w:r>
    </w:p>
    <w:p w14:paraId="29311E42" w14:textId="77777777" w:rsidR="00FF5F85" w:rsidRPr="00FF5F85" w:rsidRDefault="00FF5F85" w:rsidP="00FF5F85">
      <w:pPr>
        <w:numPr>
          <w:ilvl w:val="1"/>
          <w:numId w:val="3"/>
        </w:numPr>
      </w:pPr>
      <w:r w:rsidRPr="00FF5F85">
        <w:rPr>
          <w:b/>
          <w:bCs/>
        </w:rPr>
        <w:t>Funkcie:</w:t>
      </w:r>
      <w:r w:rsidRPr="00FF5F85">
        <w:t> Deep Gap Analysis (absencia, neúplnosť, konflikty), extrakcia a kategorizácia právnych povinností, analýza kontextu a implicitných požiadaviek, skóring súladu.</w:t>
      </w:r>
    </w:p>
    <w:p w14:paraId="5C6295A7" w14:textId="77777777" w:rsidR="00FF5F85" w:rsidRPr="00FF5F85" w:rsidRDefault="00FF5F85" w:rsidP="00FF5F85">
      <w:pPr>
        <w:numPr>
          <w:ilvl w:val="0"/>
          <w:numId w:val="3"/>
        </w:numPr>
      </w:pPr>
      <w:r w:rsidRPr="00FF5F85">
        <w:rPr>
          <w:b/>
          <w:bCs/>
        </w:rPr>
        <w:t>Modul pre Prediktívnu Analýzu a Modelovanie Dopadov (Predictive Impact &amp; Scenario Modeler):</w:t>
      </w:r>
    </w:p>
    <w:p w14:paraId="4D14130A" w14:textId="77777777" w:rsidR="00FF5F85" w:rsidRPr="00FF5F85" w:rsidRDefault="00FF5F85" w:rsidP="00FF5F85">
      <w:pPr>
        <w:numPr>
          <w:ilvl w:val="1"/>
          <w:numId w:val="3"/>
        </w:numPr>
      </w:pPr>
      <w:r w:rsidRPr="00FF5F85">
        <w:rPr>
          <w:b/>
          <w:bCs/>
        </w:rPr>
        <w:t>Funkcie:</w:t>
      </w:r>
      <w:r w:rsidRPr="00FF5F85">
        <w:t> Regulačné predpovede (analýza trendov), simulácia dopadu legislatívnych zmien na procesy a KPI, analýza "What-If" scenárov.</w:t>
      </w:r>
    </w:p>
    <w:p w14:paraId="162B4BA4" w14:textId="77777777" w:rsidR="00FF5F85" w:rsidRPr="00FF5F85" w:rsidRDefault="00FF5F85" w:rsidP="00FF5F85">
      <w:pPr>
        <w:numPr>
          <w:ilvl w:val="0"/>
          <w:numId w:val="3"/>
        </w:numPr>
      </w:pPr>
      <w:r w:rsidRPr="00FF5F85">
        <w:rPr>
          <w:b/>
          <w:bCs/>
        </w:rPr>
        <w:t>Modul pre Algoritmus Navrhovania Optimalizovaných KPI a Akčných Plánov (Optimized KPI &amp; Action Plan Generator):</w:t>
      </w:r>
    </w:p>
    <w:p w14:paraId="1601805D" w14:textId="77777777" w:rsidR="00FF5F85" w:rsidRPr="00FF5F85" w:rsidRDefault="00FF5F85" w:rsidP="00FF5F85">
      <w:pPr>
        <w:numPr>
          <w:ilvl w:val="1"/>
          <w:numId w:val="3"/>
        </w:numPr>
      </w:pPr>
      <w:r w:rsidRPr="00FF5F85">
        <w:rPr>
          <w:b/>
          <w:bCs/>
        </w:rPr>
        <w:t>Funkcie:</w:t>
      </w:r>
      <w:r w:rsidRPr="00FF5F85">
        <w:t> Inteligentné priradenie KPI k medzerám, automatické generovanie nových personalizovaných SMART KPI s prioritizáciou (riziko, pokuty), generovanie krokových akčných plánov na odstránenie medzier (zmeny procesov, politík, školenia), odhad nákladov/zdrojov.</w:t>
      </w:r>
    </w:p>
    <w:p w14:paraId="52A62296" w14:textId="77777777" w:rsidR="00FF5F85" w:rsidRPr="00FF5F85" w:rsidRDefault="00FF5F85" w:rsidP="00FF5F85">
      <w:pPr>
        <w:numPr>
          <w:ilvl w:val="1"/>
          <w:numId w:val="3"/>
        </w:numPr>
      </w:pPr>
      <w:r w:rsidRPr="00FF5F85">
        <w:rPr>
          <w:b/>
          <w:bCs/>
        </w:rPr>
        <w:t>Funkcia AI-Powered Text Generation:</w:t>
      </w:r>
      <w:r w:rsidRPr="00FF5F85">
        <w:t> Na základe identifikovaných medzier a legislatívnych požiadaviek </w:t>
      </w:r>
      <w:r w:rsidRPr="00FF5F85">
        <w:rPr>
          <w:b/>
          <w:bCs/>
        </w:rPr>
        <w:t>automatické generovanie návrhov textových úprav interných smerníc alebo procesných popisov</w:t>
      </w:r>
      <w:r w:rsidRPr="00FF5F85">
        <w:t>, ktoré zabezpečia súlad, s nutnosťou ľudskej revízie.</w:t>
      </w:r>
    </w:p>
    <w:p w14:paraId="4A89B42D" w14:textId="77777777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lastRenderedPageBreak/>
        <w:t>III. Modul pre Interaktívne Výstupy a Užívateľské Rozhranie (Interactive Outputs &amp; User Experience)</w:t>
      </w:r>
    </w:p>
    <w:p w14:paraId="1FD1FA77" w14:textId="77777777" w:rsidR="00FF5F85" w:rsidRPr="00FF5F85" w:rsidRDefault="00FF5F85" w:rsidP="00FF5F85">
      <w:r w:rsidRPr="00FF5F85">
        <w:t>Zaisťuje prehľadné, personalizované a interaktívne zobrazenie analytických záverov pre klienta.</w:t>
      </w:r>
    </w:p>
    <w:p w14:paraId="55827215" w14:textId="77777777" w:rsidR="00FF5F85" w:rsidRPr="00FF5F85" w:rsidRDefault="00FF5F85" w:rsidP="00FF5F85">
      <w:pPr>
        <w:numPr>
          <w:ilvl w:val="0"/>
          <w:numId w:val="4"/>
        </w:numPr>
      </w:pPr>
      <w:r w:rsidRPr="00FF5F85">
        <w:rPr>
          <w:b/>
          <w:bCs/>
        </w:rPr>
        <w:t>Užívateľské Rozhranie (UI/UX) – Personalizovaný Dashboard a Asistent:</w:t>
      </w:r>
    </w:p>
    <w:p w14:paraId="085F7B14" w14:textId="77777777" w:rsidR="00FF5F85" w:rsidRPr="00FF5F85" w:rsidRDefault="00FF5F85" w:rsidP="00FF5F85">
      <w:pPr>
        <w:numPr>
          <w:ilvl w:val="1"/>
          <w:numId w:val="4"/>
        </w:numPr>
      </w:pPr>
      <w:r w:rsidRPr="00FF5F85">
        <w:rPr>
          <w:b/>
          <w:bCs/>
        </w:rPr>
        <w:t>Dashboard:</w:t>
      </w:r>
      <w:r w:rsidRPr="00FF5F85">
        <w:t> Interaktívny prehľad stavu súladu, kľúčových zistení, prioritných medzier a výkonnosti KPI s drill-down možnosťami.</w:t>
      </w:r>
    </w:p>
    <w:p w14:paraId="520173E0" w14:textId="77777777" w:rsidR="00FF5F85" w:rsidRPr="00FF5F85" w:rsidRDefault="00FF5F85" w:rsidP="00FF5F85">
      <w:pPr>
        <w:numPr>
          <w:ilvl w:val="1"/>
          <w:numId w:val="4"/>
        </w:numPr>
      </w:pPr>
      <w:r w:rsidRPr="00FF5F85">
        <w:rPr>
          <w:b/>
          <w:bCs/>
        </w:rPr>
        <w:t>Regulačný Asistent/Chatbot:</w:t>
      </w:r>
      <w:r w:rsidRPr="00FF5F85">
        <w:t> Interaktívny chatbot pre otázky k legislatíve, vysvetlenia požiadaviek a návrh akcií.</w:t>
      </w:r>
    </w:p>
    <w:p w14:paraId="1CC72867" w14:textId="77777777" w:rsidR="00FF5F85" w:rsidRPr="00FF5F85" w:rsidRDefault="00FF5F85" w:rsidP="00FF5F85">
      <w:pPr>
        <w:numPr>
          <w:ilvl w:val="1"/>
          <w:numId w:val="4"/>
        </w:numPr>
      </w:pPr>
      <w:r w:rsidRPr="00FF5F85">
        <w:rPr>
          <w:b/>
          <w:bCs/>
        </w:rPr>
        <w:t>Vizualizácia Dopadov:</w:t>
      </w:r>
      <w:r w:rsidRPr="00FF5F85">
        <w:t> Grafy a diagramy vizualizujúce dopad regulačných zmien a stav súladu.</w:t>
      </w:r>
    </w:p>
    <w:p w14:paraId="1F65AA99" w14:textId="77777777" w:rsidR="00FF5F85" w:rsidRPr="00FF5F85" w:rsidRDefault="00FF5F85" w:rsidP="00FF5F85">
      <w:pPr>
        <w:numPr>
          <w:ilvl w:val="0"/>
          <w:numId w:val="4"/>
        </w:numPr>
      </w:pPr>
      <w:r w:rsidRPr="00FF5F85">
        <w:rPr>
          <w:b/>
          <w:bCs/>
        </w:rPr>
        <w:t>Modul pre Pokročilé Prehľady a Reporting (Advanced Reporting &amp; Audit Trail):</w:t>
      </w:r>
    </w:p>
    <w:p w14:paraId="1A4E6562" w14:textId="77777777" w:rsidR="00FF5F85" w:rsidRPr="00FF5F85" w:rsidRDefault="00FF5F85" w:rsidP="00FF5F85">
      <w:pPr>
        <w:numPr>
          <w:ilvl w:val="1"/>
          <w:numId w:val="4"/>
        </w:numPr>
      </w:pPr>
      <w:r w:rsidRPr="00FF5F85">
        <w:rPr>
          <w:b/>
          <w:bCs/>
        </w:rPr>
        <w:t>Reporty:</w:t>
      </w:r>
      <w:r w:rsidRPr="00FF5F85">
        <w:t> Dynamické a prispôsobiteľné reporty o súlade, analýze medzier, KPI a akčných plánoch.</w:t>
      </w:r>
    </w:p>
    <w:p w14:paraId="4C94241D" w14:textId="77777777" w:rsidR="00FF5F85" w:rsidRPr="00FF5F85" w:rsidRDefault="00FF5F85" w:rsidP="00FF5F85">
      <w:pPr>
        <w:numPr>
          <w:ilvl w:val="1"/>
          <w:numId w:val="4"/>
        </w:numPr>
      </w:pPr>
      <w:r w:rsidRPr="00FF5F85">
        <w:rPr>
          <w:b/>
          <w:bCs/>
        </w:rPr>
        <w:t>Auditné Záznamy a Verziovanie:</w:t>
      </w:r>
      <w:r w:rsidRPr="00FF5F85">
        <w:t> Kompletný audit trail pre všetky zmeny a rozhodnutia, zabezpečujúci transparentnosť.</w:t>
      </w:r>
    </w:p>
    <w:p w14:paraId="6A3A3942" w14:textId="77777777" w:rsidR="00FF5F85" w:rsidRPr="00FF5F85" w:rsidRDefault="00FF5F85" w:rsidP="00FF5F85">
      <w:pPr>
        <w:numPr>
          <w:ilvl w:val="1"/>
          <w:numId w:val="4"/>
        </w:numPr>
      </w:pPr>
      <w:r w:rsidRPr="00FF5F85">
        <w:rPr>
          <w:b/>
          <w:bCs/>
        </w:rPr>
        <w:t>Export:</w:t>
      </w:r>
      <w:r w:rsidRPr="00FF5F85">
        <w:t> Možnosť exportu do XLSX, PDF, JSON.</w:t>
      </w:r>
    </w:p>
    <w:p w14:paraId="56B3992E" w14:textId="77777777" w:rsidR="00FF5F85" w:rsidRPr="00FF5F85" w:rsidRDefault="00FF5F85" w:rsidP="00FF5F85">
      <w:pPr>
        <w:numPr>
          <w:ilvl w:val="0"/>
          <w:numId w:val="4"/>
        </w:numPr>
      </w:pPr>
      <w:r w:rsidRPr="00FF5F85">
        <w:rPr>
          <w:b/>
          <w:bCs/>
        </w:rPr>
        <w:t>Administračný Modul a Správa Upozornení (Admin &amp; Alert Management):</w:t>
      </w:r>
    </w:p>
    <w:p w14:paraId="43084B62" w14:textId="77777777" w:rsidR="00FF5F85" w:rsidRPr="00FF5F85" w:rsidRDefault="00FF5F85" w:rsidP="00FF5F85">
      <w:pPr>
        <w:numPr>
          <w:ilvl w:val="1"/>
          <w:numId w:val="4"/>
        </w:numPr>
      </w:pPr>
      <w:r w:rsidRPr="00FF5F85">
        <w:rPr>
          <w:b/>
          <w:bCs/>
        </w:rPr>
        <w:t>Správa Užívateľov a Rolí:</w:t>
      </w:r>
      <w:r w:rsidRPr="00FF5F85">
        <w:t> Detailná správa prístupových práv.</w:t>
      </w:r>
    </w:p>
    <w:p w14:paraId="3040C7FE" w14:textId="77777777" w:rsidR="00FF5F85" w:rsidRPr="00FF5F85" w:rsidRDefault="00FF5F85" w:rsidP="00FF5F85">
      <w:pPr>
        <w:numPr>
          <w:ilvl w:val="1"/>
          <w:numId w:val="4"/>
        </w:numPr>
      </w:pPr>
      <w:r w:rsidRPr="00FF5F85">
        <w:rPr>
          <w:b/>
          <w:bCs/>
        </w:rPr>
        <w:t>Konfigurovateľné Upozornenia:</w:t>
      </w:r>
      <w:r w:rsidRPr="00FF5F85">
        <w:t> Nastaviteľné notifikácie pre legislatívne zmeny, kritické medzery, KPI ciele.</w:t>
      </w:r>
    </w:p>
    <w:p w14:paraId="40452980" w14:textId="77777777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t>IV. Modul pre Spoluprácu a Riadenie Úloh (Collaboration &amp; Task Management)</w:t>
      </w:r>
    </w:p>
    <w:p w14:paraId="3855DF41" w14:textId="77777777" w:rsidR="00FF5F85" w:rsidRPr="00FF5F85" w:rsidRDefault="00FF5F85" w:rsidP="00FF5F85">
      <w:r w:rsidRPr="00FF5F85">
        <w:t>Podporuje internú spoluprácu pri riadení súladu a implementácii zmien.</w:t>
      </w:r>
    </w:p>
    <w:p w14:paraId="51628C97" w14:textId="77777777" w:rsidR="00FF5F85" w:rsidRPr="00FF5F85" w:rsidRDefault="00FF5F85" w:rsidP="00FF5F85">
      <w:pPr>
        <w:numPr>
          <w:ilvl w:val="0"/>
          <w:numId w:val="5"/>
        </w:numPr>
      </w:pPr>
      <w:r w:rsidRPr="00FF5F85">
        <w:rPr>
          <w:b/>
          <w:bCs/>
        </w:rPr>
        <w:t>Modul Riadenia Úloh (Task Management):</w:t>
      </w:r>
    </w:p>
    <w:p w14:paraId="4CB85DBD" w14:textId="77777777" w:rsidR="00FF5F85" w:rsidRPr="00FF5F85" w:rsidRDefault="00FF5F85" w:rsidP="00FF5F85">
      <w:pPr>
        <w:numPr>
          <w:ilvl w:val="1"/>
          <w:numId w:val="5"/>
        </w:numPr>
      </w:pPr>
      <w:r w:rsidRPr="00FF5F85">
        <w:rPr>
          <w:b/>
          <w:bCs/>
        </w:rPr>
        <w:t>Prevod Odporúčaní na Úlohy:</w:t>
      </w:r>
      <w:r w:rsidRPr="00FF5F85">
        <w:t> Automatický prevod akčných plánov na úlohy (zodpovedné osoby, termíny, stav).</w:t>
      </w:r>
    </w:p>
    <w:p w14:paraId="57F0F02E" w14:textId="77777777" w:rsidR="00FF5F85" w:rsidRPr="00FF5F85" w:rsidRDefault="00FF5F85" w:rsidP="00FF5F85">
      <w:pPr>
        <w:numPr>
          <w:ilvl w:val="1"/>
          <w:numId w:val="5"/>
        </w:numPr>
      </w:pPr>
      <w:r w:rsidRPr="00FF5F85">
        <w:rPr>
          <w:b/>
          <w:bCs/>
        </w:rPr>
        <w:t>Sledovanie Pokroku:</w:t>
      </w:r>
      <w:r w:rsidRPr="00FF5F85">
        <w:t> Monitorovanie stavu úloh a míľnikov.</w:t>
      </w:r>
    </w:p>
    <w:p w14:paraId="513AEA5A" w14:textId="77777777" w:rsidR="00FF5F85" w:rsidRPr="00FF5F85" w:rsidRDefault="00FF5F85" w:rsidP="00FF5F85">
      <w:pPr>
        <w:numPr>
          <w:ilvl w:val="1"/>
          <w:numId w:val="5"/>
        </w:numPr>
      </w:pPr>
      <w:r w:rsidRPr="00FF5F85">
        <w:rPr>
          <w:b/>
          <w:bCs/>
        </w:rPr>
        <w:t>Integrácia:</w:t>
      </w:r>
      <w:r w:rsidRPr="00FF5F85">
        <w:t> Možnosť integrácie s projektovými nástrojmi (Jira, Asana).</w:t>
      </w:r>
    </w:p>
    <w:p w14:paraId="5C3D7023" w14:textId="77777777" w:rsidR="00FF5F85" w:rsidRPr="00FF5F85" w:rsidRDefault="00FF5F85" w:rsidP="00FF5F85">
      <w:pPr>
        <w:numPr>
          <w:ilvl w:val="0"/>
          <w:numId w:val="5"/>
        </w:numPr>
      </w:pPr>
      <w:r w:rsidRPr="00FF5F85">
        <w:rPr>
          <w:b/>
          <w:bCs/>
        </w:rPr>
        <w:t>Modul Komunikácie a Diskusie (Communication &amp; Discussion Forum):</w:t>
      </w:r>
    </w:p>
    <w:p w14:paraId="3C03C8B4" w14:textId="77777777" w:rsidR="00FF5F85" w:rsidRPr="00FF5F85" w:rsidRDefault="00FF5F85" w:rsidP="00FF5F85">
      <w:pPr>
        <w:numPr>
          <w:ilvl w:val="1"/>
          <w:numId w:val="5"/>
        </w:numPr>
      </w:pPr>
      <w:r w:rsidRPr="00FF5F85">
        <w:rPr>
          <w:b/>
          <w:bCs/>
        </w:rPr>
        <w:lastRenderedPageBreak/>
        <w:t>Diskusie:</w:t>
      </w:r>
      <w:r w:rsidRPr="00FF5F85">
        <w:t> Komentáre a diskusie k legislatíve, medzerám, KPI.</w:t>
      </w:r>
    </w:p>
    <w:p w14:paraId="783780FF" w14:textId="77777777" w:rsidR="00FF5F85" w:rsidRPr="00FF5F85" w:rsidRDefault="00FF5F85" w:rsidP="00FF5F85">
      <w:pPr>
        <w:numPr>
          <w:ilvl w:val="1"/>
          <w:numId w:val="5"/>
        </w:numPr>
      </w:pPr>
      <w:r w:rsidRPr="00FF5F85">
        <w:rPr>
          <w:b/>
          <w:bCs/>
        </w:rPr>
        <w:t>Zdieľanie:</w:t>
      </w:r>
      <w:r w:rsidRPr="00FF5F85">
        <w:t> Zdieľanie reportov a analýz.</w:t>
      </w:r>
    </w:p>
    <w:p w14:paraId="045CAE27" w14:textId="77777777" w:rsidR="00FF5F85" w:rsidRPr="00FF5F85" w:rsidRDefault="00FF5F85" w:rsidP="00FF5F85">
      <w:pPr>
        <w:numPr>
          <w:ilvl w:val="1"/>
          <w:numId w:val="5"/>
        </w:numPr>
      </w:pPr>
      <w:r w:rsidRPr="00FF5F85">
        <w:rPr>
          <w:b/>
          <w:bCs/>
        </w:rPr>
        <w:t>Schvaľovací Systém:</w:t>
      </w:r>
      <w:r w:rsidRPr="00FF5F85">
        <w:t> Workflow pre schvaľovanie zmien.</w:t>
      </w:r>
    </w:p>
    <w:p w14:paraId="7291B6DA" w14:textId="77777777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t>V. Modul pre Bezpečnosť, Súkromie a Integráciu (Security, Privacy &amp; Integration Layer)</w:t>
      </w:r>
    </w:p>
    <w:p w14:paraId="5B20BB3C" w14:textId="77777777" w:rsidR="00FF5F85" w:rsidRPr="00FF5F85" w:rsidRDefault="00FF5F85" w:rsidP="00FF5F85">
      <w:r w:rsidRPr="00FF5F85">
        <w:t>Základný modul zabezpečujúci bezpečnosť, ochranu dát a bezproblémovú integráciu.</w:t>
      </w:r>
    </w:p>
    <w:p w14:paraId="11BBD852" w14:textId="77777777" w:rsidR="00FF5F85" w:rsidRPr="00FF5F85" w:rsidRDefault="00FF5F85" w:rsidP="00FF5F85">
      <w:pPr>
        <w:numPr>
          <w:ilvl w:val="0"/>
          <w:numId w:val="6"/>
        </w:numPr>
      </w:pPr>
      <w:r w:rsidRPr="00FF5F85">
        <w:rPr>
          <w:b/>
          <w:bCs/>
        </w:rPr>
        <w:t>Modul Bezpečnosti a Ochrany Dát (Security &amp; Data Governance):</w:t>
      </w:r>
    </w:p>
    <w:p w14:paraId="6E668E5D" w14:textId="77777777" w:rsidR="00FF5F85" w:rsidRPr="00FF5F85" w:rsidRDefault="00FF5F85" w:rsidP="00FF5F85">
      <w:pPr>
        <w:numPr>
          <w:ilvl w:val="1"/>
          <w:numId w:val="6"/>
        </w:numPr>
      </w:pPr>
      <w:r w:rsidRPr="00FF5F85">
        <w:rPr>
          <w:b/>
          <w:bCs/>
        </w:rPr>
        <w:t>Riadenie Prístupu:</w:t>
      </w:r>
      <w:r w:rsidRPr="00FF5F85">
        <w:t> RBAC, MFA.</w:t>
      </w:r>
    </w:p>
    <w:p w14:paraId="6F70780C" w14:textId="77777777" w:rsidR="00FF5F85" w:rsidRPr="00FF5F85" w:rsidRDefault="00FF5F85" w:rsidP="00FF5F85">
      <w:pPr>
        <w:numPr>
          <w:ilvl w:val="1"/>
          <w:numId w:val="6"/>
        </w:numPr>
      </w:pPr>
      <w:r w:rsidRPr="00FF5F85">
        <w:rPr>
          <w:b/>
          <w:bCs/>
        </w:rPr>
        <w:t>Šifrovanie Dát:</w:t>
      </w:r>
      <w:r w:rsidRPr="00FF5F85">
        <w:t> Dát v kľude a pri prenose.</w:t>
      </w:r>
    </w:p>
    <w:p w14:paraId="48BA64B6" w14:textId="77777777" w:rsidR="00FF5F85" w:rsidRPr="00FF5F85" w:rsidRDefault="00FF5F85" w:rsidP="00FF5F85">
      <w:pPr>
        <w:numPr>
          <w:ilvl w:val="1"/>
          <w:numId w:val="6"/>
        </w:numPr>
      </w:pPr>
      <w:r w:rsidRPr="00FF5F85">
        <w:rPr>
          <w:b/>
          <w:bCs/>
        </w:rPr>
        <w:t>Súlad:</w:t>
      </w:r>
      <w:r w:rsidRPr="00FF5F85">
        <w:t> GDPR a ďalšie regulácie na ochranu dát.</w:t>
      </w:r>
    </w:p>
    <w:p w14:paraId="31B679CD" w14:textId="77777777" w:rsidR="00FF5F85" w:rsidRPr="00FF5F85" w:rsidRDefault="00FF5F85" w:rsidP="00FF5F85">
      <w:pPr>
        <w:numPr>
          <w:ilvl w:val="0"/>
          <w:numId w:val="6"/>
        </w:numPr>
      </w:pPr>
      <w:r w:rsidRPr="00FF5F85">
        <w:rPr>
          <w:b/>
          <w:bCs/>
        </w:rPr>
        <w:t>Modul pre Integráciu s Externými Systémami (API &amp; Integration Hub):</w:t>
      </w:r>
    </w:p>
    <w:p w14:paraId="406B8597" w14:textId="77777777" w:rsidR="00FF5F85" w:rsidRPr="00FF5F85" w:rsidRDefault="00FF5F85" w:rsidP="00FF5F85">
      <w:pPr>
        <w:numPr>
          <w:ilvl w:val="1"/>
          <w:numId w:val="6"/>
        </w:numPr>
      </w:pPr>
      <w:r w:rsidRPr="00FF5F85">
        <w:rPr>
          <w:b/>
          <w:bCs/>
        </w:rPr>
        <w:t>API:</w:t>
      </w:r>
      <w:r w:rsidRPr="00FF5F85">
        <w:t> Robustné RESTful API pre integráciu s DMS, ERP, GRC, BI systémami.</w:t>
      </w:r>
    </w:p>
    <w:p w14:paraId="77F0BCB5" w14:textId="77777777" w:rsidR="00FF5F85" w:rsidRPr="00FF5F85" w:rsidRDefault="00FF5F85" w:rsidP="00FF5F85">
      <w:pPr>
        <w:numPr>
          <w:ilvl w:val="1"/>
          <w:numId w:val="6"/>
        </w:numPr>
      </w:pPr>
      <w:r w:rsidRPr="00FF5F85">
        <w:rPr>
          <w:b/>
          <w:bCs/>
        </w:rPr>
        <w:t>Konektory:</w:t>
      </w:r>
      <w:r w:rsidRPr="00FF5F85">
        <w:t> Predpripravené konektory pre bežné podnikové aplikácie.</w:t>
      </w:r>
    </w:p>
    <w:p w14:paraId="69845733" w14:textId="77777777" w:rsidR="00FF5F85" w:rsidRPr="00FF5F85" w:rsidRDefault="00000000" w:rsidP="00FF5F85">
      <w:r>
        <w:pict w14:anchorId="6E4B0BF2">
          <v:rect id="_x0000_i1027" style="width:697.8pt;height:1.5pt" o:hrpct="0" o:hralign="center" o:hrstd="t" o:hr="t" fillcolor="#a0a0a0" stroked="f"/>
        </w:pict>
      </w:r>
    </w:p>
    <w:p w14:paraId="18AC1779" w14:textId="77777777" w:rsidR="00AB547C" w:rsidRDefault="00AB547C" w:rsidP="00FF5F85">
      <w:pPr>
        <w:rPr>
          <w:b/>
          <w:bCs/>
        </w:rPr>
      </w:pPr>
    </w:p>
    <w:p w14:paraId="15122BA7" w14:textId="0A0B1F6D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t>3. Vizualizácia Kľúčovej Funkcie: Návrh Zmien v Smernici (AI Generator)</w:t>
      </w:r>
    </w:p>
    <w:p w14:paraId="75215D43" w14:textId="77777777" w:rsidR="00FF5F85" w:rsidRPr="00FF5F85" w:rsidRDefault="00FF5F85" w:rsidP="00FF5F85">
      <w:r w:rsidRPr="00FF5F85">
        <w:t>Pre lepšiu predstavu o funkčnosti modulu II.4 (Optimized KPI &amp; Action Plan Generator) a jeho schopnosti automaticky navrhovať úpravy interných dokumentov, pozrite si nasledujúci náhľad užívateľského rozhrania:</w:t>
      </w:r>
    </w:p>
    <w:p w14:paraId="1C03CB01" w14:textId="275B90B0" w:rsidR="00FF5F85" w:rsidRPr="00FF5F85" w:rsidRDefault="00FF5F85" w:rsidP="00FF5F85">
      <w:r w:rsidRPr="00FF5F85">
        <w:rPr>
          <w:noProof/>
        </w:rPr>
        <w:lastRenderedPageBreak/>
        <w:drawing>
          <wp:inline distT="0" distB="0" distL="0" distR="0" wp14:anchorId="50164789" wp14:editId="6076F55C">
            <wp:extent cx="5943600" cy="5943600"/>
            <wp:effectExtent l="0" t="0" r="0" b="0"/>
            <wp:docPr id="2110496792" name="Picture 2" descr="A computer on a de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96792" name="Picture 2" descr="A computer on a des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9BFC" w14:textId="77777777" w:rsidR="00FF5F85" w:rsidRPr="00FF5F85" w:rsidRDefault="00000000" w:rsidP="00FF5F85">
      <w:r>
        <w:pict w14:anchorId="01C34018">
          <v:rect id="_x0000_i1028" style="width:697.8pt;height:1.5pt" o:hrpct="0" o:hralign="center" o:hrstd="t" o:hr="t" fillcolor="#a0a0a0" stroked="f"/>
        </w:pict>
      </w:r>
    </w:p>
    <w:p w14:paraId="25C492E8" w14:textId="77777777" w:rsidR="00204819" w:rsidRDefault="00204819" w:rsidP="00FF5F85">
      <w:pPr>
        <w:rPr>
          <w:b/>
          <w:bCs/>
        </w:rPr>
      </w:pPr>
    </w:p>
    <w:p w14:paraId="185FFC59" w14:textId="30AADBF2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t>4. Prínos Koncepčného Riešenia</w:t>
      </w:r>
    </w:p>
    <w:p w14:paraId="3560A817" w14:textId="77777777" w:rsidR="00FF5F85" w:rsidRPr="00FF5F85" w:rsidRDefault="00FF5F85" w:rsidP="00FF5F85">
      <w:r w:rsidRPr="00FF5F85">
        <w:t>Implementácia "EU Legislative Compliance &amp; KPI Assistant" prinesie organizáciám nasledujúce kľúčové benefity:</w:t>
      </w:r>
    </w:p>
    <w:p w14:paraId="581D5850" w14:textId="77777777" w:rsidR="00FF5F85" w:rsidRPr="00FF5F85" w:rsidRDefault="00FF5F85" w:rsidP="00FF5F85">
      <w:pPr>
        <w:numPr>
          <w:ilvl w:val="0"/>
          <w:numId w:val="7"/>
        </w:numPr>
      </w:pPr>
      <w:r w:rsidRPr="00FF5F85">
        <w:rPr>
          <w:b/>
          <w:bCs/>
        </w:rPr>
        <w:t>Proaktívne riadenie rizík:</w:t>
      </w:r>
      <w:r w:rsidRPr="00FF5F85">
        <w:t> Minimalizácia rizika nesúladu prostredníctvom automatizovanej analýzy, prediktívnych pohľadov a návrhov akčných plánov, vrátane priamych textových úprav dokumentov.</w:t>
      </w:r>
    </w:p>
    <w:p w14:paraId="78D1ECB8" w14:textId="77777777" w:rsidR="00FF5F85" w:rsidRPr="00FF5F85" w:rsidRDefault="00FF5F85" w:rsidP="00FF5F85">
      <w:pPr>
        <w:numPr>
          <w:ilvl w:val="0"/>
          <w:numId w:val="7"/>
        </w:numPr>
      </w:pPr>
      <w:r w:rsidRPr="00FF5F85">
        <w:rPr>
          <w:b/>
          <w:bCs/>
        </w:rPr>
        <w:lastRenderedPageBreak/>
        <w:t>Optimalizácia procesov:</w:t>
      </w:r>
      <w:r w:rsidRPr="00FF5F85">
        <w:t> Identifikácia neefektívnych procesov a návrh optimalizácií vedúcich k úspore nákladov a zvýšeniu efektivity.</w:t>
      </w:r>
    </w:p>
    <w:p w14:paraId="2873521F" w14:textId="77777777" w:rsidR="00FF5F85" w:rsidRPr="00FF5F85" w:rsidRDefault="00FF5F85" w:rsidP="00FF5F85">
      <w:pPr>
        <w:numPr>
          <w:ilvl w:val="0"/>
          <w:numId w:val="7"/>
        </w:numPr>
      </w:pPr>
      <w:r w:rsidRPr="00FF5F85">
        <w:rPr>
          <w:b/>
          <w:bCs/>
        </w:rPr>
        <w:t>Efektívne a dátovo-riadené rozhodovanie:</w:t>
      </w:r>
      <w:r w:rsidRPr="00FF5F85">
        <w:t> KPI poskytujú merateľné dáta pre strategické rozhodnutia, podporené prediktívnou analýzou a modelovaním scenárov.</w:t>
      </w:r>
    </w:p>
    <w:p w14:paraId="6B222BBA" w14:textId="77777777" w:rsidR="00FF5F85" w:rsidRPr="00FF5F85" w:rsidRDefault="00FF5F85" w:rsidP="00FF5F85">
      <w:pPr>
        <w:numPr>
          <w:ilvl w:val="0"/>
          <w:numId w:val="7"/>
        </w:numPr>
      </w:pPr>
      <w:r w:rsidRPr="00FF5F85">
        <w:rPr>
          <w:b/>
          <w:bCs/>
        </w:rPr>
        <w:t>Zvýšená agilita:</w:t>
      </w:r>
      <w:r w:rsidRPr="00FF5F85">
        <w:t> Rýchla adaptácia na legislatívne zmeny a schopnosť proaktívne reagovať na nové regulácie.</w:t>
      </w:r>
    </w:p>
    <w:p w14:paraId="18F46ED1" w14:textId="77777777" w:rsidR="00FF5F85" w:rsidRPr="00FF5F85" w:rsidRDefault="00FF5F85" w:rsidP="00FF5F85">
      <w:pPr>
        <w:numPr>
          <w:ilvl w:val="0"/>
          <w:numId w:val="7"/>
        </w:numPr>
      </w:pPr>
      <w:r w:rsidRPr="00FF5F85">
        <w:rPr>
          <w:b/>
          <w:bCs/>
        </w:rPr>
        <w:t>Transparentnosť a auditovateľnosť:</w:t>
      </w:r>
      <w:r w:rsidRPr="00FF5F85">
        <w:t> Kompletný audit trail a prehľadné reporty zabezpečujú plnú transparentnosť pre interné aj externé audity.</w:t>
      </w:r>
    </w:p>
    <w:p w14:paraId="744BFF4C" w14:textId="77777777" w:rsidR="00FF5F85" w:rsidRPr="00FF5F85" w:rsidRDefault="00FF5F85" w:rsidP="00FF5F85">
      <w:pPr>
        <w:numPr>
          <w:ilvl w:val="0"/>
          <w:numId w:val="7"/>
        </w:numPr>
      </w:pPr>
      <w:r w:rsidRPr="00FF5F85">
        <w:rPr>
          <w:b/>
          <w:bCs/>
        </w:rPr>
        <w:t>Škálovateľnosť a flexibilita:</w:t>
      </w:r>
      <w:r w:rsidRPr="00FF5F85">
        <w:t> Modulárny prístup umožňuje jednoduchú adaptáciu na rôzne regulačné domény a veľkosti organizácií.</w:t>
      </w:r>
    </w:p>
    <w:p w14:paraId="228DE95E" w14:textId="77777777" w:rsidR="00FF5F85" w:rsidRPr="00FF5F85" w:rsidRDefault="00FF5F85" w:rsidP="00FF5F85">
      <w:pPr>
        <w:numPr>
          <w:ilvl w:val="0"/>
          <w:numId w:val="7"/>
        </w:numPr>
      </w:pPr>
      <w:r w:rsidRPr="00FF5F85">
        <w:rPr>
          <w:b/>
          <w:bCs/>
        </w:rPr>
        <w:t>Užívateľská angažovanosť:</w:t>
      </w:r>
      <w:r w:rsidRPr="00FF5F85">
        <w:t> Interaktívny asistent, vizualizácie a nástroje pre spoluprácu zvyšujú zapojenie používateľov do procesu súladu.</w:t>
      </w:r>
    </w:p>
    <w:p w14:paraId="393E7E36" w14:textId="77777777" w:rsidR="00FF5F85" w:rsidRPr="00FF5F85" w:rsidRDefault="00FF5F85" w:rsidP="00FF5F85">
      <w:pPr>
        <w:numPr>
          <w:ilvl w:val="0"/>
          <w:numId w:val="7"/>
        </w:numPr>
      </w:pPr>
      <w:r w:rsidRPr="00FF5F85">
        <w:rPr>
          <w:b/>
          <w:bCs/>
        </w:rPr>
        <w:t>Výrazná úspora času a zdrojov:</w:t>
      </w:r>
      <w:r w:rsidRPr="00FF5F85">
        <w:t> Automatizácia repetitívnych úloh a generovanie návrhov znižuje manuálnu prácu pre compliance tímy a právnikov.</w:t>
      </w:r>
    </w:p>
    <w:p w14:paraId="2D7CA6E6" w14:textId="77777777" w:rsidR="00FF5F85" w:rsidRPr="00FF5F85" w:rsidRDefault="00000000" w:rsidP="00FF5F85">
      <w:r>
        <w:pict w14:anchorId="3A7E8CB8">
          <v:rect id="_x0000_i1029" style="width:697.8pt;height:1.5pt" o:hrpct="0" o:hralign="center" o:hrstd="t" o:hr="t" fillcolor="#a0a0a0" stroked="f"/>
        </w:pict>
      </w:r>
    </w:p>
    <w:p w14:paraId="221B91C2" w14:textId="77777777" w:rsidR="00FF5F85" w:rsidRPr="00FF5F85" w:rsidRDefault="00FF5F85" w:rsidP="00FF5F85">
      <w:pPr>
        <w:rPr>
          <w:b/>
          <w:bCs/>
        </w:rPr>
      </w:pPr>
      <w:r w:rsidRPr="00FF5F85">
        <w:rPr>
          <w:b/>
          <w:bCs/>
        </w:rPr>
        <w:t>5. Záver</w:t>
      </w:r>
    </w:p>
    <w:p w14:paraId="16B38EE7" w14:textId="77777777" w:rsidR="00FF5F85" w:rsidRPr="00FF5F85" w:rsidRDefault="00FF5F85" w:rsidP="00FF5F85">
      <w:r w:rsidRPr="00FF5F85">
        <w:t>Tento projekt predstavuje inovatívne riešenie, ktoré spája hĺbkovú analytiku, umelú inteligenciu a pokročilé užívateľské rozhranie s cieľom transformovať prístup organizácií k regulačnému súladu. Ponúka nielen nástroje na identifikáciu a meranie, ale aj inteligentnú podporu pre aktívnu adaptáciu a optimalizáciu interných procesov a dokumentov, čím zabezpečuje proaktívne a efektívne riadenie súladu v neustále sa meniacom regulačnom prostredí EÚ.</w:t>
      </w:r>
    </w:p>
    <w:p w14:paraId="017DFC14" w14:textId="77777777" w:rsidR="00FF5F85" w:rsidRPr="00FF5F85" w:rsidRDefault="00000000" w:rsidP="00FF5F85">
      <w:r>
        <w:pict w14:anchorId="23E94AEF">
          <v:rect id="_x0000_i1030" style="width:697.8pt;height:1.5pt" o:hrpct="0" o:hralign="center" o:hrstd="t" o:hr="t" fillcolor="#a0a0a0" stroked="f"/>
        </w:pict>
      </w:r>
    </w:p>
    <w:p w14:paraId="539CFAC5" w14:textId="77777777" w:rsidR="007C014E" w:rsidRDefault="007C014E"/>
    <w:sectPr w:rsidR="007C0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A2594"/>
    <w:multiLevelType w:val="multilevel"/>
    <w:tmpl w:val="D30E4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F0D9D"/>
    <w:multiLevelType w:val="multilevel"/>
    <w:tmpl w:val="DB84D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C49A2"/>
    <w:multiLevelType w:val="multilevel"/>
    <w:tmpl w:val="30BE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3C7B12"/>
    <w:multiLevelType w:val="multilevel"/>
    <w:tmpl w:val="75E0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284F"/>
    <w:multiLevelType w:val="multilevel"/>
    <w:tmpl w:val="1436A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4B69CD"/>
    <w:multiLevelType w:val="multilevel"/>
    <w:tmpl w:val="41C44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71382D"/>
    <w:multiLevelType w:val="multilevel"/>
    <w:tmpl w:val="8F3A4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C70A23"/>
    <w:multiLevelType w:val="multilevel"/>
    <w:tmpl w:val="04547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013070"/>
    <w:multiLevelType w:val="hybridMultilevel"/>
    <w:tmpl w:val="93C8D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244378">
    <w:abstractNumId w:val="1"/>
  </w:num>
  <w:num w:numId="2" w16cid:durableId="15545395">
    <w:abstractNumId w:val="7"/>
  </w:num>
  <w:num w:numId="3" w16cid:durableId="1688409255">
    <w:abstractNumId w:val="4"/>
  </w:num>
  <w:num w:numId="4" w16cid:durableId="1045985310">
    <w:abstractNumId w:val="0"/>
  </w:num>
  <w:num w:numId="5" w16cid:durableId="1457408147">
    <w:abstractNumId w:val="5"/>
  </w:num>
  <w:num w:numId="6" w16cid:durableId="1424715892">
    <w:abstractNumId w:val="6"/>
  </w:num>
  <w:num w:numId="7" w16cid:durableId="293097060">
    <w:abstractNumId w:val="2"/>
  </w:num>
  <w:num w:numId="8" w16cid:durableId="1015576085">
    <w:abstractNumId w:val="8"/>
  </w:num>
  <w:num w:numId="9" w16cid:durableId="1599273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F85"/>
    <w:rsid w:val="00021769"/>
    <w:rsid w:val="00204819"/>
    <w:rsid w:val="0026150D"/>
    <w:rsid w:val="002C31CF"/>
    <w:rsid w:val="004E7002"/>
    <w:rsid w:val="00507DCF"/>
    <w:rsid w:val="005A5F13"/>
    <w:rsid w:val="007C014E"/>
    <w:rsid w:val="00885A08"/>
    <w:rsid w:val="009D2206"/>
    <w:rsid w:val="009F2DDF"/>
    <w:rsid w:val="00AB547C"/>
    <w:rsid w:val="00B71D7C"/>
    <w:rsid w:val="00D575B0"/>
    <w:rsid w:val="00F44B19"/>
    <w:rsid w:val="00F75145"/>
    <w:rsid w:val="00FA3A78"/>
    <w:rsid w:val="00FF5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F4A95"/>
  <w15:chartTrackingRefBased/>
  <w15:docId w15:val="{5730C7D7-2B22-4990-ABC8-5FA9EBB93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5F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F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F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F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F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F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F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F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F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F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F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F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F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F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F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F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F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F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F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F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F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F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F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F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F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F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F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F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F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83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3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3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3356082">
          <w:marLeft w:val="0"/>
          <w:marRight w:val="0"/>
          <w:marTop w:val="0"/>
          <w:marBottom w:val="0"/>
          <w:divBdr>
            <w:top w:val="single" w:sz="6" w:space="6" w:color="E1E1E1"/>
            <w:left w:val="single" w:sz="6" w:space="9" w:color="E1E1E1"/>
            <w:bottom w:val="single" w:sz="6" w:space="18" w:color="E1E1E1"/>
            <w:right w:val="single" w:sz="6" w:space="9" w:color="E1E1E1"/>
          </w:divBdr>
          <w:divsChild>
            <w:div w:id="884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1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5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213843">
          <w:marLeft w:val="0"/>
          <w:marRight w:val="0"/>
          <w:marTop w:val="0"/>
          <w:marBottom w:val="0"/>
          <w:divBdr>
            <w:top w:val="single" w:sz="6" w:space="6" w:color="E1E1E1"/>
            <w:left w:val="single" w:sz="6" w:space="9" w:color="E1E1E1"/>
            <w:bottom w:val="single" w:sz="6" w:space="18" w:color="E1E1E1"/>
            <w:right w:val="single" w:sz="6" w:space="9" w:color="E1E1E1"/>
          </w:divBdr>
          <w:divsChild>
            <w:div w:id="15112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1490</Words>
  <Characters>8495</Characters>
  <Application>Microsoft Office Word</Application>
  <DocSecurity>0</DocSecurity>
  <Lines>70</Lines>
  <Paragraphs>19</Paragraphs>
  <ScaleCrop>false</ScaleCrop>
  <Company/>
  <LinksUpToDate>false</LinksUpToDate>
  <CharactersWithSpaces>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Stadtruckerová</dc:creator>
  <cp:keywords/>
  <dc:description/>
  <cp:lastModifiedBy>Jana Stadtruckerová</cp:lastModifiedBy>
  <cp:revision>11</cp:revision>
  <dcterms:created xsi:type="dcterms:W3CDTF">2025-10-30T14:40:00Z</dcterms:created>
  <dcterms:modified xsi:type="dcterms:W3CDTF">2025-10-30T15:26:00Z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2025-10-30T14:44:02Z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704c2d2c-630c-4fec-b5a0-477ebc21ec8c</vt:lpwstr>
  </property>
  <property fmtid="{D5CDD505-2E9C-101B-9397-08002B2CF9AE}" pid="8" name="MSIP_Label_e463cba9-5f6c-478d-9329-7b2295e4e8ed_ContentBits">
    <vt:lpwstr>0</vt:lpwstr>
  </property>
  <property fmtid="{D5CDD505-2E9C-101B-9397-08002B2CF9AE}" pid="9" name="MSIP_Label_e463cba9-5f6c-478d-9329-7b2295e4e8ed_Tag">
    <vt:lpwstr>10, 3, 0, 1</vt:lpwstr>
  </property>
</Properties>
</file>