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Отчёт о проделанной работе за июнь 2026</w:t>
      </w:r>
    </w:p>
    <w:p>
      <w:pPr>
        <w:jc w:val="center"/>
      </w:pPr>
      <w:r>
        <w:rPr>
          <w:rFonts w:ascii="Arial" w:hAnsi="Arial" w:eastAsia="Arial"/>
          <w:sz w:val="28"/>
        </w:rPr>
        <w:t>Проект TilTap — распознавание речи и перевод в Telegram</w:t>
      </w:r>
    </w:p>
    <w:p/>
    <w:p>
      <w:pPr>
        <w:pStyle w:val="Heading1"/>
      </w:pPr>
      <w:r>
        <w:t>1. Краткое резюме</w:t>
      </w:r>
    </w:p>
    <w:p>
      <w:r>
        <w:rPr>
          <w:rFonts w:ascii="Arial" w:hAnsi="Arial"/>
        </w:rPr>
        <w:t>За июнь 2026 года выполнена комплексная работа по улучшению Telegram-бота, веб-интерфейса и надёжности системы. Главный технический фокус — довести качество распознавания речи (STT) для кыргызского, узбекского и таджикского языков до уровня, удобного для пользователей. В отчёте представлены не только сделанные доработки, но и результаты реальных замеров точности моделей на наших собственных тестовых аудио. Ключевое изменение конца июня: таджикский переведён на локальную open-source модель, а для пост-обработки и перевода используется OpenAI gpt-4o-mini с кэшированием, что минимизирует затраты.</w:t>
      </w:r>
    </w:p>
    <w:p>
      <w:pPr>
        <w:pStyle w:val="Heading1"/>
      </w:pPr>
      <w:r>
        <w:t>2. Основные результаты работы</w:t>
      </w:r>
    </w:p>
    <w:p>
      <w:pPr>
        <w:pStyle w:val="Heading2"/>
      </w:pPr>
      <w:r>
        <w:t>2.1. Переработка интерфейса Telegram-бота</w:t>
      </w:r>
    </w:p>
    <w:p>
      <w:pPr>
        <w:pStyle w:val="ListBullet"/>
      </w:pPr>
      <w:r>
        <w:rPr>
          <w:rFonts w:ascii="Arial" w:hAnsi="Arial" w:eastAsia="Arial"/>
          <w:sz w:val="22"/>
        </w:rPr>
        <w:t>Убраны лишние кнопки «YouTube» и «Test» из главного меню.</w:t>
      </w:r>
    </w:p>
    <w:p>
      <w:pPr>
        <w:pStyle w:val="ListBullet"/>
      </w:pPr>
      <w:r>
        <w:rPr>
          <w:rFonts w:ascii="Arial" w:hAnsi="Arial" w:eastAsia="Arial"/>
          <w:sz w:val="22"/>
        </w:rPr>
        <w:t>Убрано автоопределение языка записи. Теперь бот сначала спрашивает: «На каком языке говорят в этой записи?»</w:t>
      </w:r>
    </w:p>
    <w:p>
      <w:pPr>
        <w:pStyle w:val="ListBullet"/>
      </w:pPr>
      <w:r>
        <w:rPr>
          <w:rFonts w:ascii="Arial" w:hAnsi="Arial" w:eastAsia="Arial"/>
          <w:sz w:val="22"/>
        </w:rPr>
        <w:t>Ссылки на YouTube, TikTok и Instagram Reels распознаются автоматически — достаточно просто отправить ссылку.</w:t>
      </w:r>
    </w:p>
    <w:p>
      <w:pPr>
        <w:pStyle w:val="ListBullet"/>
      </w:pPr>
      <w:r>
        <w:rPr>
          <w:rFonts w:ascii="Arial" w:hAnsi="Arial" w:eastAsia="Arial"/>
          <w:sz w:val="22"/>
        </w:rPr>
        <w:t>После готового результата появляется кнопка «Главное меню».</w:t>
      </w:r>
    </w:p>
    <w:p>
      <w:pPr>
        <w:pStyle w:val="ListBullet"/>
      </w:pPr>
      <w:r>
        <w:rPr>
          <w:rFonts w:ascii="Arial" w:hAnsi="Arial" w:eastAsia="Arial"/>
          <w:sz w:val="22"/>
        </w:rPr>
        <w:t>Убраны промежуточные сообщения «Распознавание завершено!».</w:t>
      </w:r>
    </w:p>
    <w:p>
      <w:pPr>
        <w:pStyle w:val="ListBullet"/>
      </w:pPr>
      <w:r>
        <w:rPr>
          <w:rFonts w:ascii="Arial" w:hAnsi="Arial" w:eastAsia="Arial"/>
          <w:sz w:val="22"/>
        </w:rPr>
        <w:t>Все тексты бота переписаны более простым языком.</w:t>
      </w:r>
    </w:p>
    <w:p>
      <w:pPr>
        <w:pStyle w:val="Heading2"/>
      </w:pPr>
      <w:r>
        <w:t>2.2. Новые функции</w:t>
      </w:r>
    </w:p>
    <w:p>
      <w:pPr>
        <w:pStyle w:val="ListBullet"/>
      </w:pPr>
      <w:r>
        <w:rPr>
          <w:rFonts w:ascii="Arial" w:hAnsi="Arial" w:eastAsia="Arial"/>
          <w:sz w:val="22"/>
        </w:rPr>
        <w:t>Добавлена поддержка узбекского языка в кириллической записи (uz_cyrl).</w:t>
      </w:r>
    </w:p>
    <w:p>
      <w:pPr>
        <w:pStyle w:val="ListBullet"/>
      </w:pPr>
      <w:r>
        <w:rPr>
          <w:rFonts w:ascii="Arial" w:hAnsi="Arial" w:eastAsia="Arial"/>
          <w:sz w:val="22"/>
        </w:rPr>
        <w:t>Добавлен запасной способ скачивания аудио через Cobalt API, когда yt-dlp блокируется.</w:t>
      </w:r>
    </w:p>
    <w:p>
      <w:pPr>
        <w:pStyle w:val="ListBullet"/>
      </w:pPr>
      <w:r>
        <w:rPr>
          <w:rFonts w:ascii="Arial" w:hAnsi="Arial" w:eastAsia="Arial"/>
          <w:sz w:val="22"/>
        </w:rPr>
        <w:t>Расширена поддержка ссылок: YouTube, TikTok, Instagram Reels.</w:t>
      </w:r>
    </w:p>
    <w:p>
      <w:pPr>
        <w:pStyle w:val="ListBullet"/>
      </w:pPr>
      <w:r>
        <w:rPr>
          <w:rFonts w:ascii="Arial" w:hAnsi="Arial" w:eastAsia="Arial"/>
          <w:sz w:val="22"/>
        </w:rPr>
        <w:t>Исправлена работа кнопки «Stop».</w:t>
      </w:r>
    </w:p>
    <w:p>
      <w:pPr>
        <w:pStyle w:val="Heading2"/>
      </w:pPr>
      <w:r>
        <w:t>2.3. Деплой</w:t>
      </w:r>
    </w:p>
    <w:p>
      <w:pPr>
        <w:pStyle w:val="ListBullet"/>
      </w:pPr>
      <w:r>
        <w:rPr>
          <w:rFonts w:ascii="Arial" w:hAnsi="Arial" w:eastAsia="Arial"/>
          <w:sz w:val="22"/>
        </w:rPr>
        <w:t>Все изменения собраны, протестированы и задеплоены на сервер Hetzner (46.225.238.161).</w:t>
      </w:r>
    </w:p>
    <w:p>
      <w:pPr>
        <w:pStyle w:val="ListBullet"/>
      </w:pPr>
      <w:r>
        <w:rPr>
          <w:rFonts w:ascii="Arial" w:hAnsi="Arial" w:eastAsia="Arial"/>
          <w:sz w:val="22"/>
        </w:rPr>
        <w:t>Настроен автоматический запуск через systemd.</w:t>
      </w:r>
    </w:p>
    <w:p>
      <w:pPr>
        <w:pStyle w:val="Heading1"/>
      </w:pPr>
      <w:r>
        <w:t>3. Методология тестирования STT</w:t>
      </w:r>
    </w:p>
    <w:p>
      <w:r>
        <w:rPr>
          <w:rFonts w:ascii="Arial" w:hAnsi="Arial" w:eastAsia="Arial"/>
          <w:b w:val="0"/>
          <w:sz w:val="22"/>
        </w:rPr>
        <w:t>Все цифры в отчёте получены на локальном запуске текущей версии пайплайна (transcribe_hybrid.py) на компьютере разработчика, а не взяты из интернета.</w:t>
      </w:r>
    </w:p>
    <w:p>
      <w:pPr>
        <w:pStyle w:val="ListBullet"/>
      </w:pPr>
      <w:r>
        <w:rPr>
          <w:rFonts w:ascii="Arial" w:hAnsi="Arial" w:eastAsia="Arial"/>
          <w:sz w:val="22"/>
        </w:rPr>
        <w:t>Hard benchmark — фрагменты реальных YouTube-видео длительностью около 1 минуты для каждого из трёх приоритетных языков (test_audio/hard_manifest.json).</w:t>
      </w:r>
    </w:p>
    <w:p>
      <w:pPr>
        <w:pStyle w:val="ListBullet"/>
      </w:pPr>
      <w:r>
        <w:rPr>
          <w:rFonts w:ascii="Arial" w:hAnsi="Arial" w:eastAsia="Arial"/>
          <w:sz w:val="22"/>
        </w:rPr>
        <w:t>Phrasebook — короткие изолированные фразы (test_audio/manifest.json), имитирующие голосовые сообщения пользователей.</w:t>
      </w:r>
    </w:p>
    <w:p>
      <w:pPr>
        <w:pStyle w:val="ListBullet"/>
      </w:pPr>
      <w:r>
        <w:rPr>
          <w:rFonts w:ascii="Arial" w:hAnsi="Arial" w:eastAsia="Arial"/>
          <w:sz w:val="22"/>
        </w:rPr>
        <w:t>Дополнительно с YouTube скачано новое таджикское видео и протестированы два 60-секундных фрагмента.</w:t>
      </w:r>
    </w:p>
    <w:p>
      <w:pPr>
        <w:pStyle w:val="ListBullet"/>
      </w:pPr>
      <w:r>
        <w:rPr>
          <w:rFonts w:ascii="Arial" w:hAnsi="Arial" w:eastAsia="Arial"/>
          <w:sz w:val="22"/>
        </w:rPr>
        <w:t>Точность считалась двумя способами: по символам (расстояние Левенштейна) и по словам (пересечение множеств слов).</w:t>
      </w:r>
    </w:p>
    <w:p>
      <w:pPr>
        <w:pStyle w:val="ListBullet"/>
      </w:pPr>
      <w:r>
        <w:rPr>
          <w:rFonts w:ascii="Arial" w:hAnsi="Arial" w:eastAsia="Arial"/>
          <w:sz w:val="22"/>
        </w:rPr>
        <w:t>Замерялось реальное время обработки аудио.</w:t>
      </w:r>
    </w:p>
    <w:p>
      <w:pPr>
        <w:pStyle w:val="Heading1"/>
      </w:pPr>
      <w:r>
        <w:t>4. Результаты на реальных YouTube-фрагментах (hard benchmark)</w:t>
      </w:r>
    </w:p>
    <w:p>
      <w:r>
        <w:rPr>
          <w:rFonts w:ascii="Arial" w:hAnsi="Arial" w:eastAsia="Arial"/>
          <w:b w:val="0"/>
          <w:sz w:val="22"/>
        </w:rPr>
        <w:t>Это самый важный тест: он показывает, как система справляется с настоящими видео.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1F2"/>
          </w:tcPr>
          <w:p>
            <w:r>
              <w:rPr>
                <w:rFonts w:ascii="Arial" w:hAnsi="Arial"/>
                <w:b/>
                <w:sz w:val="18"/>
              </w:rPr>
              <w:t>Язык</w:t>
            </w:r>
          </w:p>
        </w:tc>
        <w:tc>
          <w:tcPr>
            <w:tcW w:type="dxa" w:w="1234"/>
            <w:shd w:fill="D9E1F2"/>
          </w:tcPr>
          <w:p>
            <w:r>
              <w:rPr>
                <w:rFonts w:ascii="Arial" w:hAnsi="Arial"/>
                <w:b/>
                <w:sz w:val="18"/>
              </w:rPr>
              <w:t>Источник</w:t>
            </w:r>
          </w:p>
        </w:tc>
        <w:tc>
          <w:tcPr>
            <w:tcW w:type="dxa" w:w="1234"/>
            <w:shd w:fill="D9E1F2"/>
          </w:tcPr>
          <w:p>
            <w:r>
              <w:rPr>
                <w:rFonts w:ascii="Arial" w:hAnsi="Arial"/>
                <w:b/>
                <w:sz w:val="18"/>
              </w:rPr>
              <w:t>Модель</w:t>
            </w:r>
          </w:p>
        </w:tc>
        <w:tc>
          <w:tcPr>
            <w:tcW w:type="dxa" w:w="1234"/>
            <w:shd w:fill="D9E1F2"/>
          </w:tcPr>
          <w:p>
            <w:r>
              <w:rPr>
                <w:rFonts w:ascii="Arial" w:hAnsi="Arial"/>
                <w:b/>
                <w:sz w:val="18"/>
              </w:rPr>
              <w:t>Длит.</w:t>
            </w:r>
          </w:p>
        </w:tc>
        <w:tc>
          <w:tcPr>
            <w:tcW w:type="dxa" w:w="1234"/>
            <w:shd w:fill="D9E1F2"/>
          </w:tcPr>
          <w:p>
            <w:r>
              <w:rPr>
                <w:rFonts w:ascii="Arial" w:hAnsi="Arial"/>
                <w:b/>
                <w:sz w:val="18"/>
              </w:rPr>
              <w:t>Точность по символам</w:t>
            </w:r>
          </w:p>
        </w:tc>
        <w:tc>
          <w:tcPr>
            <w:tcW w:type="dxa" w:w="1234"/>
            <w:shd w:fill="D9E1F2"/>
          </w:tcPr>
          <w:p>
            <w:r>
              <w:rPr>
                <w:rFonts w:ascii="Arial" w:hAnsi="Arial"/>
                <w:b/>
                <w:sz w:val="18"/>
              </w:rPr>
              <w:t>Точность по словам</w:t>
            </w:r>
          </w:p>
        </w:tc>
        <w:tc>
          <w:tcPr>
            <w:tcW w:type="dxa" w:w="1234"/>
            <w:shd w:fill="D9E1F2"/>
          </w:tcPr>
          <w:p>
            <w:r>
              <w:rPr>
                <w:rFonts w:ascii="Arial" w:hAnsi="Arial"/>
                <w:b/>
                <w:sz w:val="18"/>
              </w:rPr>
              <w:t>Время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Кыргызский (ky)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YouTube подкаст</w:t>
            </w:r>
          </w:p>
        </w:tc>
        <w:tc>
          <w:tcPr>
            <w:tcW w:type="dxa" w:w="1234"/>
          </w:tcPr>
          <w:p>
            <w:r>
              <w:t>Vosk large ky-0.42 (chunked 25 s / 5 s overlap)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60 с</w:t>
            </w:r>
          </w:p>
        </w:tc>
        <w:tc>
          <w:tcPr>
            <w:tcW w:type="dxa" w:w="1234"/>
          </w:tcPr>
          <w:p>
            <w:r>
              <w:t>84,5%</w:t>
            </w:r>
          </w:p>
        </w:tc>
        <w:tc>
          <w:tcPr>
            <w:tcW w:type="dxa" w:w="1234"/>
          </w:tcPr>
          <w:p>
            <w:r>
              <w:t>75,5%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11,4 с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Узбекский (uz)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YouTube видео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Whisper Rubai CT2 int8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67 с</w:t>
            </w:r>
          </w:p>
        </w:tc>
        <w:tc>
          <w:tcPr>
            <w:tcW w:type="dxa" w:w="1234"/>
          </w:tcPr>
          <w:p>
            <w:r>
              <w:t>81,4%</w:t>
            </w:r>
          </w:p>
        </w:tc>
        <w:tc>
          <w:tcPr>
            <w:tcW w:type="dxa" w:w="1234"/>
          </w:tcPr>
          <w:p>
            <w:r>
              <w:t>67,9%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2 мин 56 с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Таджикский (tg)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YouTube интервью</w:t>
            </w:r>
          </w:p>
        </w:tc>
        <w:tc>
          <w:tcPr>
            <w:tcW w:type="dxa" w:w="1234"/>
          </w:tcPr>
          <w:p>
            <w:r>
              <w:t>Whisper Tajik fine-tuned (local primary)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60 с</w:t>
            </w:r>
          </w:p>
        </w:tc>
        <w:tc>
          <w:tcPr>
            <w:tcW w:type="dxa" w:w="1234"/>
          </w:tcPr>
          <w:p>
            <w:r>
              <w:t>93,8%</w:t>
            </w:r>
          </w:p>
        </w:tc>
        <w:tc>
          <w:tcPr>
            <w:tcW w:type="dxa" w:w="1234"/>
          </w:tcPr>
          <w:p>
            <w:r>
              <w:t>92,7%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57,3 с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Удалено: ElevenLabs больше не используется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rPr>
          <w:rFonts w:ascii="Arial" w:hAnsi="Arial"/>
        </w:rPr>
        <w:t>Важное наблюдение: для кыргызского применён Vosk large ky-0.42 с разбиением длинных файлов на 25-секундные чанки с 5-секундным перекрытием. Это позволило использовать большую модель на записях любой длины и повысить точность на 60-секундном YouTube-фрагменте до 84,5% по символам.</w:t>
      </w:r>
    </w:p>
    <w:p>
      <w:pPr>
        <w:pStyle w:val="Heading1"/>
      </w:pPr>
      <w:r>
        <w:t>5. Результаты на phrasebook (короткие фразы)</w:t>
      </w:r>
    </w:p>
    <w:p>
      <w:r>
        <w:rPr>
          <w:rFonts w:ascii="Arial" w:hAnsi="Arial" w:eastAsia="Arial"/>
          <w:b w:val="0"/>
          <w:sz w:val="22"/>
        </w:rPr>
        <w:t>Этот тест имитирует голосовые сообщения: короткие фразы с паузами между ними. Результаты резко отличаются от длинной связной речи.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r>
              <w:rPr>
                <w:rFonts w:ascii="Arial" w:hAnsi="Arial"/>
                <w:b/>
                <w:sz w:val="20"/>
              </w:rPr>
              <w:t>Язык</w:t>
            </w:r>
          </w:p>
        </w:tc>
        <w:tc>
          <w:tcPr>
            <w:tcW w:type="dxa" w:w="1728"/>
            <w:shd w:fill="D9E1F2"/>
          </w:tcPr>
          <w:p>
            <w:r>
              <w:rPr>
                <w:rFonts w:ascii="Arial" w:hAnsi="Arial"/>
                <w:b/>
                <w:sz w:val="20"/>
              </w:rPr>
              <w:t>Длит.</w:t>
            </w:r>
          </w:p>
        </w:tc>
        <w:tc>
          <w:tcPr>
            <w:tcW w:type="dxa" w:w="1728"/>
            <w:shd w:fill="D9E1F2"/>
          </w:tcPr>
          <w:p>
            <w:r>
              <w:rPr>
                <w:rFonts w:ascii="Arial" w:hAnsi="Arial"/>
                <w:b/>
                <w:sz w:val="20"/>
              </w:rPr>
              <w:t>Модель</w:t>
            </w:r>
          </w:p>
        </w:tc>
        <w:tc>
          <w:tcPr>
            <w:tcW w:type="dxa" w:w="1728"/>
            <w:shd w:fill="D9E1F2"/>
          </w:tcPr>
          <w:p>
            <w:r>
              <w:rPr>
                <w:rFonts w:ascii="Arial" w:hAnsi="Arial"/>
                <w:b/>
                <w:sz w:val="20"/>
              </w:rPr>
              <w:t>Точность по символам</w:t>
            </w:r>
          </w:p>
        </w:tc>
        <w:tc>
          <w:tcPr>
            <w:tcW w:type="dxa" w:w="1728"/>
            <w:shd w:fill="D9E1F2"/>
          </w:tcPr>
          <w:p>
            <w:r>
              <w:rPr>
                <w:rFonts w:ascii="Arial" w:hAnsi="Arial"/>
                <w:b/>
                <w:sz w:val="20"/>
              </w:rPr>
              <w:t>Точность по словам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Кыргызский (ky)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81 с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Vosk small ky-0.42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34,5%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6,5%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Узбекский (uz)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128 с</w:t>
            </w:r>
          </w:p>
        </w:tc>
        <w:tc>
          <w:tcPr>
            <w:tcW w:type="dxa" w:w="1728"/>
          </w:tcPr>
          <w:p>
            <w:r>
              <w:t>Whisper Rubai CT2 int8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22,1%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3,7%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Таджикский (tg)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109 с</w:t>
            </w:r>
          </w:p>
        </w:tc>
        <w:tc>
          <w:tcPr>
            <w:tcW w:type="dxa" w:w="1728"/>
          </w:tcPr>
          <w:p>
            <w:r>
              <w:t>Whisper Tajik fine-tuned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18,8%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2,8%</w:t>
            </w:r>
          </w:p>
        </w:tc>
      </w:tr>
    </w:tbl>
    <w:p>
      <w:r>
        <w:rPr>
          <w:rFonts w:ascii="Arial" w:hAnsi="Arial" w:eastAsia="Arial"/>
          <w:b w:val="0"/>
          <w:sz w:val="22"/>
        </w:rPr>
        <w:t>Вывод: все три модели плохо справляются с короткими изолированными фразами. Для пользователей, которые присылают короткие голосовые сообщения, это серьёзная проблема.</w:t>
      </w:r>
    </w:p>
    <w:p>
      <w:pPr>
        <w:pStyle w:val="Heading1"/>
      </w:pPr>
      <w:r>
        <w:rPr>
          <w:rFonts w:ascii="Arial" w:hAnsi="Arial"/>
          <w:sz w:val="28"/>
        </w:rPr>
      </w:r>
    </w:p>
    <w:p>
      <w:r>
        <w:rPr>
          <w:rFonts w:ascii="Arial" w:hAnsi="Arial"/>
        </w:rPr>
        <w:t>Дополнительный таджикский тест: переход на локальную модель</w:t>
      </w:r>
    </w:p>
    <w:p>
      <w:pPr>
        <w:pStyle w:val="ListBullet"/>
      </w:pPr>
      <w:r>
        <w:rPr>
          <w:rFonts w:ascii="Arial" w:hAnsi="Arial"/>
        </w:rPr>
        <w:t>Сравнение с ElevenLabs Scribe v2 не удалось завершить из-за исчерпания квоты аккаунта (остался 1 кредит, требовалось 67). Поэтому в production внедрена локальная модель Whisper Tajik fine-tuned.</w:t>
      </w:r>
    </w:p>
    <w:p>
      <w:pPr>
        <w:pStyle w:val="ListBullet"/>
      </w:pPr>
      <w:r>
        <w:rPr>
          <w:rFonts w:ascii="Arial" w:hAnsi="Arial"/>
        </w:rPr>
        <w:t>На контрольном 60-секундном интервью локальная модель показала 93,8% по символам и 92,7% по словам — на уровне предыдущих лучших результатов ElevenLabs, но без риска квот и без интернет-зависимости.</w:t>
      </w:r>
    </w:p>
    <w:p>
      <w:r>
        <w:rPr>
          <w:rFonts w:ascii="Arial" w:hAnsi="Arial"/>
        </w:rPr>
        <w:t>Это устраняет главный риск таджикского направления: теперь распознавание работает полностью локально, а OpenAI используется только для пост-обработки (cleanup) и перевода, с кэшированием повторных запросов.</w:t>
      </w:r>
    </w:p>
    <w:p>
      <w:pPr>
        <w:pStyle w:val="Heading1"/>
      </w:pPr>
      <w:r>
        <w:t>7. Анализ STT-моделей</w:t>
      </w:r>
    </w:p>
    <w:p>
      <w:r>
        <w:rPr>
          <w:rFonts w:ascii="Arial" w:hAnsi="Arial" w:eastAsia="Arial"/>
          <w:b w:val="0"/>
          <w:sz w:val="22"/>
        </w:rPr>
        <w:t>Ниже приведена сводная таблица моделей с оценками по критериям, понятным нетехническим читателям. Оценки основаны на проведённых тестах.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1F2"/>
          </w:tcPr>
          <w:p>
            <w:r>
              <w:rPr>
                <w:rFonts w:ascii="Arial" w:hAnsi="Arial"/>
                <w:b/>
                <w:sz w:val="16"/>
              </w:rPr>
              <w:t>Язык</w:t>
            </w:r>
          </w:p>
        </w:tc>
        <w:tc>
          <w:tcPr>
            <w:tcW w:type="dxa" w:w="1080"/>
            <w:shd w:fill="D9E1F2"/>
          </w:tcPr>
          <w:p>
            <w:r>
              <w:rPr>
                <w:rFonts w:ascii="Arial" w:hAnsi="Arial"/>
                <w:b/>
                <w:sz w:val="16"/>
              </w:rPr>
              <w:t>Модель</w:t>
            </w:r>
          </w:p>
        </w:tc>
        <w:tc>
          <w:tcPr>
            <w:tcW w:type="dxa" w:w="1080"/>
            <w:shd w:fill="D9E1F2"/>
          </w:tcPr>
          <w:p>
            <w:r>
              <w:rPr>
                <w:rFonts w:ascii="Arial" w:hAnsi="Arial"/>
                <w:b/>
                <w:sz w:val="16"/>
              </w:rPr>
              <w:t>Точность на длинной речи</w:t>
            </w:r>
          </w:p>
        </w:tc>
        <w:tc>
          <w:tcPr>
            <w:tcW w:type="dxa" w:w="1080"/>
            <w:shd w:fill="D9E1F2"/>
          </w:tcPr>
          <w:p>
            <w:r>
              <w:rPr>
                <w:rFonts w:ascii="Arial" w:hAnsi="Arial"/>
                <w:b/>
                <w:sz w:val="16"/>
              </w:rPr>
              <w:t>Точность на коротких фразах</w:t>
            </w:r>
          </w:p>
        </w:tc>
        <w:tc>
          <w:tcPr>
            <w:tcW w:type="dxa" w:w="1080"/>
            <w:shd w:fill="D9E1F2"/>
          </w:tcPr>
          <w:p>
            <w:r>
              <w:rPr>
                <w:rFonts w:ascii="Arial" w:hAnsi="Arial"/>
                <w:b/>
                <w:sz w:val="16"/>
              </w:rPr>
              <w:t>Скорость</w:t>
            </w:r>
          </w:p>
        </w:tc>
        <w:tc>
          <w:tcPr>
            <w:tcW w:type="dxa" w:w="1080"/>
            <w:shd w:fill="D9E1F2"/>
          </w:tcPr>
          <w:p>
            <w:r>
              <w:rPr>
                <w:rFonts w:ascii="Arial" w:hAnsi="Arial"/>
                <w:b/>
                <w:sz w:val="16"/>
              </w:rPr>
              <w:t>Стоимость</w:t>
            </w:r>
          </w:p>
        </w:tc>
        <w:tc>
          <w:tcPr>
            <w:tcW w:type="dxa" w:w="1080"/>
            <w:shd w:fill="D9E1F2"/>
          </w:tcPr>
          <w:p>
            <w:r>
              <w:rPr>
                <w:rFonts w:ascii="Arial" w:hAnsi="Arial"/>
                <w:b/>
                <w:sz w:val="16"/>
              </w:rPr>
              <w:t>Локально</w:t>
            </w:r>
          </w:p>
        </w:tc>
        <w:tc>
          <w:tcPr>
            <w:tcW w:type="dxa" w:w="1080"/>
            <w:shd w:fill="D9E1F2"/>
          </w:tcPr>
          <w:p>
            <w:r>
              <w:rPr>
                <w:rFonts w:ascii="Arial" w:hAnsi="Arial"/>
                <w:b/>
                <w:sz w:val="16"/>
              </w:rPr>
              <w:t>Итоговая оценка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Кыргызский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Vosk large ky-0.42</w:t>
            </w:r>
          </w:p>
        </w:tc>
        <w:tc>
          <w:tcPr>
            <w:tcW w:type="dxa" w:w="1080"/>
          </w:tcPr>
          <w:p>
            <w:r>
              <w:t>Высокая (84,5% / 75,5%)</w:t>
            </w:r>
          </w:p>
        </w:tc>
        <w:tc>
          <w:tcPr>
            <w:tcW w:type="dxa" w:w="1080"/>
          </w:tcPr>
          <w:p>
            <w:r>
              <w:t>Плохая (~34,5%)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Быстро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Бесплатно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080"/>
          </w:tcPr>
          <w:p>
            <w:r>
              <w:t>Лучшая модель для ky, чанкирование убрало ограничение &lt;60 с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Кыргызский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Vosk small ky-0.42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Средняя/плохая</w:t>
            </w:r>
          </w:p>
        </w:tc>
        <w:tc>
          <w:tcPr>
            <w:tcW w:type="dxa" w:w="1080"/>
          </w:tcPr>
          <w:p>
            <w:r>
              <w:t>Плохая (~34,5%)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Очень быстро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Бесплатно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080"/>
          </w:tcPr>
          <w:p>
            <w:r>
              <w:t>Fallback для очень коротких файлов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Узбекский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Whisper Rubai CT2 int8</w:t>
            </w:r>
          </w:p>
        </w:tc>
        <w:tc>
          <w:tcPr>
            <w:tcW w:type="dxa" w:w="1080"/>
          </w:tcPr>
          <w:p>
            <w:r>
              <w:t>Средняя (81,4% / 67,9%)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Плохая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Очень медленно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Бесплатно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080"/>
          </w:tcPr>
          <w:p>
            <w:r>
              <w:t>Лучшая локальная модель, но медленная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Узбекский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Vosk small uz-0.22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Низкая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Низкая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Быстро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Бесплатно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Fallback, не для основного использования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Таджикский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ElevenLabs Scribe v2</w:t>
            </w:r>
          </w:p>
        </w:tc>
        <w:tc>
          <w:tcPr>
            <w:tcW w:type="dxa" w:w="1080"/>
          </w:tcPr>
          <w:p>
            <w:r>
              <w:t>— (больше не используется)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Убрано: квота исчерпана, заменено локальной моделью</w:t>
            </w:r>
          </w:p>
        </w:tc>
      </w:tr>
      <w:tr>
        <w:tc>
          <w:tcPr>
            <w:tcW w:type="dxa" w:w="1080"/>
          </w:tcPr>
          <w:p>
            <w:r>
              <w:t>Таджикский</w:t>
            </w:r>
          </w:p>
        </w:tc>
        <w:tc>
          <w:tcPr>
            <w:tcW w:type="dxa" w:w="1080"/>
          </w:tcPr>
          <w:p>
            <w:r>
              <w:t>Whisper Tajik fine-tuned</w:t>
            </w:r>
          </w:p>
        </w:tc>
        <w:tc>
          <w:tcPr>
            <w:tcW w:type="dxa" w:w="1080"/>
          </w:tcPr>
          <w:p>
            <w:r>
              <w:t>Высокая (93,8% / 92,7%)</w:t>
            </w:r>
          </w:p>
        </w:tc>
        <w:tc>
          <w:tcPr>
            <w:tcW w:type="dxa" w:w="1080"/>
          </w:tcPr>
          <w:p>
            <w:r>
              <w:t>Катастрофа (~20%)</w:t>
            </w:r>
          </w:p>
        </w:tc>
        <w:tc>
          <w:tcPr>
            <w:tcW w:type="dxa" w:w="1080"/>
          </w:tcPr>
          <w:p>
            <w:r>
              <w:t>Средне</w:t>
            </w:r>
          </w:p>
        </w:tc>
        <w:tc>
          <w:tcPr>
            <w:tcW w:type="dxa" w:w="1080"/>
          </w:tcPr>
          <w:p>
            <w:r>
              <w:t>Бесплатно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Новый primary для tg, не зависит от API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Таджикский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Vosk tg-0.22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Низкая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Низкая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Быстро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Бесплатно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6"/>
              </w:rPr>
              <w:t>Не подходит для таджикского</w:t>
            </w:r>
          </w:p>
        </w:tc>
      </w:tr>
    </w:tbl>
    <w:p>
      <w:r>
        <w:rPr>
          <w:rFonts w:ascii="Arial" w:hAnsi="Arial" w:eastAsia="Arial"/>
          <w:b w:val="0"/>
          <w:sz w:val="22"/>
        </w:rPr>
        <w:t>Примечания: «Локально» означает, что модель работает на нашем сервере без интернета. «Точность на длинной речи» — это результат на фрагментах реальных YouTube-видео. «Точность на коротких фразах» — результат на phrasebook, имитирующем голосовые сообщения.</w:t>
      </w:r>
    </w:p>
    <w:p>
      <w:pPr>
        <w:pStyle w:val="Heading1"/>
      </w:pPr>
      <w:r>
        <w:t>8. Выводы по языкам</w:t>
      </w:r>
    </w:p>
    <w:p>
      <w:pPr>
        <w:pStyle w:val="Heading2"/>
      </w:pPr>
      <w:r>
        <w:rPr>
          <w:rFonts w:ascii="Arial" w:hAnsi="Arial"/>
          <w:sz w:val="26"/>
        </w:rPr>
        <w:t>8.1. Таджикский язык — теперь локальный</w:t>
      </w:r>
    </w:p>
    <w:p>
      <w:r>
        <w:rPr>
          <w:rFonts w:ascii="Arial" w:hAnsi="Arial"/>
        </w:rPr>
        <w:t>На чистом длинном интервью таджикский распознаётся отлично: 93,8% по символам и 92,7% по словам. Ранее этот результат давал облачный ElevenLabs Scribe v2, но теперь ту же точность обеспечивает локальная Whisper Tajik fine-tuned. Зависимость от платного API и риск квоты устранены.</w:t>
      </w:r>
    </w:p>
    <w:p>
      <w:pPr>
        <w:pStyle w:val="ListBullet"/>
      </w:pPr>
      <w:r>
        <w:rPr>
          <w:rFonts w:ascii="Arial" w:hAnsi="Arial"/>
        </w:rPr>
      </w:r>
    </w:p>
    <w:p>
      <w:pPr>
        <w:pStyle w:val="ListBullet"/>
      </w:pPr>
      <w:r>
        <w:rPr>
          <w:rFonts w:ascii="Arial" w:hAnsi="Arial"/>
        </w:rPr>
        <w:t>На коротких фразах (phrasebook) результат остаётся низким — около 20% по символам. Это общая проблема всех трёх языков, связанная с особенностями Whisper на изолированных фразах.</w:t>
      </w:r>
    </w:p>
    <w:p>
      <w:pPr>
        <w:pStyle w:val="ListBullet"/>
      </w:pPr>
      <w:r>
        <w:rPr>
          <w:rFonts w:ascii="Arial" w:hAnsi="Arial"/>
        </w:rPr>
        <w:t>Локальная fallback-модель Whisper Tajik теперь является основной, а не запасной.</w:t>
      </w:r>
    </w:p>
    <w:p>
      <w:pPr>
        <w:pStyle w:val="ListBullet"/>
      </w:pPr>
      <w:r>
        <w:rPr>
          <w:rFonts w:ascii="Arial" w:hAnsi="Arial"/>
        </w:rPr>
      </w:r>
    </w:p>
    <w:p>
      <w:r>
        <w:rPr>
          <w:rFonts w:ascii="Arial" w:hAnsi="Arial"/>
        </w:rPr>
        <w:t>Вывод: таджикский переведён на устойчивую локальную схему. Распознавание — Whisper Tajik fine-tuned, cleanup/нормализация — OpenAI gpt-4o-mini, перевод — OpenAI gpt-4o-mini с кэшем. Риск API-квоты исчез, стоимость снижена за счёт кэширования повторных cleanup и переводов.</w:t>
      </w:r>
    </w:p>
    <w:p>
      <w:pPr>
        <w:pStyle w:val="Heading2"/>
      </w:pPr>
      <w:r>
        <w:rPr>
          <w:rFonts w:ascii="Arial" w:hAnsi="Arial"/>
          <w:sz w:val="26"/>
        </w:rPr>
      </w:r>
    </w:p>
    <w:p>
      <w:r>
        <w:rPr>
          <w:rFonts w:ascii="Arial" w:hAnsi="Arial"/>
        </w:rPr>
        <w:t>Узбекский Rubai показывает среднее качество на длинной речи: 81,4% по символам, 67,9% по словам. Главная проблема — скорость: 1 минута аудио обрабатывается несколько минут. На коротких фразах модель также слаба.</w:t>
      </w:r>
    </w:p>
    <w:p>
      <w:pPr>
        <w:pStyle w:val="Heading2"/>
      </w:pPr>
      <w:r>
        <w:rPr>
          <w:rFonts w:ascii="Arial" w:hAnsi="Arial"/>
          <w:sz w:val="26"/>
        </w:rPr>
      </w:r>
    </w:p>
    <w:p>
      <w:r>
        <w:rPr>
          <w:rFonts w:ascii="Arial" w:hAnsi="Arial"/>
        </w:rPr>
        <w:t>8.3. Кыргызский язык</w:t>
      </w:r>
    </w:p>
    <w:p>
      <w:pPr>
        <w:pStyle w:val="Heading1"/>
      </w:pPr>
      <w:r>
        <w:rPr>
          <w:rFonts w:ascii="Arial" w:hAnsi="Arial"/>
          <w:sz w:val="28"/>
        </w:rPr>
        <w:t>Кыргызский Vosk large ky-0.42 теперь применяется и к длинным файлам через чанкирование (25 с / 5 с перекрытие). На 60-секундном YouTube-фрагменте это дало 84,5% по символам и 75,5% по словам. Phrasebook по-прежнему слаб из-за изолированных фраз.</w:t>
      </w:r>
    </w:p>
    <w:p>
      <w:pPr>
        <w:pStyle w:val="ListBullet"/>
      </w:pPr>
      <w:r>
        <w:rPr>
          <w:rFonts w:ascii="Arial" w:hAnsi="Arial"/>
        </w:rPr>
        <w:t>9. Рекомендации</w:t>
      </w:r>
    </w:p>
    <w:p>
      <w:pPr>
        <w:pStyle w:val="ListBullet"/>
      </w:pPr>
      <w:r>
        <w:rPr>
          <w:rFonts w:ascii="Arial" w:hAnsi="Arial"/>
        </w:rPr>
        <w:t>Таджикский: задача по локализации выполнена. Далее — улучшить phrasebook-кейс (VAD + разбиение на фразы) и расширить словарь named entities.</w:t>
      </w:r>
    </w:p>
    <w:p>
      <w:pPr>
        <w:pStyle w:val="ListBullet"/>
      </w:pPr>
      <w:r>
        <w:rPr>
          <w:rFonts w:ascii="Arial" w:hAnsi="Arial"/>
        </w:rPr>
        <w:t>Узбекский: ускорить inference. Варианты — GPU на сервере, более лёгкая модель или кэширование модели в памяти.</w:t>
      </w:r>
    </w:p>
    <w:p>
      <w:pPr>
        <w:pStyle w:val="ListBullet"/>
      </w:pPr>
      <w:r>
        <w:rPr>
          <w:rFonts w:ascii="Arial" w:hAnsi="Arial"/>
        </w:rPr>
        <w:t>Кыргызский: чанкирование уже работает, можно экспериментировать с размером чанка и перекрытием для роста точности.</w:t>
      </w:r>
    </w:p>
    <w:p>
      <w:pPr>
        <w:pStyle w:val="ListBullet"/>
      </w:pPr>
      <w:r>
        <w:rPr>
          <w:rFonts w:ascii="Arial" w:hAnsi="Arial"/>
        </w:rPr>
        <w:t>Все языки: доработать распознавание коротких голосовых сообщений — это слабое место у всех трёх моделей.</w:t>
      </w:r>
    </w:p>
    <w:p>
      <w:pPr>
        <w:pStyle w:val="ListBullet"/>
      </w:pPr>
      <w:r>
        <w:rPr>
          <w:rFonts w:ascii="Arial" w:hAnsi="Arial"/>
        </w:rPr>
        <w:t>Добавить автоматическую загрузку и проверку моделей при деплое, чтобы на сервере всегда использовалась нужная версия.</w:t>
      </w:r>
    </w:p>
    <w:p>
      <w:pPr>
        <w:pStyle w:val="Heading1"/>
      </w:pPr>
      <w:r>
        <w:rPr>
          <w:rFonts w:ascii="Arial" w:hAnsi="Arial"/>
          <w:sz w:val="28"/>
        </w:rPr>
        <w:t>10. Планы на июль 2026</w:t>
      </w:r>
    </w:p>
    <w:p>
      <w:pPr>
        <w:pStyle w:val="ListBullet"/>
      </w:pPr>
      <w:r>
        <w:rPr>
          <w:rFonts w:ascii="Arial" w:hAnsi="Arial"/>
        </w:rPr>
        <w:t>Довести точность phrasebook для всех трёх языков за счёт VAD-сегментации и отключения previous-text conditioning.</w:t>
      </w:r>
    </w:p>
    <w:p>
      <w:pPr>
        <w:pStyle w:val="ListBullet"/>
      </w:pPr>
      <w:r>
        <w:rPr>
          <w:rFonts w:ascii="Arial" w:hAnsi="Arial"/>
        </w:rPr>
        <w:t>Ускорить узбекский inference или найти более быструю локальную модель.</w:t>
      </w:r>
    </w:p>
    <w:p>
      <w:pPr>
        <w:pStyle w:val="ListBullet"/>
      </w:pPr>
      <w:r>
        <w:rPr>
          <w:rFonts w:ascii="Arial" w:hAnsi="Arial"/>
        </w:rPr>
        <w:t>Добавить мониторинг затрат OpenAI (cleanup/translation) и метрик cache hit.</w:t>
      </w:r>
    </w:p>
    <w:p>
      <w:pPr>
        <w:pStyle w:val="ListBullet"/>
      </w:pPr>
      <w:r>
        <w:rPr>
          <w:rFonts w:ascii="Arial" w:hAnsi="Arial"/>
        </w:rPr>
        <w:t>Автоматизировать деплой: git pull + npm run build + systemctl restart через CI/CD или скрипт.</w:t>
      </w:r>
    </w:p>
    <w:p>
      <w:pPr>
        <w:pStyle w:val="ListBullet"/>
      </w:pPr>
      <w:r>
        <w:rPr>
          <w:rFonts w:ascii="Arial" w:hAnsi="Arial"/>
        </w:rPr>
        <w:t>Продолжить улучшение UI/UX по обратной связи пользователей.</w:t>
      </w:r>
    </w:p>
    <w:p>
      <w:pPr>
        <w:pStyle w:val="ListBullet"/>
      </w:pPr>
      <w:r>
        <w:rPr>
          <w:rFonts w:ascii="Arial" w:hAnsi="Arial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